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93FDE" w14:textId="05385ED8" w:rsidR="00145262" w:rsidRPr="00786ED4" w:rsidRDefault="00145262" w:rsidP="006372D9">
      <w:pPr>
        <w:jc w:val="center"/>
        <w:rPr>
          <w:rFonts w:ascii="TH Sarabun New" w:hAnsi="TH Sarabun New" w:cs="TH Sarabun New"/>
          <w:b/>
          <w:bCs/>
          <w:sz w:val="36"/>
          <w:szCs w:val="44"/>
          <w:cs/>
        </w:rPr>
      </w:pPr>
      <w:r w:rsidRPr="00786ED4">
        <w:rPr>
          <w:rFonts w:ascii="TH Sarabun New" w:hAnsi="TH Sarabun New" w:cs="TH Sarabun New"/>
          <w:b/>
          <w:bCs/>
          <w:sz w:val="36"/>
          <w:szCs w:val="44"/>
          <w:cs/>
        </w:rPr>
        <w:t xml:space="preserve">บทที่ </w:t>
      </w:r>
      <w:r w:rsidR="00F74BA1">
        <w:rPr>
          <w:rFonts w:ascii="TH Sarabun New" w:hAnsi="TH Sarabun New" w:cs="TH Sarabun New" w:hint="cs"/>
          <w:b/>
          <w:bCs/>
          <w:sz w:val="36"/>
          <w:szCs w:val="44"/>
          <w:cs/>
        </w:rPr>
        <w:t>1</w:t>
      </w:r>
    </w:p>
    <w:p w14:paraId="52668862" w14:textId="77777777" w:rsidR="00CD42D6" w:rsidRDefault="00F74BA1" w:rsidP="00CD42D6">
      <w:pPr>
        <w:spacing w:after="0" w:line="276" w:lineRule="auto"/>
        <w:jc w:val="center"/>
        <w:rPr>
          <w:rFonts w:ascii="TH Sarabun New" w:hAnsi="TH Sarabun New" w:cs="TH Sarabun New" w:hint="cs"/>
          <w:b/>
          <w:bCs/>
          <w:sz w:val="36"/>
          <w:szCs w:val="44"/>
          <w:cs/>
        </w:rPr>
      </w:pPr>
      <w:r w:rsidRPr="00F74BA1">
        <w:rPr>
          <w:rFonts w:ascii="TH Sarabun New" w:hAnsi="TH Sarabun New" w:cs="TH Sarabun New"/>
          <w:b/>
          <w:bCs/>
          <w:sz w:val="36"/>
          <w:szCs w:val="44"/>
          <w:cs/>
        </w:rPr>
        <w:t>แนวคิดพื้นฐานเกี่ยวกับโครงการและ</w:t>
      </w:r>
    </w:p>
    <w:p w14:paraId="0B7A9A81" w14:textId="471381C7" w:rsidR="00C91FFC" w:rsidRPr="00CD42D6" w:rsidRDefault="00F74BA1" w:rsidP="00CD42D6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6"/>
          <w:szCs w:val="44"/>
        </w:rPr>
      </w:pPr>
      <w:r w:rsidRPr="00F74BA1">
        <w:rPr>
          <w:rFonts w:ascii="TH Sarabun New" w:hAnsi="TH Sarabun New" w:cs="TH Sarabun New"/>
          <w:b/>
          <w:bCs/>
          <w:sz w:val="36"/>
          <w:szCs w:val="44"/>
          <w:cs/>
        </w:rPr>
        <w:t>การจัดการโครงการทางวัฒนธรรม</w:t>
      </w:r>
    </w:p>
    <w:p w14:paraId="09BB3DC0" w14:textId="56F57D46" w:rsidR="00145262" w:rsidRDefault="00145262" w:rsidP="00F74BA1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5D47F09" w14:textId="77777777" w:rsidR="00525B4A" w:rsidRPr="00525B4A" w:rsidRDefault="00525B4A" w:rsidP="00525B4A">
      <w:pPr>
        <w:spacing w:after="0" w:line="276" w:lineRule="auto"/>
        <w:jc w:val="thaiDistribute"/>
        <w:rPr>
          <w:rFonts w:ascii="TH Sarabun New" w:eastAsia="Noto Serif Thai" w:hAnsi="TH Sarabun New" w:cs="TH Sarabun New"/>
          <w:b/>
          <w:bCs/>
          <w:sz w:val="36"/>
          <w:szCs w:val="36"/>
        </w:rPr>
      </w:pPr>
      <w:r w:rsidRPr="00525B4A">
        <w:rPr>
          <w:rFonts w:ascii="TH Sarabun New" w:eastAsia="Noto Serif Thai" w:hAnsi="TH Sarabun New" w:cs="TH Sarabun New"/>
          <w:b/>
          <w:bCs/>
          <w:sz w:val="36"/>
          <w:szCs w:val="36"/>
          <w:cs/>
        </w:rPr>
        <w:t>บทนำ</w:t>
      </w:r>
    </w:p>
    <w:p w14:paraId="2223F94F" w14:textId="6AB50380" w:rsidR="00525B4A" w:rsidRPr="00525B4A" w:rsidRDefault="00525B4A" w:rsidP="00525B4A">
      <w:pPr>
        <w:spacing w:after="0" w:line="276" w:lineRule="auto"/>
        <w:jc w:val="thaiDistribute"/>
        <w:rPr>
          <w:rFonts w:ascii="TH Sarabun New" w:eastAsia="Noto Serif Thai" w:hAnsi="TH Sarabun New" w:cs="TH Sarabun New"/>
          <w:sz w:val="32"/>
          <w:szCs w:val="32"/>
        </w:rPr>
      </w:pPr>
      <w:r>
        <w:rPr>
          <w:rFonts w:ascii="TH Sarabun New" w:eastAsia="Noto Serif Thai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Noto Serif Thai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Noto Serif Thai" w:hAnsi="TH Sarabun New" w:cs="TH Sarabun New"/>
          <w:sz w:val="32"/>
          <w:szCs w:val="32"/>
          <w:cs/>
        </w:rPr>
        <w:t>การจัดการโครงการทางวัฒนธรรมเป็นองค์ความรู้ที่มีความสำคัญต่อการพัฒนางานด้านวัฒนธรรมในสังคมร่วมสมัย เนื่องจากงานวัฒนธรรมในปัจจุบันไม่ได้จำกัดอยู่เพียงการจัดกิจกรรมพิธีการ การสืบสานประเพณี หรือการอนุรักษ์มรดกทางวัฒนธรรมในลักษณะเดิมเท่านั้น แต่ยังเกี่ยวข้องกับนโยบายสาธารณะ เศรษฐกิจสร้างสรรค์ อุตสาหกรรมวัฒนธรรม การท่องเที่ยวเชิงวัฒนธรรม การพัฒนาชุมชน การสื่อสารดิจิทัล และการสร้างคุณค่าทางสังคมในหลายระดับ ดังนั้น การดำเนินงานด้านวัฒนธรรมให้เกิดผลลัพธ์ที่ชัดเจน จำเป็นต้องอาศัยกระบวนการจัดการโครงการที่เป็นระบบ มีเป้าหมาย มีแผนการดำเนินงาน มีการบริหารทรัพยากร มีการติดตามผล และมีการประเมินผลอย่างเหมาะสม</w:t>
      </w:r>
    </w:p>
    <w:p w14:paraId="40B77788" w14:textId="72DB7B57" w:rsidR="00525B4A" w:rsidRPr="00525B4A" w:rsidRDefault="00525B4A" w:rsidP="00525B4A">
      <w:pPr>
        <w:spacing w:after="0" w:line="276" w:lineRule="auto"/>
        <w:jc w:val="thaiDistribute"/>
        <w:rPr>
          <w:rFonts w:ascii="TH Sarabun New" w:eastAsia="Noto Serif Thai" w:hAnsi="TH Sarabun New" w:cs="TH Sarabun New"/>
          <w:sz w:val="32"/>
          <w:szCs w:val="32"/>
        </w:rPr>
      </w:pPr>
      <w:r>
        <w:rPr>
          <w:rFonts w:ascii="TH Sarabun New" w:eastAsia="Noto Serif Thai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Noto Serif Thai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Noto Serif Thai" w:hAnsi="TH Sarabun New" w:cs="TH Sarabun New"/>
          <w:sz w:val="32"/>
          <w:szCs w:val="32"/>
          <w:cs/>
        </w:rPr>
        <w:t>คำว่า “โครงการ” ในทางการจัดการ หมายถึงความพยายามชั่วคราวที่ดำเนินขึ้นเพื่อสร้างผลผลิต บริการ หรือผลลัพธ์ที่มีลักษณะเฉพาะ โดยมีจุดเริ่มต้นและจุดสิ้นสุดที่ชัดเจน (</w:t>
      </w:r>
      <w:r w:rsidRPr="00525B4A">
        <w:rPr>
          <w:rFonts w:ascii="TH Sarabun New" w:eastAsia="Noto Serif Thai" w:hAnsi="TH Sarabun New" w:cs="TH Sarabun New"/>
          <w:sz w:val="32"/>
          <w:szCs w:val="32"/>
        </w:rPr>
        <w:t xml:space="preserve">Project Management Institute [PMI], </w:t>
      </w:r>
      <w:r w:rsidRPr="00525B4A">
        <w:rPr>
          <w:rFonts w:ascii="TH Sarabun New" w:eastAsia="Noto Serif Thai" w:hAnsi="TH Sarabun New" w:cs="TH Sarabun New"/>
          <w:sz w:val="32"/>
          <w:szCs w:val="32"/>
          <w:cs/>
        </w:rPr>
        <w:t>2021) เมื่อนำแนวคิดดังกล่าวมาใช้กับงานด้านวัฒนธรรม โครงการทางวัฒนธรรมจึงหมายถึงการดำเนินงานที่มีเป้าหมายเฉพาะ มีขอบเขตระยะเวลา มีทรัพยากรจำกัด และมุ่งสร้างผลลัพธ์ที่เกี่ยวข้องกับการอนุรักษ์ สืบสาน ถ่ายทอด พัฒนา ตีความ หรือสร้างสรรค์คุณค่าทางวัฒนธรรม ทั้งในระดับบุคคล ชุมชน องค์กร และสังคม</w:t>
      </w:r>
    </w:p>
    <w:p w14:paraId="6E5F7CC0" w14:textId="1880E305" w:rsidR="00525B4A" w:rsidRPr="00525B4A" w:rsidRDefault="00525B4A" w:rsidP="00525B4A">
      <w:pPr>
        <w:spacing w:after="0" w:line="276" w:lineRule="auto"/>
        <w:jc w:val="thaiDistribute"/>
        <w:rPr>
          <w:rFonts w:ascii="TH Sarabun New" w:eastAsia="Noto Serif Thai" w:hAnsi="TH Sarabun New" w:cs="TH Sarabun New"/>
          <w:sz w:val="32"/>
          <w:szCs w:val="32"/>
        </w:rPr>
      </w:pPr>
      <w:r>
        <w:rPr>
          <w:rFonts w:ascii="TH Sarabun New" w:eastAsia="Noto Serif Thai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Noto Serif Thai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Noto Serif Thai" w:hAnsi="TH Sarabun New" w:cs="TH Sarabun New"/>
          <w:sz w:val="32"/>
          <w:szCs w:val="32"/>
          <w:cs/>
        </w:rPr>
        <w:t xml:space="preserve">อย่างไรก็ตาม โครงการทางวัฒนธรรมมีลักษณะเฉพาะที่แตกต่างจากโครงการทั่วไป เพราะเกี่ยวข้องกับคุณค่า ความหมาย อัตลักษณ์ ความทรงจำร่วม ความหลากหลายทางวัฒนธรรม และความสัมพันธ์ระหว่างผู้มีส่วนได้ส่วนเสียจำนวนมาก </w:t>
      </w:r>
      <w:r w:rsidRPr="00525B4A">
        <w:rPr>
          <w:rFonts w:ascii="TH Sarabun New" w:eastAsia="Noto Serif Thai" w:hAnsi="TH Sarabun New" w:cs="TH Sarabun New"/>
          <w:sz w:val="32"/>
          <w:szCs w:val="32"/>
        </w:rPr>
        <w:t>UNESCO (</w:t>
      </w:r>
      <w:r w:rsidRPr="00525B4A">
        <w:rPr>
          <w:rFonts w:ascii="TH Sarabun New" w:eastAsia="Noto Serif Thai" w:hAnsi="TH Sarabun New" w:cs="TH Sarabun New"/>
          <w:sz w:val="32"/>
          <w:szCs w:val="32"/>
          <w:cs/>
        </w:rPr>
        <w:t>2005) ชี้ให้เห็นว่ากิจกรรม สินค้า และบริการทางวัฒนธรรมมิได้เป็นเพียงสินค้าเชิงพาณิชย์ แต่เป็นพาหะของอัตลักษณ์ คุณค่า และความหมายของสังคม ด้วยเหตุนี้ การจัดการโครงการทางวัฒนธรรมจึงไม่ควรมุ่งเน้นเฉพาะ</w:t>
      </w:r>
      <w:r w:rsidRPr="00525B4A">
        <w:rPr>
          <w:rFonts w:ascii="TH Sarabun New" w:eastAsia="Noto Serif Thai" w:hAnsi="TH Sarabun New" w:cs="TH Sarabun New"/>
          <w:sz w:val="32"/>
          <w:szCs w:val="32"/>
          <w:cs/>
        </w:rPr>
        <w:lastRenderedPageBreak/>
        <w:t>ประสิทธิภาพด้านเวลา งบประมาณ และผลผลิตเท่านั้น แต่ต้องคำนึงถึงคุณค่าทางวัฒนธรรม ความเหมาะสมทางสังคม จริยธรรม การมีส่วนร่วมของชุมชน และความยั่งยืนของผลลัพธ์ด้วย</w:t>
      </w:r>
    </w:p>
    <w:p w14:paraId="321EF63F" w14:textId="3F548E07" w:rsidR="00F74BA1" w:rsidRPr="00525B4A" w:rsidRDefault="00F9186A" w:rsidP="00525B4A">
      <w:pPr>
        <w:spacing w:after="0" w:line="276" w:lineRule="auto"/>
        <w:jc w:val="thaiDistribute"/>
        <w:rPr>
          <w:rFonts w:ascii="TH Sarabun New" w:eastAsia="Noto Serif Thai" w:hAnsi="TH Sarabun New" w:cs="TH Sarabun New"/>
          <w:sz w:val="32"/>
          <w:szCs w:val="32"/>
          <w:cs/>
        </w:rPr>
      </w:pPr>
      <w:r>
        <w:rPr>
          <w:rFonts w:ascii="TH Sarabun New" w:eastAsia="Noto Serif Thai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Noto Serif Thai" w:hAnsi="TH Sarabun New" w:cs="TH Sarabun New"/>
          <w:sz w:val="32"/>
          <w:szCs w:val="32"/>
          <w:cs/>
        </w:rPr>
        <w:tab/>
      </w:r>
      <w:r w:rsidR="00525B4A" w:rsidRPr="00525B4A">
        <w:rPr>
          <w:rFonts w:ascii="TH Sarabun New" w:eastAsia="Noto Serif Thai" w:hAnsi="TH Sarabun New" w:cs="TH Sarabun New"/>
          <w:sz w:val="32"/>
          <w:szCs w:val="32"/>
          <w:cs/>
        </w:rPr>
        <w:t>บทนี้มุ่งให้ผู้เรียนเข้าใจแนวคิดพื้นฐานเกี่ยวกับโครงการและการจัดการโครงการทางวัฒนธรรม โดยเริ่มจากความหมาย ลักษณะ และประเภทของโครงการทางวัฒนธรรม จากนั้นอธิบายความสำคัญของการจัดการโครงการต่อการพัฒนางานวัฒนธรรม เปรียบเทียบความแตกต่างระหว่างโครงการทางวัฒนธรรมกับโครงการทั่วไป อธิบายองค์ประกอบพื้นฐานของโครงการทางวัฒนธรรม วิเคราะห์บทบาทของผู้จัดการโครงการและผู้มีส่วนได้ส่วนเสีย และพิจารณาแนวโน้มร่วมสมัยของโครงการทางวัฒนธรรมในยุคดิจิทัลและเศรษฐกิจสร้างสรรค์</w:t>
      </w:r>
    </w:p>
    <w:p w14:paraId="246FEBDA" w14:textId="49816E99" w:rsidR="00525B4A" w:rsidRPr="00EF57A7" w:rsidRDefault="00525B4A" w:rsidP="00EF57A7">
      <w:pPr>
        <w:pStyle w:val="ListParagraph"/>
        <w:numPr>
          <w:ilvl w:val="1"/>
          <w:numId w:val="40"/>
        </w:numPr>
        <w:tabs>
          <w:tab w:val="left" w:pos="450"/>
        </w:tabs>
        <w:spacing w:before="100" w:beforeAutospacing="1" w:after="100" w:afterAutospacing="1" w:line="240" w:lineRule="auto"/>
        <w:jc w:val="thaiDistribute"/>
        <w:outlineLvl w:val="1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EF57A7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ความหมาย ลักษณะ และประเภทของโครงการทางวัฒนธรรม</w:t>
      </w:r>
    </w:p>
    <w:p w14:paraId="7DDE0562" w14:textId="26A4126F" w:rsidR="00EF57A7" w:rsidRPr="00EF57A7" w:rsidRDefault="00EF57A7" w:rsidP="00EF57A7">
      <w:pPr>
        <w:pStyle w:val="ListParagraph"/>
        <w:spacing w:after="0" w:line="240" w:lineRule="auto"/>
        <w:ind w:left="0" w:firstLine="720"/>
        <w:jc w:val="thaiDistribute"/>
        <w:outlineLvl w:val="1"/>
        <w:rPr>
          <w:rFonts w:ascii="TH Sarabun New" w:eastAsia="Times New Roman" w:hAnsi="TH Sarabun New" w:cs="TH Sarabun New"/>
          <w:sz w:val="32"/>
          <w:szCs w:val="32"/>
        </w:rPr>
      </w:pPr>
      <w:r w:rsidRPr="00EF57A7">
        <w:rPr>
          <w:rFonts w:ascii="TH Sarabun New" w:eastAsia="Times New Roman" w:hAnsi="TH Sarabun New" w:cs="TH Sarabun New"/>
          <w:sz w:val="32"/>
          <w:szCs w:val="32"/>
          <w:cs/>
        </w:rPr>
        <w:t xml:space="preserve">การจัดการโครงการทางวัฒนธรรมเป็นกระบวนการสำคัญที่ช่วยให้การดำเนินงานด้านวัฒนธรรมมีทิศทาง เป้าหมาย และผลลัพธ์ที่ชัดเจน เนื่องจากวัฒนธรรมเป็นทุนทางสังคมที่สะท้อนวิถีชีวิต ความเชื่อ ภูมิปัญญา อัตลักษณ์ และความสัมพันธ์ของผู้คนในแต่ละชุมชน การทำความเข้าใจโครงการทางวัฒนธรรมจึงไม่ควรมองเพียงกิจกรรมหรือแผนงานระยะสั้นเท่านั้น แต่ควรพิจารณาถึงคุณค่า ความหมาย และผลกระทบที่เกิดขึ้นต่อชุมชนและสังคมโดยรวม 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ดังรายละเอียดต่อไปนี้</w:t>
      </w:r>
    </w:p>
    <w:p w14:paraId="74B7DABE" w14:textId="41FE98D1" w:rsidR="00525B4A" w:rsidRPr="00525B4A" w:rsidRDefault="00525B4A" w:rsidP="00EF57A7">
      <w:pPr>
        <w:spacing w:after="0" w:line="240" w:lineRule="auto"/>
        <w:jc w:val="thaiDistribute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525B4A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1.1.1 </w:t>
      </w:r>
      <w:r w:rsidRPr="00525B4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ความหมายของโครงการ</w:t>
      </w:r>
    </w:p>
    <w:p w14:paraId="4C4F8EFA" w14:textId="2F14FBEE" w:rsidR="00525B4A" w:rsidRPr="00525B4A" w:rsidRDefault="00525B4A" w:rsidP="00EF57A7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ในศาสตร์การจัดการ โครงการเป็นรูปแบบการดำเนินงานที่แตกต่างจากงานประจำ กล่าวคือ งานประจำมักเป็นกิจกรรมที่ดำเนินซ้ำอย่างต่อเนื่อง เช่น การให้บริการประจำวันของหน่วยงาน การดูแลระบบเอกสาร หรือการดำเนินงานตามภารกิจปกติขององค์กร ส่วนโครงการเป็นการดำเนินงานที่มีระยะเวลาเริ่มต้นและสิ้นสุดชัดเจน มีเป้าหมายเฉพาะ และมีผลลัพธ์ที่ต้องการให้เกิดขึ้นภายในกรอบทรัพยากรที่กำหนด</w:t>
      </w:r>
    </w:p>
    <w:p w14:paraId="232CF2A6" w14:textId="067D21AD" w:rsidR="00525B4A" w:rsidRPr="00525B4A" w:rsidRDefault="00525B4A" w:rsidP="00EF57A7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</w:rPr>
        <w:tab/>
      </w:r>
      <w:r w:rsidRPr="00525B4A">
        <w:rPr>
          <w:rFonts w:ascii="TH Sarabun New" w:eastAsia="Times New Roman" w:hAnsi="TH Sarabun New" w:cs="TH Sarabun New"/>
          <w:sz w:val="32"/>
          <w:szCs w:val="32"/>
        </w:rPr>
        <w:t xml:space="preserve">PMI (2021)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อธิบายว่าโครงการคือ “ความพยายามชั่วคราว” ที่จัดทำขึ้นเพื่อสร้างผลผลิต บริการ หรือผลลัพธ์ที่มีลักษณะเฉพาะ คำว่า “ชั่วคราว” ในที่นี้ไม่ได้หมายความว่าโครงการต้องใช้เวลาสั้นเสมอไป แต่อธิบายว่าโครงการมีจุดเริ่มต้นและจุดสิ้นสุดที่ชัดเจน ขณะเดียวกันคำว่า “ลักษณะเฉพาะ” หมายถึงผลลัพธ์ของโครงการมีความแตกต่างจากงานประจำ และมักต้องใช้การวางแผน การประสานงาน และการควบคุมอย่างเป็นระบบ</w:t>
      </w:r>
    </w:p>
    <w:p w14:paraId="0E659E61" w14:textId="684418E9" w:rsidR="00525B4A" w:rsidRPr="00525B4A" w:rsidRDefault="00525B4A" w:rsidP="00EF57A7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เมื่อพิจารณาในบริบทของงานวัฒนธรรม โครงการจึงเป็นกลไกสำคัญที่ทำให้แนวคิด นโยบาย หรือความต้องการด้านวัฒนธรรมถูกแปลงเป็นการดำเนินงานที่เป็นรูปธรรม เช่น โครงการจัดนิทรรศการศิลปะร่วมสมัย โครงการอนุรักษ์ภูมิปัญญาท้องถิ่น โครงการพัฒนาผลิตภัณฑ์จากทุนทางวัฒนธรรม โครงการเทศกาลวัฒนธรรมชุมชน หรือโครงการจัดทำคลังข้อมูลดิจิทัลด้านมรดกวัฒนธรรม</w:t>
      </w:r>
    </w:p>
    <w:p w14:paraId="719C6064" w14:textId="77777777" w:rsidR="00525B4A" w:rsidRPr="00525B4A" w:rsidRDefault="00525B4A" w:rsidP="00EF57A7">
      <w:pPr>
        <w:pStyle w:val="Heading3"/>
        <w:spacing w:before="0"/>
        <w:jc w:val="thaiDistribute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1.1.2 </w:t>
      </w:r>
      <w:r w:rsidRPr="00525B4A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ความหมายของโครงการทางวัฒนธรรม</w:t>
      </w:r>
    </w:p>
    <w:p w14:paraId="172AD5A4" w14:textId="6FCB0131" w:rsidR="00525B4A" w:rsidRPr="00525B4A" w:rsidRDefault="00525B4A" w:rsidP="00EF57A7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 หมายถึง การดำเนินงานที่มีเป้าหมายเฉพาะ ภายใต้ระยะเวลา ทรัพยากร และขอบเขตที่กำหนด เพื่ออนุรักษ์ สืบสาน ส่งเสริม ถ่ายทอด ตีความ สร้างสรรค์ หรือพัฒนาคุณค่าทางวัฒนธรรมให้เกิดผลต่อบุคคล ชุมชน องค์กร หรือสังคม</w:t>
      </w:r>
    </w:p>
    <w:p w14:paraId="3B78ED96" w14:textId="594BD402" w:rsidR="00525B4A" w:rsidRPr="00525B4A" w:rsidRDefault="00525B4A" w:rsidP="00EF57A7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 xml:space="preserve">นิยามนี้สะท้อนประเด็นสำคัญ </w:t>
      </w:r>
      <w:r w:rsidRPr="00525B4A">
        <w:rPr>
          <w:rFonts w:ascii="TH Sarabun New" w:eastAsia="Times New Roman" w:hAnsi="TH Sarabun New" w:cs="TH Sarabun New"/>
          <w:sz w:val="32"/>
          <w:szCs w:val="32"/>
        </w:rPr>
        <w:t xml:space="preserve">4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ประการ ได้แก่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ประการแรก โครงการทางวัฒนธรรมเป็นการดำเนินงานที่มีเป้าหมายชัดเจน ไม่ใช่การจัดกิจกรรมแบบกระจัดกระจายหรือดำเนินไปตามความเคยชิน ประการที่สอง โครงการทางวัฒนธรรมมีความเกี่ยวข้องกับคุณค่าทางวัฒนธรรม ไม่ว่าจะเป็นมรดก ภูมิปัญญา ศิลปะ ประเพณี วิถีชีวิต ภาษา ความเชื่อ หรือการแสดงออกทางวัฒนธรรม ประการที่สาม โครงการทางวัฒนธรรมต้องอาศัยกระบวนการบริหารจัดการ เช่น การวางแผน การจัดสรรทรัพยากร การประสานงาน การติดตาม และการประเมินผล และประการที่สี่ โครงการทางวัฒนธรรมควรมุ่งสร้างผลลัพธ์ที่มีความหมายต่อสังคม ไม่ว่าจะในด้านการเรียนรู้ การมีส่วนร่วม การสร้างอัตลักษณ์ การเพิ่มมูลค่าทางเศรษฐกิจ หรือการเสริมสร้างความยั่งยืนทางวัฒนธรรม</w:t>
      </w:r>
    </w:p>
    <w:p w14:paraId="7ED63B2D" w14:textId="77777777" w:rsidR="00525B4A" w:rsidRPr="00525B4A" w:rsidRDefault="00525B4A" w:rsidP="00EF57A7">
      <w:pPr>
        <w:pStyle w:val="Heading3"/>
        <w:spacing w:before="0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1.1.3 </w:t>
      </w:r>
      <w:r w:rsidRPr="00525B4A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ลักษณะสำคัญของโครงการทางวัฒนธรรม</w:t>
      </w:r>
    </w:p>
    <w:p w14:paraId="7BA92A06" w14:textId="72F2ECCA" w:rsidR="00525B4A" w:rsidRPr="00525B4A" w:rsidRDefault="00525B4A" w:rsidP="00EF57A7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โครงการทางวัฒนธรรมมีลักษณะสำคัญหลายประการ ดังนี้</w:t>
      </w:r>
    </w:p>
    <w:p w14:paraId="23BE31FA" w14:textId="591E3294" w:rsidR="00525B4A" w:rsidRDefault="00525B4A" w:rsidP="00EF57A7">
      <w:pPr>
        <w:pStyle w:val="ListParagraph"/>
        <w:numPr>
          <w:ilvl w:val="0"/>
          <w:numId w:val="34"/>
        </w:numPr>
        <w:tabs>
          <w:tab w:val="left" w:pos="1530"/>
        </w:tabs>
        <w:spacing w:after="0" w:line="240" w:lineRule="auto"/>
        <w:ind w:left="0" w:firstLine="126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มีระยะเวลาและขอบเขตที่ชัดเจน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โครงการทางวัฒนธรรมต้องระบุช่วงเวลาเริ่มต้นและสิ้นสุด เช่น ระยะเตรียมงาน ระยะดำเนินงาน และระยะสรุปผล การกำหนดกรอบเวลาอย่างชัดเจนช่วยให้สามารถบริหารทรัพยากรและติดตามความก้าวหน้าได้</w:t>
      </w:r>
    </w:p>
    <w:p w14:paraId="528FF8CB" w14:textId="2683F203" w:rsidR="00525B4A" w:rsidRDefault="00525B4A" w:rsidP="00EF57A7">
      <w:pPr>
        <w:pStyle w:val="ListParagraph"/>
        <w:numPr>
          <w:ilvl w:val="0"/>
          <w:numId w:val="34"/>
        </w:numPr>
        <w:tabs>
          <w:tab w:val="left" w:pos="1530"/>
        </w:tabs>
        <w:spacing w:after="0" w:line="240" w:lineRule="auto"/>
        <w:ind w:left="0" w:firstLine="126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มีเป้าหมายด้านคุณค่าทางวัฒนธรรม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เป้าหมายของโครงการทางวัฒนธรรมไม่ได้จำกัดเฉพาะจำนวนผู้เข้าร่วม รายได้ หรือผลผลิตเชิงปริมาณ แต่รวมถึงการสร้างความรู้ ความเข้าใจ ความภาคภูมิใจ อัตลักษณ์ การมีส่วนร่วม และความตระหนักต่อคุณค่าทางวัฒนธรรมด้วย</w:t>
      </w:r>
    </w:p>
    <w:p w14:paraId="78486DB1" w14:textId="1FBDDF39" w:rsidR="00525B4A" w:rsidRDefault="00525B4A" w:rsidP="00EF57A7">
      <w:pPr>
        <w:pStyle w:val="ListParagraph"/>
        <w:numPr>
          <w:ilvl w:val="0"/>
          <w:numId w:val="34"/>
        </w:numPr>
        <w:tabs>
          <w:tab w:val="left" w:pos="1530"/>
        </w:tabs>
        <w:spacing w:after="0" w:line="240" w:lineRule="auto"/>
        <w:ind w:left="0" w:firstLine="126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มีผู้มีส่วนได้ส่วนเสียหลากหลาย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โครงการทางวัฒนธรรมมักเกี่ยวข้องกับหลายฝ่าย เช่น ชุมชน ศิลปิน นักวิชาการ หน่วยงานภาครัฐ ภาคเอกชน องค์กรปกครองส่วนท้องถิ่น นักท่องเที่ยว เยาวชน สื่อมวลชน และผู้สนับสนุนทุน การบริหารความสัมพันธ์กับผู้เกี่ยวข้องจึงเป็นเรื่องสำคัญ</w:t>
      </w:r>
    </w:p>
    <w:p w14:paraId="0DA5195D" w14:textId="6A835579" w:rsidR="00525B4A" w:rsidRDefault="00525B4A" w:rsidP="00EF57A7">
      <w:pPr>
        <w:pStyle w:val="ListParagraph"/>
        <w:numPr>
          <w:ilvl w:val="0"/>
          <w:numId w:val="34"/>
        </w:numPr>
        <w:tabs>
          <w:tab w:val="left" w:pos="1530"/>
        </w:tabs>
        <w:spacing w:after="0" w:line="240" w:lineRule="auto"/>
        <w:ind w:left="0" w:firstLine="126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มีความละเอียดอ่อนทางสังคมและวัฒนธรรม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เนื่องจากวัฒนธรรมเกี่ยวข้องกับความเชื่อ อัตลักษณ์ ประวัติศาสตร์ และความทรงจำร่วม โครงการทางวัฒนธรรมจึงต้องดำเนินการด้วยความระมัดระวัง เคารพบริบทของชุมชน และหลีกเลี่ยงการใช้วัฒนธรรมอย่างผิวเผินหรือไม่เหมาะสม</w:t>
      </w:r>
    </w:p>
    <w:p w14:paraId="4C2EAEB8" w14:textId="448DC328" w:rsidR="00525B4A" w:rsidRDefault="00525B4A" w:rsidP="00EF57A7">
      <w:pPr>
        <w:pStyle w:val="ListParagraph"/>
        <w:numPr>
          <w:ilvl w:val="0"/>
          <w:numId w:val="34"/>
        </w:numPr>
        <w:tabs>
          <w:tab w:val="left" w:pos="1530"/>
        </w:tabs>
        <w:spacing w:after="0" w:line="240" w:lineRule="auto"/>
        <w:ind w:left="0" w:firstLine="126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ต้องใช้ทั้งศาสตร์และศิลป์ในการจัดการ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การจัดการโครงการทางวัฒนธรรมต้องใช้ความรู้ด้านการบริหารโครงการควบคู่กับความเข้าใจด้านวัฒนธรรม สังคม การสื่อสาร การออกแบบประสบการณ์ และความคิดสร้างสรรค์</w:t>
      </w:r>
    </w:p>
    <w:p w14:paraId="739B4873" w14:textId="77777777" w:rsidR="00525B4A" w:rsidRPr="00525B4A" w:rsidRDefault="00525B4A" w:rsidP="00EF57A7">
      <w:pPr>
        <w:pStyle w:val="ListParagraph"/>
        <w:tabs>
          <w:tab w:val="left" w:pos="1530"/>
        </w:tabs>
        <w:spacing w:after="0" w:line="240" w:lineRule="auto"/>
        <w:jc w:val="both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b/>
          <w:bCs/>
          <w:sz w:val="32"/>
          <w:szCs w:val="32"/>
        </w:rPr>
        <w:t>1.1.4</w:t>
      </w:r>
      <w:r w:rsidRPr="00525B4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ประเภทของโครงการทางวัฒนธรรม</w:t>
      </w:r>
    </w:p>
    <w:p w14:paraId="19F479EE" w14:textId="4926F891" w:rsidR="00525B4A" w:rsidRPr="00525B4A" w:rsidRDefault="00525B4A" w:rsidP="00EF57A7">
      <w:pPr>
        <w:tabs>
          <w:tab w:val="left" w:pos="153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 xml:space="preserve">โครงการทางวัฒนธรรมสามารถจำแนกได้หลายรูปแบบ ขึ้นอยู่กับวัตถุประสงค์ ลักษณะกิจกรรม กลุ่มเป้าหมาย และผลลัพธ์ที่ต้องการ ในที่นี้สามารถจำแนกได้เป็น </w:t>
      </w:r>
      <w:r w:rsidRPr="00525B4A">
        <w:rPr>
          <w:rFonts w:ascii="TH Sarabun New" w:eastAsia="Times New Roman" w:hAnsi="TH Sarabun New" w:cs="TH Sarabun New"/>
          <w:sz w:val="32"/>
          <w:szCs w:val="32"/>
        </w:rPr>
        <w:t>6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 xml:space="preserve"> ประเภทสำคัญ ดังนี้</w:t>
      </w:r>
    </w:p>
    <w:p w14:paraId="4FDB4738" w14:textId="6DFD58A6" w:rsidR="00525B4A" w:rsidRDefault="00525B4A" w:rsidP="00EF57A7">
      <w:pPr>
        <w:pStyle w:val="ListParagraph"/>
        <w:numPr>
          <w:ilvl w:val="0"/>
          <w:numId w:val="35"/>
        </w:numPr>
        <w:tabs>
          <w:tab w:val="left" w:pos="1530"/>
          <w:tab w:val="left" w:pos="1800"/>
        </w:tabs>
        <w:spacing w:after="0" w:line="240" w:lineRule="auto"/>
        <w:ind w:left="0" w:firstLine="153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โครงการอนุรักษ์และสืบสานมรดกทางวัฒนธรรม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เป็นโครงการที่มุ่งรักษา ฟื้นฟู หรือถ่ายทอดมรดกทางวัฒนธรรม ทั้งที่จับต้องได้และจับต้องไม่ได้ เช่น โครงการอนุรักษ์โบราณสถาน โครงการบันทึกภูมิปัญญาท้องถิ่น โครงการสืบสานเพลงพื้นบ้าน หรือโครงการฟื้นฟูประเพณีชุมชน</w:t>
      </w:r>
    </w:p>
    <w:p w14:paraId="21584BD9" w14:textId="54359C5D" w:rsidR="00525B4A" w:rsidRDefault="00525B4A" w:rsidP="00EF57A7">
      <w:pPr>
        <w:pStyle w:val="ListParagraph"/>
        <w:numPr>
          <w:ilvl w:val="0"/>
          <w:numId w:val="35"/>
        </w:numPr>
        <w:tabs>
          <w:tab w:val="left" w:pos="1530"/>
          <w:tab w:val="left" w:pos="1800"/>
        </w:tabs>
        <w:spacing w:after="0" w:line="240" w:lineRule="auto"/>
        <w:ind w:left="0" w:firstLine="153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โครงการส่งเสริมการเรียนรู้ทางวัฒนธรรม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เป็นโครงการที่เน้นการสร้างความรู้ ความเข้าใจ และการตระหนักรู้ทางวัฒนธรรม เช่น นิทรรศการ พิพิธภัณฑ์เคลื่อนที่ ค่ายเยาวชนวัฒนธรรม กิจกรรมเรียนรู้ประวัติศาสตร์ท้องถิ่น หรือหลักสูตรชุมชน</w:t>
      </w:r>
    </w:p>
    <w:p w14:paraId="773FD62B" w14:textId="193CC965" w:rsidR="00525B4A" w:rsidRDefault="00525B4A" w:rsidP="00EF57A7">
      <w:pPr>
        <w:pStyle w:val="ListParagraph"/>
        <w:numPr>
          <w:ilvl w:val="0"/>
          <w:numId w:val="35"/>
        </w:numPr>
        <w:tabs>
          <w:tab w:val="left" w:pos="1530"/>
          <w:tab w:val="left" w:pos="1800"/>
        </w:tabs>
        <w:spacing w:after="0" w:line="240" w:lineRule="auto"/>
        <w:ind w:left="0" w:firstLine="153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โครงการเทศกาลและกิจกรรมศิลปวัฒนธรรม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เป็นโครงการที่จัดขึ้นในช่วงเวลาหนึ่ง เพื่อสร้างพื้นที่การแสดงออก การมีส่วนร่วม และประสบการณ์ทางวัฒนธรรม เช่น เทศกาลดนตรี เทศกาลภาพยนตร์ งานประเพณี งานศิลปะร่วมสมัย หรือมหกรรมวัฒนธรรม</w:t>
      </w:r>
    </w:p>
    <w:p w14:paraId="4AF549B2" w14:textId="2EECC34E" w:rsidR="00525B4A" w:rsidRDefault="00525B4A" w:rsidP="00EF57A7">
      <w:pPr>
        <w:pStyle w:val="ListParagraph"/>
        <w:numPr>
          <w:ilvl w:val="0"/>
          <w:numId w:val="35"/>
        </w:numPr>
        <w:tabs>
          <w:tab w:val="left" w:pos="1530"/>
          <w:tab w:val="left" w:pos="1800"/>
        </w:tabs>
        <w:spacing w:after="0" w:line="240" w:lineRule="auto"/>
        <w:ind w:left="0" w:firstLine="153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โครงการพัฒนาชุมชนด้วยทุนทางวัฒนธรรม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เป็นโครงการที่ใช้ทุนทางวัฒนธรรมของชุมชนเป็นฐานในการพัฒนา เช่น การพัฒนาผลิตภัณฑ์ชุมชน การออกแบบเส้นทางท่องเที่ยวเชิงวัฒนธรรม การสร้างแบรนด์ชุมชน หรือการพัฒนาศูนย์เรียนรู้ท้องถิ่น</w:t>
      </w:r>
    </w:p>
    <w:p w14:paraId="153FA38C" w14:textId="73663C66" w:rsidR="00525B4A" w:rsidRDefault="00525B4A" w:rsidP="00EF57A7">
      <w:pPr>
        <w:pStyle w:val="ListParagraph"/>
        <w:numPr>
          <w:ilvl w:val="0"/>
          <w:numId w:val="35"/>
        </w:numPr>
        <w:tabs>
          <w:tab w:val="left" w:pos="1530"/>
          <w:tab w:val="left" w:pos="1800"/>
        </w:tabs>
        <w:spacing w:after="0" w:line="240" w:lineRule="auto"/>
        <w:ind w:left="0" w:firstLine="153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โครงการวัฒนธรรมเชิงเศรษฐกิจสร้างสรรค์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เป็นโครงการที่เชื่อมโยงวัฒนธรรมกับความคิดสร้างสรรค์ นวัตกรรม และการสร้างมูลค่าเพิ่ม เช่น การออกแบบสินค้าแฟชั่นจากลวดลายพื้นถิ่น การพัฒนาอาหารท้องถิ่นสู่ผลิตภัณฑ์สร้างสรรค์ การสร้างคอนเทนต์ดิจิทัลจากเรื่องเล่าท้องถิ่น หรือการพัฒนาธุรกิจสร้างสรรค์โดยใช้ฐานวัฒนธรรม</w:t>
      </w:r>
    </w:p>
    <w:p w14:paraId="363D21B4" w14:textId="60075161" w:rsidR="00525B4A" w:rsidRDefault="00525B4A" w:rsidP="00EF57A7">
      <w:pPr>
        <w:pStyle w:val="ListParagraph"/>
        <w:numPr>
          <w:ilvl w:val="0"/>
          <w:numId w:val="35"/>
        </w:numPr>
        <w:tabs>
          <w:tab w:val="left" w:pos="1530"/>
          <w:tab w:val="left" w:pos="1800"/>
        </w:tabs>
        <w:spacing w:after="0" w:line="240" w:lineRule="auto"/>
        <w:ind w:left="0" w:firstLine="1530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525B4A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โครงการวัฒนธรรมดิจิทัล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25B4A">
        <w:rPr>
          <w:rFonts w:ascii="TH Sarabun New" w:eastAsia="Times New Roman" w:hAnsi="TH Sarabun New" w:cs="TH Sarabun New"/>
          <w:sz w:val="32"/>
          <w:szCs w:val="32"/>
          <w:cs/>
        </w:rPr>
        <w:t>เป็นโครงการที่ใช้เทคโนโลยีดิจิทัลเพื่ออนุรักษ์ เผยแพร่ หรือสร้างประสบการณ์ทางวัฒนธรรม เช่น ฐานข้อมูลดิจิทัล นิทรรศการเสมือนจริง พิพิธภัณฑ์ออนไลน์ สื่อปฏิสัมพันธ์ เกมการเรียนรู้ทางวัฒนธรรม หรือการใช้สื่อสังคมออนไลน์เพื่อส่งเสริมงานวัฒนธรรม</w:t>
      </w:r>
    </w:p>
    <w:p w14:paraId="3A5C6895" w14:textId="460584A1" w:rsidR="00E461E9" w:rsidRDefault="00E461E9" w:rsidP="0012631B">
      <w:pPr>
        <w:pStyle w:val="ListParagraph"/>
        <w:tabs>
          <w:tab w:val="left" w:pos="720"/>
          <w:tab w:val="left" w:pos="1530"/>
          <w:tab w:val="left" w:pos="1800"/>
        </w:tabs>
        <w:spacing w:before="120" w:after="120" w:line="240" w:lineRule="auto"/>
        <w:ind w:left="0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E461E9">
        <w:rPr>
          <w:rFonts w:ascii="TH Sarabun New" w:eastAsia="Times New Roman" w:hAnsi="TH Sarabun New" w:cs="TH Sarabun New"/>
          <w:sz w:val="32"/>
          <w:szCs w:val="32"/>
          <w:cs/>
        </w:rPr>
        <w:t>โดยสรุป โครงการทางวัฒนธรรมหมายถึงกระบวนการดำเนินงานที่มีเป้าหมายชัดเจนในการอนุรักษ์ สืบสาน พัฒนา หรือสร้างคุณค่าใหม่จากทุนทางวัฒนธรรมของชุมชนและสังคม โครงการลักษณะนี้มักเกี่ยวข้องกับความเชื่อ วิถีชีวิต ภูมิปัญญา ประเพณี ศิลปะ ภาษา และอัตลักษณ์ของพื้นที่ โดยมีการวางแผน ดำเนินงาน ใช้ทรัพยากร และประเมินผลอย่างเป็นระบบ ประเภทของโครงการทางวัฒนธรรมสามารถจำแนกได้หลายรูปแบบ เช่น โครงการอนุรักษ์มรดกวัฒนธรรม โครงการส่งเสริมการเรียนรู้ทางวัฒนธรรม โครงการพัฒนาผลิตภัณฑ์จากทุนวัฒนธรรม และโครงการสร้างสรรค์กิจกรรมทางวัฒธรรม ดังนั้น การเข้าใจความหมาย ลักษณะ และประเภทของโครงการทางวัฒนธรรมจึงเป็นพื้นฐานสำคัญในการจัดการโครงการให้สอดคล้องกับบริบทของชุมชนและเกิดประโยชน์อย่างยั่งยืน</w:t>
      </w:r>
    </w:p>
    <w:p w14:paraId="09DDB371" w14:textId="77777777" w:rsidR="0012631B" w:rsidRDefault="0012631B" w:rsidP="0012631B">
      <w:pPr>
        <w:pStyle w:val="ListParagraph"/>
        <w:tabs>
          <w:tab w:val="left" w:pos="720"/>
          <w:tab w:val="left" w:pos="1530"/>
          <w:tab w:val="left" w:pos="1800"/>
        </w:tabs>
        <w:spacing w:before="120" w:after="120" w:line="240" w:lineRule="auto"/>
        <w:ind w:left="0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48AFEA61" w14:textId="71D7A000" w:rsidR="007B28ED" w:rsidRPr="00EF57A7" w:rsidRDefault="007B28ED" w:rsidP="0012631B">
      <w:pPr>
        <w:pStyle w:val="ListParagraph"/>
        <w:numPr>
          <w:ilvl w:val="1"/>
          <w:numId w:val="40"/>
        </w:numPr>
        <w:tabs>
          <w:tab w:val="left" w:pos="450"/>
          <w:tab w:val="left" w:pos="1530"/>
          <w:tab w:val="left" w:pos="1800"/>
        </w:tabs>
        <w:spacing w:before="120" w:after="120" w:line="240" w:lineRule="auto"/>
        <w:jc w:val="both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EF57A7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ความสำคัญของการจัดการโครงการต่อการพัฒนางานวัฒนธรรม</w:t>
      </w:r>
    </w:p>
    <w:p w14:paraId="2B33808E" w14:textId="0FCF6051" w:rsidR="00EF57A7" w:rsidRPr="00EF57A7" w:rsidRDefault="00EF57A7" w:rsidP="0012631B">
      <w:pPr>
        <w:pStyle w:val="ListParagraph"/>
        <w:tabs>
          <w:tab w:val="left" w:pos="1530"/>
          <w:tab w:val="left" w:pos="1800"/>
        </w:tabs>
        <w:spacing w:after="0" w:line="240" w:lineRule="auto"/>
        <w:ind w:left="0" w:firstLine="72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EF57A7">
        <w:rPr>
          <w:rFonts w:ascii="TH Sarabun New" w:eastAsia="Times New Roman" w:hAnsi="TH Sarabun New" w:cs="TH Sarabun New"/>
          <w:sz w:val="32"/>
          <w:szCs w:val="32"/>
          <w:cs/>
        </w:rPr>
        <w:t>การจัดการโครงการมีความสำคัญอย่างยิ่งต่อการพัฒนางานวัฒนธรรม เนื่องจากงานวัฒนธรรมเกี่ยวข้องกับคุณค่า อัตลักษณ์ วิถีชีวิต และความสัมพันธ์ของผู้คนในชุมชน การดำเนินงานจึงจำเป็นต้องมีการวางแผนที่ชัดเจน มีเป้าหมายที่สอดคล้องกับบริบทพื้นที่ และสามารถใช้ทรัพยากรได้อย่างเหมาะสม การจัดการโครงการที่ดีช่วยให้งานวัฒนธรรมไม่เป็นเพียงกิจกรรมชั่วคราว แต่สามารถนำไปสู่การอนุรักษ์ สืบสาน พัฒนา และต่อยอดทุนทางวัฒนธรรมให้เกิดประโยชน์ต่อชุมชนและสังคมอย่างยั่งยืน ดังนั้น หัวข้อนี้จึงมุ่งอธิบายความสำคัญของการจัดการโครงการที่มีต่อการพัฒนางานวัฒนธรรมในมิติต่าง ๆ</w:t>
      </w:r>
    </w:p>
    <w:p w14:paraId="1FBF7171" w14:textId="390B47AE" w:rsidR="007B28ED" w:rsidRPr="00E461E9" w:rsidRDefault="00CD42D6" w:rsidP="0012631B">
      <w:pPr>
        <w:tabs>
          <w:tab w:val="left" w:pos="72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461E9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 xml:space="preserve">   </w:t>
      </w:r>
      <w:r w:rsidRPr="00E461E9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  <w:r w:rsidR="007B28ED" w:rsidRPr="00E461E9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1.2.1 การจัดการโครงการช่วยแปลงแนวคิดทางวัฒนธรรมสู่การปฏิบัติ</w:t>
      </w:r>
    </w:p>
    <w:p w14:paraId="7208ED89" w14:textId="718CCFD4" w:rsidR="007B28ED" w:rsidRPr="007B28ED" w:rsidRDefault="00CD42D6" w:rsidP="0012631B">
      <w:pPr>
        <w:tabs>
          <w:tab w:val="left" w:pos="72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 w:rsidR="00E461E9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 w:rsidR="00E461E9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7B28ED" w:rsidRPr="007B28ED">
        <w:rPr>
          <w:rFonts w:ascii="TH Sarabun New" w:eastAsia="Times New Roman" w:hAnsi="TH Sarabun New" w:cs="TH Sarabun New"/>
          <w:sz w:val="32"/>
          <w:szCs w:val="32"/>
          <w:cs/>
        </w:rPr>
        <w:t>งานวัฒนธรรมจำนวนมากเริ่มต้นจากแนวคิด ความต้องการ หรือปัญหาทางสังคม เช่น ความกังวลว่าภูมิปัญญาท้องถิ่นกำลังสูญหาย เยาวชนไม่รู้จักประวัติศาสตร์ชุมชน งานประเพณีขาดผู้สืบทอด หรือศิลปินท้องถิ่นขาดพื้นที่นำเสนอผลงาน หากไม่มีการจัดการโครงการ แนวคิดเหล่านี้อาจหยุดอยู่เพียงระดับความตั้งใจ แต่ไม่สามารถแปลงเป็นการดำเนินงานที่ชัดเจนได้</w:t>
      </w:r>
    </w:p>
    <w:p w14:paraId="10E1CAAA" w14:textId="1B6F98B4" w:rsidR="007B28ED" w:rsidRDefault="00CD42D6" w:rsidP="0012631B">
      <w:pPr>
        <w:tabs>
          <w:tab w:val="left" w:pos="72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7B28ED" w:rsidRPr="007B28ED">
        <w:rPr>
          <w:rFonts w:ascii="TH Sarabun New" w:eastAsia="Times New Roman" w:hAnsi="TH Sarabun New" w:cs="TH Sarabun New"/>
          <w:sz w:val="32"/>
          <w:szCs w:val="32"/>
          <w:cs/>
        </w:rPr>
        <w:t>การจัดการโครงการช่วยให้ผู้ดำเนินงานสามารถตั้งคำถามอย่างเป็นระบบ ได้แก่ จะทำโครงการเพื่ออะไร ใครคือกลุ่มเป้าหมาย จะดำเนินกิจกรรมใด ใช้งบประมาณเท่าใด ใครรับผิดชอบ จะดำเนินการเมื่อใด และจะประเมินผลอย่างไร คำถามเหล่านี้ทำให้การพัฒนางานวัฒนธรรมมีทิศทางและสามารถตรวจสอบได้</w:t>
      </w:r>
    </w:p>
    <w:p w14:paraId="67839338" w14:textId="1C0A228B" w:rsidR="00CD42D6" w:rsidRPr="0012631B" w:rsidRDefault="00E461E9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461E9"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="00CD42D6" w:rsidRPr="00E461E9">
        <w:rPr>
          <w:rFonts w:ascii="TH Sarabun New" w:eastAsia="Times New Roman" w:hAnsi="TH Sarabun New" w:cs="TH Sarabun New"/>
          <w:b/>
          <w:bCs/>
          <w:sz w:val="32"/>
          <w:szCs w:val="32"/>
        </w:rPr>
        <w:t>1.2.2</w:t>
      </w:r>
      <w:r w:rsidR="00CD42D6" w:rsidRPr="00E461E9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การจัดการโครงการช่วยเพิ่มประสิทธิภาพการใช้ทรัพยากร</w:t>
      </w:r>
    </w:p>
    <w:p w14:paraId="3DB3BF7C" w14:textId="3668B78E" w:rsidR="00CD42D6" w:rsidRPr="00CD42D6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D42D6" w:rsidRPr="00CD42D6">
        <w:rPr>
          <w:rFonts w:ascii="TH Sarabun New" w:eastAsia="Times New Roman" w:hAnsi="TH Sarabun New" w:cs="TH Sarabun New"/>
          <w:sz w:val="32"/>
          <w:szCs w:val="32"/>
          <w:cs/>
        </w:rPr>
        <w:t>องค์กรด้านวัฒนธรรมจำนวนมากทำงานภายใต้ข้อจำกัดด้านงบประมาณ บุคลากร เวลา และเทคโนโลยี การจัดการโครงการจึงมีความสำคัญต่อการใช้ทรัพยากรอย่างคุ้มค่าและเหมาะสม การวางแผนที่ดีช่วยลดความซ้ำซ้อน ลดความสูญเปล่า และทำให้กิจกรรมแต่ละส่วนสอดคล้องกับวัตถุประสงค์ของโครงการ</w:t>
      </w:r>
    </w:p>
    <w:p w14:paraId="57168BD7" w14:textId="6664E9B5" w:rsidR="00CD42D6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D42D6" w:rsidRPr="00CD42D6">
        <w:rPr>
          <w:rFonts w:ascii="TH Sarabun New" w:eastAsia="Times New Roman" w:hAnsi="TH Sarabun New" w:cs="TH Sarabun New"/>
          <w:sz w:val="32"/>
          <w:szCs w:val="32"/>
          <w:cs/>
        </w:rPr>
        <w:t>ตัวอย่างเช่น หากหน่วยงานต้องการจัดเทศกาลวัฒนธรรมชุมชน การจัดการโครงการจะช่วยกำหนดว่าใครรับผิดชอบด้านเวที ใครดูแลศิลปิน ใครประสานชุมชน ใครจัดการงบประมาณ ใครดูแลการประชาสัมพันธ์ และใครรับผิดชอบการประเมินผล หากไม่มีการจัดการที่เป็นระบบ โครงการอาจประสบปัญหาความล่าช้า งบประมาณบานปลาย หรือการสื่อสารที่ไม่ตรงกัน</w:t>
      </w:r>
    </w:p>
    <w:p w14:paraId="582B41E1" w14:textId="77777777" w:rsidR="0012631B" w:rsidRPr="0012631B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12631B"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="00CD42D6" w:rsidRPr="0012631B">
        <w:rPr>
          <w:rFonts w:ascii="TH Sarabun New" w:eastAsia="Times New Roman" w:hAnsi="TH Sarabun New" w:cs="TH Sarabun New"/>
          <w:b/>
          <w:bCs/>
          <w:sz w:val="32"/>
          <w:szCs w:val="32"/>
        </w:rPr>
        <w:t>1.2.3</w:t>
      </w:r>
      <w:r w:rsidR="00CD42D6" w:rsidRPr="0012631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การจัดการโครงการช่วยสร้างความโปร่งใสและความรับผิดชอบ</w:t>
      </w:r>
    </w:p>
    <w:p w14:paraId="2A5940B8" w14:textId="0E8B2DE8" w:rsidR="00CD42D6" w:rsidRPr="00CD42D6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D42D6" w:rsidRPr="00CD42D6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โครงการทางวัฒนธรรมจำนวนมากใช้งบประมาณจากภาครัฐ องค์กรท้องถิ่น มหาวิทยาลัย หรือแหล่งทุนภายนอก ดังนั้น ผู้ดำเนินงานต้องสามารถอธิบายได้ว่าโครงการมีเหตุผลความจำเป็นอย่างไร ใช้งบประมาณเพื่ออะไร เกิดผลลัพธ์อะไร และมีประโยชน์ต่อสังคมอย่างไร</w:t>
      </w:r>
    </w:p>
    <w:p w14:paraId="66C72145" w14:textId="592D973D" w:rsidR="00CD42D6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D42D6" w:rsidRPr="00CD42D6">
        <w:rPr>
          <w:rFonts w:ascii="TH Sarabun New" w:eastAsia="Times New Roman" w:hAnsi="TH Sarabun New" w:cs="TH Sarabun New"/>
          <w:sz w:val="32"/>
          <w:szCs w:val="32"/>
          <w:cs/>
        </w:rPr>
        <w:t>การจัดการโครงการที่ดีช่วยสร้างระบบเอกสาร แผนงาน รายงานความก้าวหน้า หลักฐานการดำเนินงาน และรายงานผลการประเมิน ซึ่งเป็นฐานสำคัญของความโปร่งใสและความรับผิดชอบต่อผู้สนับสนุนทุน ผู้มีส่วนได้ส่วนเสีย และสาธารณะ</w:t>
      </w:r>
    </w:p>
    <w:p w14:paraId="268CC72E" w14:textId="0C60A289" w:rsidR="00CD42D6" w:rsidRPr="0012631B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12631B"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="00CD42D6" w:rsidRPr="0012631B">
        <w:rPr>
          <w:rFonts w:ascii="TH Sarabun New" w:eastAsia="Times New Roman" w:hAnsi="TH Sarabun New" w:cs="TH Sarabun New"/>
          <w:b/>
          <w:bCs/>
          <w:sz w:val="32"/>
          <w:szCs w:val="32"/>
        </w:rPr>
        <w:t>1.2.4</w:t>
      </w:r>
      <w:r w:rsidR="00CD42D6" w:rsidRPr="0012631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การจัดการโครงการช่วยสร้างคุณภาพของงานวัฒนธรรม</w:t>
      </w:r>
    </w:p>
    <w:p w14:paraId="53A44BB7" w14:textId="77777777" w:rsidR="0012631B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D42D6" w:rsidRPr="00CD42D6">
        <w:rPr>
          <w:rFonts w:ascii="TH Sarabun New" w:eastAsia="Times New Roman" w:hAnsi="TH Sarabun New" w:cs="TH Sarabun New"/>
          <w:sz w:val="32"/>
          <w:szCs w:val="32"/>
          <w:cs/>
        </w:rPr>
        <w:t>คุณภาพของงานวัฒนธรรมไม่ได้เกิดจากความคิดสร้างสรรค์เพียงอย่างเดียว แต่ต้องอาศัยการวางแผนที่ดี การประสานงานที่เหมาะสม การควบคุมคุณภาพเนื้อหา การบริหารประสบการณ์ของผู้เข้าร่วม และการประเมินผลเพื่อปรับปรุงงานอย่างต่อเนื่อง</w:t>
      </w:r>
    </w:p>
    <w:p w14:paraId="1B1DD6FE" w14:textId="60F97AC1" w:rsidR="00CD42D6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D42D6" w:rsidRPr="00CD42D6">
        <w:rPr>
          <w:rFonts w:ascii="TH Sarabun New" w:eastAsia="Times New Roman" w:hAnsi="TH Sarabun New" w:cs="TH Sarabun New"/>
          <w:sz w:val="32"/>
          <w:szCs w:val="32"/>
          <w:cs/>
        </w:rPr>
        <w:t>ตัวอย่างเช่น นิทรรศการทางวัฒนธรรมที่มีคุณภาพต้องคำนึงถึงความถูกต้องของข้อมูล การออกแบบเนื้อหา การจัดวางพื้นที่ การเข้าถึงของผู้ชม การสื่อสารผ่านสื่อดิจิทัล และการประเมินผลการเรียนรู้ของผู้เข้าชม หากไม่มีการจัดการโครงการที่ดี นิทรรศการอาจมีเนื้อหาน่าสนใจ แต่ขาดระบบนำเสนอที่ทำให้ผู้ชมเข้าใจและมีส่วนร่วม</w:t>
      </w:r>
    </w:p>
    <w:p w14:paraId="24E2E826" w14:textId="069171AD" w:rsidR="00CD42D6" w:rsidRPr="0012631B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12631B"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="00CD42D6" w:rsidRPr="0012631B">
        <w:rPr>
          <w:rFonts w:ascii="TH Sarabun New" w:eastAsia="Times New Roman" w:hAnsi="TH Sarabun New" w:cs="TH Sarabun New"/>
          <w:b/>
          <w:bCs/>
          <w:sz w:val="32"/>
          <w:szCs w:val="32"/>
        </w:rPr>
        <w:t>1.2.5</w:t>
      </w:r>
      <w:r w:rsidR="00CD42D6" w:rsidRPr="0012631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การจัดการโครงการช่วยส่งเสริมการมีส่วนร่วมของชุมชน</w:t>
      </w:r>
    </w:p>
    <w:p w14:paraId="42B82C59" w14:textId="0D57859E" w:rsidR="00CD42D6" w:rsidRPr="00CD42D6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CD42D6" w:rsidRPr="00CD42D6">
        <w:rPr>
          <w:rFonts w:ascii="TH Sarabun New" w:eastAsia="Times New Roman" w:hAnsi="TH Sarabun New" w:cs="TH Sarabun New"/>
          <w:sz w:val="32"/>
          <w:szCs w:val="32"/>
          <w:cs/>
        </w:rPr>
        <w:t>งานวัฒนธรรมเกี่ยวข้องกับคนและชุมชนอย่างลึกซึ้ง โดยเฉพาะโครงการที่เกี่ยวข้องกับมรดก ภูมิปัญญา ประเพณี หรืออัตลักษณ์ท้องถิ่น การจัดการโครงการที่ดีต้องเปิดโอกาสให้ชุมชนมีส่วนร่วมตั้งแต่การกำหนดปัญหา การออกแบบกิจกรรม การดำเนินงาน และการประเมินผล</w:t>
      </w:r>
    </w:p>
    <w:p w14:paraId="1E3CD583" w14:textId="69137EAE" w:rsidR="00CD42D6" w:rsidRPr="007B28ED" w:rsidRDefault="0012631B" w:rsidP="0012631B">
      <w:pPr>
        <w:tabs>
          <w:tab w:val="left" w:pos="720"/>
          <w:tab w:val="left" w:pos="1530"/>
          <w:tab w:val="left" w:pos="1800"/>
        </w:tabs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ab/>
      </w:r>
      <w:r w:rsidR="00CD42D6" w:rsidRPr="00CD42D6">
        <w:rPr>
          <w:rFonts w:ascii="TH Sarabun New" w:eastAsia="Times New Roman" w:hAnsi="TH Sarabun New" w:cs="TH Sarabun New"/>
          <w:sz w:val="32"/>
          <w:szCs w:val="32"/>
        </w:rPr>
        <w:t xml:space="preserve">ICOM (2022) </w:t>
      </w:r>
      <w:r w:rsidR="00CD42D6" w:rsidRPr="00CD42D6">
        <w:rPr>
          <w:rFonts w:ascii="TH Sarabun New" w:eastAsia="Times New Roman" w:hAnsi="TH Sarabun New" w:cs="TH Sarabun New"/>
          <w:sz w:val="32"/>
          <w:szCs w:val="32"/>
          <w:cs/>
        </w:rPr>
        <w:t>ให้ความสำคัญกับการทำงานของพิพิธภัณฑ์และสถาบันทางวัฒนธรรมที่ต้องดำเนินการอย่างมีจริยธรรม เป็นมืออาชีพ และมีส่วนร่วมของชุมชน แนวคิดนี้สามารถนำมาใช้กับโครงการทางวัฒนธรรมได้เช่นกัน เพราะการมีส่วนร่วมของชุมชนช่วยทำให้โครงการมีความชอบธรรม สอดคล้องกับบริบท และสร้างความรู้สึกเป็นเจ้าของร่วม</w:t>
      </w:r>
    </w:p>
    <w:p w14:paraId="159233E9" w14:textId="29160478" w:rsidR="00CD42D6" w:rsidRPr="0012631B" w:rsidRDefault="00CD42D6" w:rsidP="0012631B">
      <w:pPr>
        <w:spacing w:after="0" w:line="276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2631B">
        <w:rPr>
          <w:rFonts w:ascii="TH Sarabun New" w:hAnsi="TH Sarabun New" w:cs="TH Sarabun New"/>
          <w:b/>
          <w:bCs/>
          <w:sz w:val="32"/>
          <w:szCs w:val="32"/>
          <w:cs/>
        </w:rPr>
        <w:t>1.2.6 การจัดการโครงการช่วยเชื่อมโยงงานวัฒนธรรมกับการพัฒนาที่ยั่งยืน</w:t>
      </w:r>
    </w:p>
    <w:p w14:paraId="6F5ECE72" w14:textId="4CB63C2C" w:rsidR="00CD42D6" w:rsidRDefault="0012631B" w:rsidP="0012631B">
      <w:pPr>
        <w:tabs>
          <w:tab w:val="left" w:pos="720"/>
        </w:tabs>
        <w:spacing w:after="0" w:line="276" w:lineRule="auto"/>
        <w:ind w:left="-9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CD42D6" w:rsidRPr="00CD42D6">
        <w:rPr>
          <w:rFonts w:ascii="TH Sarabun New" w:hAnsi="TH Sarabun New" w:cs="TH Sarabun New"/>
          <w:sz w:val="32"/>
          <w:szCs w:val="32"/>
        </w:rPr>
        <w:t>UNESCO (</w:t>
      </w:r>
      <w:r w:rsidR="00CD42D6" w:rsidRPr="00CD42D6">
        <w:rPr>
          <w:rFonts w:ascii="TH Sarabun New" w:hAnsi="TH Sarabun New" w:cs="TH Sarabun New"/>
          <w:sz w:val="32"/>
          <w:szCs w:val="32"/>
          <w:cs/>
        </w:rPr>
        <w:t xml:space="preserve">2019) เสนอกรอบ </w:t>
      </w:r>
      <w:r w:rsidR="00CD42D6" w:rsidRPr="00CD42D6">
        <w:rPr>
          <w:rFonts w:ascii="TH Sarabun New" w:hAnsi="TH Sarabun New" w:cs="TH Sarabun New"/>
          <w:sz w:val="32"/>
          <w:szCs w:val="32"/>
        </w:rPr>
        <w:t>Culture|</w:t>
      </w:r>
      <w:r w:rsidR="00CD42D6" w:rsidRPr="00CD42D6">
        <w:rPr>
          <w:rFonts w:ascii="TH Sarabun New" w:hAnsi="TH Sarabun New" w:cs="TH Sarabun New"/>
          <w:sz w:val="32"/>
          <w:szCs w:val="32"/>
          <w:cs/>
        </w:rPr>
        <w:t xml:space="preserve">2030 </w:t>
      </w:r>
      <w:r w:rsidR="00CD42D6" w:rsidRPr="00CD42D6">
        <w:rPr>
          <w:rFonts w:ascii="TH Sarabun New" w:hAnsi="TH Sarabun New" w:cs="TH Sarabun New"/>
          <w:sz w:val="32"/>
          <w:szCs w:val="32"/>
        </w:rPr>
        <w:t xml:space="preserve">Indicators </w:t>
      </w:r>
      <w:r w:rsidR="00CD42D6" w:rsidRPr="00CD42D6">
        <w:rPr>
          <w:rFonts w:ascii="TH Sarabun New" w:hAnsi="TH Sarabun New" w:cs="TH Sarabun New"/>
          <w:sz w:val="32"/>
          <w:szCs w:val="32"/>
          <w:cs/>
        </w:rPr>
        <w:t>เพื่อชี้ให้เห็นว่าวัฒนธรรมมีบทบาทต่อการพัฒนาที่ยั่งยืน ทั้งในมิติสิ่งแวดล้อม เศรษฐกิจ สังคม ความรู้ และการมีส่วนร่วม โครงการทางวัฒนธรรมจึงไม่ควรถูกมองเป็นกิจกรรมเฉพาะครั้ง แต่ควรถูกออกแบบให้มีส่วนในการพัฒนาคุณภาพชีวิต การเรียนรู้ การอนุรักษ์ทรัพยากรทางวัฒนธรรม และการสร้างสังคมที่เคารพความหลากหลาย</w:t>
      </w:r>
    </w:p>
    <w:p w14:paraId="36C7A3BD" w14:textId="6BBD86BD" w:rsidR="0012631B" w:rsidRPr="0012631B" w:rsidRDefault="0012631B" w:rsidP="0012631B">
      <w:pPr>
        <w:tabs>
          <w:tab w:val="left" w:pos="720"/>
        </w:tabs>
        <w:spacing w:after="0" w:line="276" w:lineRule="auto"/>
        <w:ind w:left="-9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Pr="0012631B">
        <w:rPr>
          <w:rFonts w:ascii="TH Sarabun New" w:hAnsi="TH Sarabun New" w:cs="TH Sarabun New"/>
          <w:sz w:val="32"/>
          <w:szCs w:val="32"/>
          <w:cs/>
        </w:rPr>
        <w:t>โดยสรุป การจัดการโครงการมีบทบาทสำคัญต่อการพัฒนางานวัฒนธรรม เพราะช่วยให้การดำเนินงานมีเป้าหมาย ทิศทาง และขั้นตอนที่ชัดเจน สามารถเชื่อมโยงทุนทางวัฒนธรรมกับความต้องการของชุมชนและสังคมได้อย่างเหมาะสม การวางแผน การบริหารทรัพยากร การมีส่วนร่วมของผู้เกี่ยวข้อง และการประเมินผลอย่างเป็นระบบ ล้วนเป็นกลไกที่ทำให้งานวัฒนธรรมเกิดประสิทธิภาพและมีคุณค่าในระยะยาว นอกจากนี้ การจัดการโครงการที่ดียังช่วยให้งานวัฒนธรรมสามารถพัฒนา ต่อยอด และปรับตัวให้สอดคล้องกับการเปลี่ยนแปลงของสังคมได้ ดังนั้น การเข้าใจความสำคัญของการจัดการโครงการจึงเป็นพื้นฐานสำคัญในการขับเคลื่อนงานวัฒนธรรมให้เกิดประโยชน์อย่างยั่งยืน</w:t>
      </w:r>
    </w:p>
    <w:p w14:paraId="7372E4F8" w14:textId="400AC14D" w:rsidR="00CD42D6" w:rsidRPr="0012631B" w:rsidRDefault="00CD42D6" w:rsidP="0012631B">
      <w:pPr>
        <w:pStyle w:val="ListParagraph"/>
        <w:numPr>
          <w:ilvl w:val="1"/>
          <w:numId w:val="40"/>
        </w:numPr>
        <w:tabs>
          <w:tab w:val="left" w:pos="450"/>
        </w:tabs>
        <w:spacing w:before="100" w:beforeAutospacing="1" w:after="100" w:afterAutospacing="1" w:line="240" w:lineRule="auto"/>
        <w:outlineLvl w:val="1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12631B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ความแตกต่างระหว่างโครงการทางวัฒนธรรมกับโครงการทั่วไป</w:t>
      </w:r>
    </w:p>
    <w:p w14:paraId="0A998EDF" w14:textId="68FF5123" w:rsidR="0012631B" w:rsidRPr="0012631B" w:rsidRDefault="0012631B" w:rsidP="0012631B">
      <w:pPr>
        <w:pStyle w:val="ListParagraph"/>
        <w:spacing w:after="0" w:line="240" w:lineRule="auto"/>
        <w:ind w:left="-90" w:firstLine="810"/>
        <w:jc w:val="both"/>
        <w:outlineLvl w:val="1"/>
        <w:rPr>
          <w:rFonts w:ascii="TH Sarabun New" w:eastAsia="Times New Roman" w:hAnsi="TH Sarabun New" w:cs="TH Sarabun New"/>
          <w:sz w:val="32"/>
          <w:szCs w:val="32"/>
          <w:cs/>
        </w:rPr>
      </w:pPr>
      <w:r w:rsidRPr="0012631B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โครงการทางวัฒนธรรมมีลักษณะเฉพาะที่แตกต่างจากโครงการทั่วไป เนื่องจากไม่ได้มุ่งเน้นเพียงผลผลิตหรือผลลัพธ์เชิงปริมาณเท่านั้น แต่ยังเกี่ยวข้องกับคุณค่า ความหมาย อัตลักษณ์ ความเชื่อ วิถีชีวิต และความสัมพันธ์ของผู้คนในชุมชน การดำเนินโครงการทางวัฒนธรรมจึงต้องคำนึงถึงบริบททางสังคม ประวัติศาสตร์ ภูมิปัญญา และการมีส่วนร่วมของผู้เกี่ยวข้องอย่างรอบด้าน ในขณะที่โครงการทั่วไปอาจเน้นการแก้ปัญหา การพัฒนาระบบ หรือการบริหารทรัพยากรให้เกิดประสิทธิภาพเป็นหลัก ดังนั้น การทำความเข้าใจความแตกต่างระหว่างโครงการทางวัฒนธรรมกับโครงการทั่วไปจึงมีความสำคัญต่อการออกแบบ วางแผน และดำเนินงานให้เหมาะสมกับลักษณะของงานวัฒนธรรม</w:t>
      </w:r>
      <w:r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ซึ่งมีรายละเอียดปลีกย่อยดังจะกล่าวต่อไปนี้</w:t>
      </w:r>
    </w:p>
    <w:p w14:paraId="19C70185" w14:textId="2B59C0AB" w:rsidR="00CD42D6" w:rsidRPr="00CD42D6" w:rsidRDefault="00CD42D6" w:rsidP="0012631B">
      <w:pPr>
        <w:spacing w:after="0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CD42D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1.3.1 </w:t>
      </w:r>
      <w:r w:rsidRPr="00CD42D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ความเหมือนในฐานะ “โครงการ”</w:t>
      </w:r>
    </w:p>
    <w:p w14:paraId="029215E0" w14:textId="6EC18657" w:rsidR="00CD42D6" w:rsidRPr="00CD42D6" w:rsidRDefault="00CD42D6" w:rsidP="0012631B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CD42D6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โครงการทางวัฒนธรรมและโครงการทั่วไปมีลักษณะร่วมกันหลายประการ ได้แก่ มีเป้าหมาย มีกรอบเวลา มีทรัพยากร มีผู้รับผิดชอบ มีผลผลิตหรือผลลัพธ์ที่ต้องการ และต้องอาศัยการวางแผน การดำเนินงาน การติดตาม และการประเมินผล ดังนั้น หลักการบริหารโครงการทั่วไป เช่น การกำหนดขอบเขตงาน การจัดทำแผนเวลา การบริหารงบประมาณ การจัดการความเสี่ยง และการประสานผู้มีส่วนได้ส่วนเสีย สามารถนำมาประยุกต์ใช้กับโครงการทางวัฒนธรรมได้</w:t>
      </w:r>
    </w:p>
    <w:p w14:paraId="395DDB96" w14:textId="3F85E17D" w:rsidR="00CD42D6" w:rsidRDefault="00CD42D6" w:rsidP="00CD42D6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CD42D6">
        <w:rPr>
          <w:rFonts w:ascii="TH Sarabun New" w:eastAsia="Times New Roman" w:hAnsi="TH Sarabun New" w:cs="TH Sarabun New"/>
          <w:sz w:val="32"/>
          <w:szCs w:val="32"/>
          <w:cs/>
        </w:rPr>
        <w:t>อย่างไรก็ตาม การนำเครื่องมือบริหารโครงการมาใช้กับงานวัฒนธรรมต้องปรับให้เหมาะกับบริบท เพราะงานวัฒนธรรมมีลักษณะเฉพาะที่เกี่ยวข้องกับคุณค่า ความหมาย และความละเอียดอ่อนทางสังคม</w:t>
      </w:r>
    </w:p>
    <w:p w14:paraId="5E642B50" w14:textId="77777777" w:rsidR="00CD42D6" w:rsidRPr="00CD42D6" w:rsidRDefault="00CD42D6" w:rsidP="0012631B">
      <w:pPr>
        <w:pStyle w:val="Heading3"/>
        <w:spacing w:before="0"/>
        <w:jc w:val="both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ab/>
      </w:r>
      <w:r w:rsidRPr="00CD42D6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1.3.2 </w:t>
      </w:r>
      <w:r w:rsidRPr="00CD42D6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ความแตกต่างด้านเป้าหมาย</w:t>
      </w:r>
    </w:p>
    <w:p w14:paraId="43DE8590" w14:textId="2109B405" w:rsidR="00CD42D6" w:rsidRDefault="00CD42D6" w:rsidP="0012631B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CD42D6">
        <w:rPr>
          <w:rFonts w:ascii="TH Sarabun New" w:eastAsia="Times New Roman" w:hAnsi="TH Sarabun New" w:cs="TH Sarabun New"/>
          <w:sz w:val="32"/>
          <w:szCs w:val="32"/>
          <w:cs/>
        </w:rPr>
        <w:t>โครงการทั่วไปมักมีเป้าหมายที่วัดได้ชัดเจน เช่น การสร้างอาคาร การพัฒนาระบบคอมพิวเตอร์ การผลิตสินค้า หรือการปรับปรุงกระบวนการทำงาน ส่วนโครงการทางวัฒนธรรมมีเป้าหมายที่ซับซ้อนกว่า เพราะต้องสร้างผลลัพธ์ทั้งเชิงรูปธรรมและเชิงนามธรรม เช่น การเพิ่มความรู้ ความภาคภูมิใจ การสืบสานอัตลักษณ์ การสร้างประสบการณ์ทางวัฒนธรรม หรือการสร้างความสัมพันธ์ระหว่างคนในชุมชน</w:t>
      </w:r>
    </w:p>
    <w:p w14:paraId="4EABBA6B" w14:textId="77777777" w:rsidR="00CD42D6" w:rsidRDefault="00CD42D6" w:rsidP="0012631B">
      <w:pPr>
        <w:pStyle w:val="Heading3"/>
        <w:spacing w:before="0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ab/>
      </w:r>
      <w:r w:rsidRPr="00CD42D6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1.3.3 </w:t>
      </w:r>
      <w:r w:rsidRPr="00CD42D6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ความแตกต่างด้านผลลัพธ์</w:t>
      </w:r>
    </w:p>
    <w:p w14:paraId="68677834" w14:textId="2F68E977" w:rsidR="00CD42D6" w:rsidRDefault="00CD42D6" w:rsidP="0012631B">
      <w:pPr>
        <w:pStyle w:val="Heading3"/>
        <w:spacing w:before="0"/>
        <w:jc w:val="thaiDistribute"/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eastAsia="Times New Roman" w:hAnsi="TH Sarabun New" w:cs="TH Sarabun New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ab/>
      </w:r>
      <w:r w:rsidRPr="00CD42D6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ผลลัพธ์ของโครงการทั่วไปมักประเมินได้จากตัวชี้วัดเชิงปริมาณหรือมาตรฐานทางเทคนิค เช่น จำนวนชิ้นงาน ระยะเวลา ต้นทุน หรือคุณภาพตามข้อกำหนด ส่วนผลลัพธ์ของโครงการทางวัฒนธรรมต้องประเมินทั้งเชิงปริมาณและเชิงคุณภาพ เช่น จำนวนผู้เข้าร่วม ความพึงพอใจของผู้ชม ความเข้าใจที่เพิ่มขึ้น การมีส่วนร่วมของชุมชน ความรู้สึกเป็นเจ้าของ และการเกิดเครือข่ายความร่วมมือ</w:t>
      </w:r>
    </w:p>
    <w:p w14:paraId="4B140F05" w14:textId="77777777" w:rsidR="00CD42D6" w:rsidRPr="00CD42D6" w:rsidRDefault="00CD42D6" w:rsidP="0012631B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CD42D6">
        <w:rPr>
          <w:b/>
          <w:bCs/>
        </w:rPr>
        <w:tab/>
      </w:r>
      <w:r w:rsidRPr="00CD42D6">
        <w:rPr>
          <w:rFonts w:ascii="TH Sarabun New" w:hAnsi="TH Sarabun New" w:cs="TH Sarabun New"/>
          <w:b/>
          <w:bCs/>
          <w:sz w:val="32"/>
          <w:szCs w:val="32"/>
        </w:rPr>
        <w:t>1.3.4</w:t>
      </w:r>
      <w:r w:rsidRPr="00CD42D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ความแตกต่างด้านผู้มีส่วนได้ส่วนเสีย</w:t>
      </w:r>
    </w:p>
    <w:p w14:paraId="07C10625" w14:textId="79B37456" w:rsidR="00CD42D6" w:rsidRDefault="00CD42D6" w:rsidP="0012631B">
      <w:pPr>
        <w:spacing w:after="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CD42D6">
        <w:rPr>
          <w:rFonts w:ascii="TH Sarabun New" w:hAnsi="TH Sarabun New" w:cs="TH Sarabun New"/>
          <w:sz w:val="32"/>
          <w:szCs w:val="32"/>
          <w:cs/>
        </w:rPr>
        <w:t>โครงการทั่วไปอาจมีผู้มีส่วนได้ส่วนเสียหลัก เช่น ลูกค้า ผู้บริหาร ผู้รับจ้าง หรือผู้ใช้บริการ แต่โครงการทางวัฒนธรรมมักมีผู้มีส่วนได้ส่วนเสียที่หลากหลายและมีความสัมพันธ์ซับซ้อนกว่า เช่น ชุมชนเจ้าของวัฒนธรรม ศิลปิน ปราชญ์ท้องถิ่น หน่วยงานรัฐ ภาคเอกชน นักวิชาการ นักท่องเที่ยว ผู้ชม และสื่อมวลชน ผู้จัดการโครงการจึงต้องมีทักษะในการสื่อสาร การเจรจา และการประสานความคาดหวังของหลายฝ่าย</w:t>
      </w:r>
    </w:p>
    <w:p w14:paraId="1254DD8E" w14:textId="77777777" w:rsidR="00CD42D6" w:rsidRPr="00CD42D6" w:rsidRDefault="00CD42D6" w:rsidP="0012631B">
      <w:pPr>
        <w:pStyle w:val="Heading3"/>
        <w:spacing w:before="0"/>
        <w:jc w:val="both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Pr="00CD42D6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1.3.5 </w:t>
      </w:r>
      <w:r w:rsidRPr="00CD42D6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ความแตกต่างด้านจริยธรรมและความเหมาะสมทางวัฒนธรรม</w:t>
      </w:r>
    </w:p>
    <w:p w14:paraId="5CC45CDD" w14:textId="492C2EF3" w:rsidR="00CD42D6" w:rsidRPr="00CD42D6" w:rsidRDefault="00CD42D6" w:rsidP="0012631B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CD42D6">
        <w:rPr>
          <w:rFonts w:ascii="TH Sarabun New" w:eastAsia="Times New Roman" w:hAnsi="TH Sarabun New" w:cs="TH Sarabun New"/>
          <w:sz w:val="32"/>
          <w:szCs w:val="32"/>
          <w:cs/>
        </w:rPr>
        <w:t xml:space="preserve">    </w:t>
      </w:r>
      <w:r w:rsidRPr="00CD42D6">
        <w:rPr>
          <w:rFonts w:ascii="TH Sarabun New" w:eastAsia="Times New Roman" w:hAnsi="TH Sarabun New" w:cs="TH Sarabun New"/>
          <w:sz w:val="32"/>
          <w:szCs w:val="32"/>
          <w:cs/>
        </w:rPr>
        <w:tab/>
        <w:t>โครงการทางวัฒนธรรมต้องระมัดระวังประเด็นด้านจริยธรรมมากเป็นพิเศษ เช่น การนำเสนอวัฒนธรรมของชุมชนอย่างเคารพ การขออนุญาตใช้ข้อมูล ภาพ เสียง หรือเรื่องเล่าของชุมชน การหลีกเลี่ยงการทำให้วัฒนธรรมกลายเป็นเพียงสินค้า และการป้องกันการบิดเบือนความหมายทางวัฒนธรรม</w:t>
      </w:r>
    </w:p>
    <w:p w14:paraId="742B60AD" w14:textId="02D45BF1" w:rsidR="00CD42D6" w:rsidRPr="00CD42D6" w:rsidRDefault="00CD42D6" w:rsidP="0012631B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 w:rsidRPr="00CD42D6">
        <w:rPr>
          <w:rFonts w:ascii="TH Sarabun New" w:eastAsia="Times New Roman" w:hAnsi="TH Sarabun New" w:cs="TH Sarabun New"/>
          <w:sz w:val="32"/>
          <w:szCs w:val="32"/>
        </w:rPr>
        <w:t xml:space="preserve">   </w:t>
      </w:r>
      <w:r w:rsidRPr="00CD42D6">
        <w:rPr>
          <w:rFonts w:ascii="TH Sarabun New" w:eastAsia="Times New Roman" w:hAnsi="TH Sarabun New" w:cs="TH Sarabun New"/>
          <w:sz w:val="32"/>
          <w:szCs w:val="32"/>
        </w:rPr>
        <w:tab/>
        <w:t xml:space="preserve">UNESCO (2005) </w:t>
      </w:r>
      <w:r w:rsidRPr="00CD42D6">
        <w:rPr>
          <w:rFonts w:ascii="TH Sarabun New" w:eastAsia="Times New Roman" w:hAnsi="TH Sarabun New" w:cs="TH Sarabun New"/>
          <w:sz w:val="32"/>
          <w:szCs w:val="32"/>
          <w:cs/>
        </w:rPr>
        <w:t>เน้นว่าความหลากหลายของการแสดงออกทางวัฒนธรรมควรได้รับการคุ้มครองและส่งเสริม โดยคำนึงถึงสิทธิทางวัฒนธรรมและการมีส่วนร่วมของผู้เกี่ยวข้อง ดังนั้น โครงการทางวัฒนธรรมจึงต้องคำนึงถึงความเหมาะสมทางจริยธรรมควบคู่กับประสิทธิภาพในการดำเนินงาน</w:t>
      </w:r>
    </w:p>
    <w:p w14:paraId="4CB32FBE" w14:textId="6C9EC43C" w:rsidR="00CD42D6" w:rsidRPr="00CD42D6" w:rsidRDefault="00CD42D6" w:rsidP="0012631B">
      <w:pPr>
        <w:jc w:val="both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12631B" w:rsidRPr="0012631B">
        <w:rPr>
          <w:rFonts w:ascii="TH Sarabun New" w:hAnsi="TH Sarabun New" w:cs="TH Sarabun New"/>
          <w:sz w:val="32"/>
          <w:szCs w:val="32"/>
          <w:cs/>
        </w:rPr>
        <w:t>โดยสรุป โครงการทางวัฒนธรรมมีความแตกต่างจากโครงการทั่วไปในด้านเป้าหมาย กระบวนการดำเนินงาน และผลลัพธ์ที่คาดหวัง กล่าวคือ โครงการทั่วไปมักมุ่งเน้นประสิทธิภาพ การแก้ปัญหา หรือผลสำเร็จตามตัวชี้วัดที่กำหนดไว้เป็นหลัก ขณะที่โครงการทางวัฒนธรรมให้ความสำคัญกับคุณค่า ความหมาย อัตลักษณ์ ภูมิปัญญา และการมีส่วนร่วมของชุมชนควบคู่ไปกับผลลัพธ์ของโครงการ การจัดการโครงการทางวัฒนธรรมจึงต้องอาศัยความเข้าใจบริบททางสังคม ประวัติศาสตร์ และวัฒนธรรมอย่างรอบด้าน เพื่อให้การดำเนินงานไม่เพียงบรรลุเป้าหมาย แต่ยังช่วยสืบสาน พัฒนา และสร้างคุณค่าทางวัฒนธรรมให้เกิดขึ้นอย่างยั่งยืน</w:t>
      </w:r>
    </w:p>
    <w:p w14:paraId="3EA96A88" w14:textId="77777777" w:rsidR="00D70C6A" w:rsidRPr="00D70C6A" w:rsidRDefault="00D70C6A" w:rsidP="0012631B">
      <w:pPr>
        <w:spacing w:after="0" w:line="240" w:lineRule="auto"/>
        <w:outlineLvl w:val="1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D70C6A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1.4 </w:t>
      </w:r>
      <w:r w:rsidRPr="00D70C6A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องค์ประกอบพื้นฐานของโครงการทางวัฒนธรรม</w:t>
      </w:r>
    </w:p>
    <w:p w14:paraId="1E7AD6C7" w14:textId="721DDC59" w:rsidR="00D70C6A" w:rsidRPr="00D70C6A" w:rsidRDefault="00D70C6A" w:rsidP="0012631B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โครงการทางวัฒนธรรมที่ดีควรมีองค์ประกอบพื้นฐานที่ครบถ้วนและสัมพันธ์กัน เพื่อให้สามารถดำเนินงานได้จริงและประเมินผลได้อย่างชัดเจน องค์ประกอบสำคัญมีดังนี้</w:t>
      </w:r>
    </w:p>
    <w:p w14:paraId="3EAA28A8" w14:textId="77777777" w:rsidR="00D70C6A" w:rsidRPr="00D70C6A" w:rsidRDefault="00D70C6A" w:rsidP="0012631B">
      <w:pPr>
        <w:spacing w:after="0" w:line="240" w:lineRule="auto"/>
        <w:ind w:firstLine="720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D70C6A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1.4.1 </w:t>
      </w:r>
      <w:r w:rsidRPr="00D70C6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ที่มาและความสำคัญของโครงการ</w:t>
      </w:r>
    </w:p>
    <w:p w14:paraId="48ECA835" w14:textId="625498CE" w:rsidR="00D70C6A" w:rsidRPr="00D70C6A" w:rsidRDefault="00D70C6A" w:rsidP="0012631B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sz w:val="32"/>
          <w:szCs w:val="32"/>
          <w:cs/>
        </w:rPr>
        <w:t>ที่มาและความสำคัญเป็นส่วนที่อธิบายว่าเหตุใดจึงจำเป็นต้องจัดทำโครงการนี้ โครงการตอบปัญหาใด หรือพัฒนาศักยภาพด้านใดของชุมชนหรือองค์กร การเขียนส่วนนี้ต้องอ้างอิงข้อมูลจริง เช่น ข้อมูลชุมชน นโยบายที่เกี่ยวข้อง สภาพปัญหา ความต้องการของกลุ่มเป้าหมาย หรือแนวโน้มทางสังคม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D70C6A">
        <w:rPr>
          <w:rFonts w:ascii="TH Sarabun New" w:eastAsia="Times New Roman" w:hAnsi="TH Sarabun New" w:cs="TH Sarabun New"/>
          <w:sz w:val="32"/>
          <w:szCs w:val="32"/>
          <w:cs/>
        </w:rPr>
        <w:t>ตัวอย่างเช่น หากจะจัดทำโครงการฟื้นฟูเพลงพื้นบ้าน ควรอธิบายให้ชัดว่าเพลงพื้นบ้านดังกล่าวมีความสำคัญอย่างไร กำลังเผชิญปัญหาใด มีกลุ่มผู้สืบทอดลดลงหรือไม่ และโครงการนี้จะช่วยแก้ปัญหาหรือสร้างคุณค่าได้อย่างไร</w:t>
      </w:r>
    </w:p>
    <w:p w14:paraId="1D867164" w14:textId="77777777" w:rsidR="00D70C6A" w:rsidRPr="00D70C6A" w:rsidRDefault="00D70C6A" w:rsidP="0012631B">
      <w:p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</w:rPr>
      </w:pPr>
      <w:r w:rsidRPr="00D70C6A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</w:rPr>
        <w:t>1.4.2</w:t>
      </w:r>
      <w:r w:rsidRPr="00D70C6A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</w:rPr>
        <w:t xml:space="preserve"> วัตถุประสงค์ของโครงการ</w:t>
      </w:r>
    </w:p>
    <w:p w14:paraId="58C7F94A" w14:textId="4E9D631A" w:rsidR="00CD42D6" w:rsidRDefault="00D70C6A" w:rsidP="0012631B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</w:pPr>
      <w:r w:rsidRPr="00D70C6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วัตถุประสงค์เป็นข้อความที่ระบุว่าโครงการต้องการให้เกิดอะไรขึ้น ควรเขียนให้ชัดเจน วัดผลได้ และสอดคล้องกับปัญหาหรือความต้องการที่ระบุไว้ วัตถุประสงค์ที่ดีควรหลีกเลี่ยงถ้อยคำกว้างเกินไป เช่น “เพื่อส่งเสริมวัฒนธรรม” โดยควรระบุให้เฉพาะเจาะจงมากขึ้น เช่น “เพื่อพัฒนาทักษะเยาวชนในการบันทึกเรื่องเล่าทางวัฒนธรรมของชุมชน”</w:t>
      </w:r>
    </w:p>
    <w:p w14:paraId="5B87C555" w14:textId="77777777" w:rsidR="00D70C6A" w:rsidRPr="00D70C6A" w:rsidRDefault="00D70C6A" w:rsidP="0012631B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</w:rPr>
      </w:pPr>
      <w:r w:rsidRPr="00D70C6A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</w:rPr>
        <w:t>1.4.3</w:t>
      </w:r>
      <w:r w:rsidRPr="00D70C6A">
        <w:rPr>
          <w:rFonts w:ascii="TH Sarabun New" w:eastAsia="Times New Roman" w:hAnsi="TH Sarabun New" w:cs="TH Sarabun New"/>
          <w:b/>
          <w:bCs/>
          <w:color w:val="000000" w:themeColor="text1"/>
          <w:sz w:val="32"/>
          <w:szCs w:val="32"/>
          <w:cs/>
        </w:rPr>
        <w:t xml:space="preserve"> กลุ่มเป้าหมายและผู้มีส่วนได้ส่วนเสีย</w:t>
      </w:r>
    </w:p>
    <w:p w14:paraId="542476A1" w14:textId="77777777" w:rsidR="00D70C6A" w:rsidRPr="00D70C6A" w:rsidRDefault="00D70C6A" w:rsidP="0012631B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</w:pPr>
      <w:r w:rsidRPr="00D70C6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กลุ่มเป้าหมายคือผู้ที่โครงการต้องการให้เกิดผลโดยตรง เช่น เยาวชน ช่างฝีมือ ผู้สูงอายุ ศิลปินท้องถิ่น นักท่องเที่ยว หรือประชาชนทั่วไป ส่วนผู้มีส่วนได้ส่วนเสียคือบุคคลหรือองค์กรที่เกี่ยวข้องกับโครงการทั้งทางตรงและทางอ้อม เช่น ผู้นำชุมชน หน่วยงานรัฐ ผู้สนับสนุนทุน สถาบันการศึกษา หรือภาคธุรกิจ</w:t>
      </w:r>
    </w:p>
    <w:p w14:paraId="593BC960" w14:textId="79CA9E0B" w:rsidR="00D70C6A" w:rsidRPr="00CD42D6" w:rsidRDefault="00D70C6A" w:rsidP="0012631B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</w:pPr>
      <w:r w:rsidRPr="00D70C6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การวิเคราะห์กลุ่มเป้าหมายและผู้มีส่วนได้ส่วนเสียช่วยให้ผู้จัดการโครงการสามารถออกแบบกิจกรรมและการสื่อสารได้เหมาะสมกับแต่ละกลุ่ม</w:t>
      </w:r>
    </w:p>
    <w:p w14:paraId="47FE970A" w14:textId="77777777" w:rsidR="00D70C6A" w:rsidRPr="00D70C6A" w:rsidRDefault="00D70C6A" w:rsidP="0012631B">
      <w:pPr>
        <w:pStyle w:val="Heading3"/>
        <w:spacing w:before="0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1.4.4 </w:t>
      </w:r>
      <w:r w:rsidRPr="00D70C6A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กิจกรรมและแผนการดำเนินงาน</w:t>
      </w:r>
    </w:p>
    <w:p w14:paraId="0CF5300E" w14:textId="2E4F058A" w:rsidR="00D70C6A" w:rsidRPr="00D70C6A" w:rsidRDefault="00D70C6A" w:rsidP="0012631B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sz w:val="32"/>
          <w:szCs w:val="32"/>
          <w:cs/>
        </w:rPr>
        <w:t>กิจกรรมเป็นส่วนที่แสดงว่าโครงการจะดำเนินการอย่างไร กิจกรรมควรสอดคล้องกับวัตถุประสงค์และเรียงลำดับอย่างมีเหตุผล เช่น การสำรวจข้อมูล การประชุมชุมชน การอบรม การทดลองผลิตผลงาน การจัดกิจกรรมเผยแพร่ และการประเมินผล</w:t>
      </w:r>
    </w:p>
    <w:p w14:paraId="35413F43" w14:textId="7CD658B3" w:rsidR="00D70C6A" w:rsidRPr="00D70C6A" w:rsidRDefault="00D70C6A" w:rsidP="0012631B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sz w:val="32"/>
          <w:szCs w:val="32"/>
          <w:cs/>
        </w:rPr>
        <w:t>แผนการดำเนินงานควรระบุระยะเวลา ผู้รับผิดชอบ และผลผลิตของแต่ละกิจกรรม เพื่อให้สามารถติดตามความก้าวหน้าได้อย่างเป็นระบบ</w:t>
      </w:r>
    </w:p>
    <w:p w14:paraId="2324AD55" w14:textId="77777777" w:rsidR="00D70C6A" w:rsidRPr="00D70C6A" w:rsidRDefault="00D70C6A" w:rsidP="0012631B">
      <w:pPr>
        <w:spacing w:after="0" w:line="240" w:lineRule="auto"/>
        <w:ind w:firstLine="720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D70C6A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1.4.5 </w:t>
      </w:r>
      <w:r w:rsidRPr="00D70C6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งบประมาณและทรัพยากร</w:t>
      </w:r>
    </w:p>
    <w:p w14:paraId="511A4E00" w14:textId="09A87533" w:rsidR="00D70C6A" w:rsidRPr="00D70C6A" w:rsidRDefault="00D70C6A" w:rsidP="0012631B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sz w:val="32"/>
          <w:szCs w:val="32"/>
          <w:cs/>
        </w:rPr>
        <w:t>งบประมาณเป็นเครื่องมือสำคัญในการบริหารโครงการ ต้องระบุค่าใช้จ่ายที่จำเป็น เช่น ค่าวัสดุ ค่าเอกสาร ค่าจ้างวิทยากร ค่าเดินทาง ค่าอาหาร ค่าออกแบบสื่อ ค่าเช่าสถานที่ หรือค่าเทคโนโลยี นอกจากงบประมาณแล้ว โครงการทางวัฒนธรรมยังต้องพิจารณาทรัพยากรอื่น เช่น บุคลากร เครือข่าย องค์ความรู้ พื้นที่ และทุนทางสังคมของชุมชน</w:t>
      </w:r>
    </w:p>
    <w:p w14:paraId="46428B6E" w14:textId="77777777" w:rsidR="00D70C6A" w:rsidRPr="00D70C6A" w:rsidRDefault="00D70C6A" w:rsidP="0012631B">
      <w:pPr>
        <w:pStyle w:val="Heading3"/>
        <w:spacing w:before="0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1.4.6 </w:t>
      </w:r>
      <w:r w:rsidRPr="00D70C6A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ตัวชี้วัดและการประเมินผล</w:t>
      </w:r>
    </w:p>
    <w:p w14:paraId="01EBCCA3" w14:textId="384D5853" w:rsidR="00D70C6A" w:rsidRPr="00D70C6A" w:rsidRDefault="00D70C6A" w:rsidP="0012631B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sz w:val="32"/>
          <w:szCs w:val="32"/>
          <w:cs/>
        </w:rPr>
        <w:t>ตัวชี้วัดเป็นเกณฑ์ที่ใช้พิจารณาว่าโครงการบรรลุผลหรือไม่ โครงการทางวัฒนธรรมควรมีทั้งตัวชี้วัดเชิงปริมาณและเชิงคุณภาพ ตัวอย่างตัวชี้วัดเชิงปริมาณ ได้แก่ จำนวนผู้เข้าร่วม จำนวนกิจกรรม จำนวนชิ้นงาน หรือจำนวนสื่อเผยแพร่ ตัวอย่างตัวชี้วัดเชิงคุณภาพ ได้แก่ ระดับความพึงพอใจ ความรู้ที่เพิ่มขึ้น คุณภาพของผลงาน ความรู้สึกเป็นเจ้าของของชุมชน หรือการเกิดเครือข่ายความร่วมมือ</w:t>
      </w:r>
    </w:p>
    <w:p w14:paraId="4E163C3E" w14:textId="7544BBFE" w:rsidR="00D70C6A" w:rsidRPr="00D70C6A" w:rsidRDefault="00D70C6A" w:rsidP="0012631B">
      <w:pPr>
        <w:spacing w:after="0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D70C6A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1.4.7 </w:t>
      </w:r>
      <w:r w:rsidRPr="00D70C6A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การบริหารความเสี่ยง</w:t>
      </w:r>
    </w:p>
    <w:p w14:paraId="6EAFD9AB" w14:textId="1D1702CB" w:rsidR="00D70C6A" w:rsidRDefault="00D70C6A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D70C6A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โครงการทางวัฒนธรรมอาจเผชิญความเสี่ยงหลายด้าน เช่น ความล่าช้าของกิจกรรม งบประมาณไม่เพียงพอ ผู้เข้าร่วมน้อย ความขัดแย้งในชุมชน ปัญหาสภาพอากาศ ปัญหาลิขสิทธิ์ หรือการสื่อสารที่ทำให้เกิดความเข้าใจผิด การบริหารความเสี่ยงจึงต้องเริ่มจากการระบุความเสี่ยง วิเคราะห์ผลกระทบ และกำหนดแนวทางป้องกันหรือแก้ไขล่วงหน้า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16D2E55D" w14:textId="18C0603A" w:rsidR="0062396B" w:rsidRDefault="0062396B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ab/>
      </w:r>
      <w:r w:rsidRPr="0062396B">
        <w:rPr>
          <w:rFonts w:ascii="TH Sarabun New" w:eastAsia="Times New Roman" w:hAnsi="TH Sarabun New" w:cs="TH Sarabun New"/>
          <w:sz w:val="32"/>
          <w:szCs w:val="32"/>
          <w:cs/>
        </w:rPr>
        <w:t>โดยสรุป องค์ประกอบพื้นฐานของโครงการทางวัฒนธรรมเป็นส่วนสำคัญที่ช่วยให้การดำเนินงานมีความชัดเจน เป็นระบบ และสามารถบรรลุเป้าหมายได้อย่างมีประสิทธิภาพ องค์ประกอบเหล่านี้ครอบคลุมตั้งแต่หลักการและเหตุผล วัตถุประสงค์ กลุ่มเป้าหมาย กิจกรรม วิธีดำเนินงาน ระยะเวลา งบประมาณ ผู้รับผิดชอบ และการประเมินผล ซึ่งต้องเชื่อมโยงกับบริบททางวัฒนธรรมและความต้องการของชุมชนอย่างเหมาะสม การกำหนดองค์ประกอบของโครงการอย่างรอบคอบจะช่วยให้ผู้จัดการโครงการสามารถวางแผน ใช้ทรัพยากร และติดตามผลได้อย่างมีทิศทาง ดังนั้น การเข้าใจองค์ประกอบพื้นฐานของโครงการทางวัฒนธรรมจึงเป็นพื้นฐานสำคัญในการพัฒนาโครงการให้เกิดคุณค่าและประโยชน์ต่อชุมชนอย่างยั่งยืน</w:t>
      </w:r>
    </w:p>
    <w:p w14:paraId="2738594E" w14:textId="77777777" w:rsidR="0062396B" w:rsidRPr="00CD42D6" w:rsidRDefault="0062396B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4646E818" w14:textId="2428CA88" w:rsidR="00F87FAF" w:rsidRPr="0062396B" w:rsidRDefault="00F87FAF" w:rsidP="0062396B">
      <w:pPr>
        <w:pStyle w:val="ListParagraph"/>
        <w:numPr>
          <w:ilvl w:val="1"/>
          <w:numId w:val="41"/>
        </w:numPr>
        <w:tabs>
          <w:tab w:val="left" w:pos="450"/>
        </w:tabs>
        <w:spacing w:before="100" w:beforeAutospacing="1" w:after="100" w:afterAutospacing="1" w:line="240" w:lineRule="auto"/>
        <w:jc w:val="both"/>
        <w:outlineLvl w:val="1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62396B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บทบาทของผู้จัดการโครงการทางวัฒนธรรมและผู้มีส่วนได้ส่วนเสีย</w:t>
      </w:r>
    </w:p>
    <w:p w14:paraId="78989FB2" w14:textId="3B937E76" w:rsidR="0062396B" w:rsidRPr="0062396B" w:rsidRDefault="0062396B" w:rsidP="000A2FC6">
      <w:pPr>
        <w:pStyle w:val="ListParagraph"/>
        <w:spacing w:after="0" w:line="240" w:lineRule="auto"/>
        <w:ind w:left="0" w:firstLine="720"/>
        <w:jc w:val="thaiDistribute"/>
        <w:outlineLvl w:val="1"/>
        <w:rPr>
          <w:rFonts w:ascii="TH Sarabun New" w:eastAsia="Times New Roman" w:hAnsi="TH Sarabun New" w:cs="TH Sarabun New"/>
          <w:b/>
          <w:bCs/>
          <w:sz w:val="40"/>
          <w:szCs w:val="40"/>
        </w:rPr>
      </w:pPr>
      <w:r w:rsidRPr="0062396B">
        <w:rPr>
          <w:rFonts w:ascii="TH Sarabun New" w:hAnsi="TH Sarabun New" w:cs="TH Sarabun New"/>
          <w:sz w:val="24"/>
          <w:szCs w:val="32"/>
          <w:cs/>
        </w:rPr>
        <w:t>การดำเนินโครงการทางวัฒนธรรมให้ประสบความสำเร็จจำเป็นต้องอาศัยบทบาทของผู้จัดการโครงการและผู้มีส่วนได้ส่วนเสียอย่างเหมาะสม เนื่องจากงานวัฒนธรรมเกี่ยวข้องกับผู้คนหลายกลุ่ม ทั้งชุมชน หน่วยงานภาครัฐ ภาคเอกชน สถาบันการศึกษา ศิลปิน ปราชญ์ท้องถิ่น และประชาชนในพื้นที่ ผู้จัดการโครงการจึงต้องทำหน้าที่ประสานงาน วางแผน บริหารทรัพยากร แก้ไขปัญหา และสร้างการมีส่วนร่วมให้เกิดขึ้นตลอดกระบวนการ ขณะเดียวกัน ผู้มีส่วนได้ส่วนเสียก็มีบทบาทสำคัญในการให้ข้อมูล สนับสนุน ตัดสินใจ และร่วมขับเคลื่อนโครงการให้สอดคล้องกับบริบททางวัฒนธรรม ดังนั้น หัวข้อนี้จึงมุ่งอธิบายบทบาทของผู้เกี่ยวข้องแต่ละฝ่ายในการจัดการโครงการทางวัฒนธรรมอย่างมีประสิทธิภาพ</w:t>
      </w:r>
    </w:p>
    <w:p w14:paraId="2942B2EB" w14:textId="4D4F0DD6" w:rsidR="00F87FAF" w:rsidRPr="00F87FAF" w:rsidRDefault="00F87FAF" w:rsidP="000A2FC6">
      <w:pPr>
        <w:spacing w:after="0" w:line="240" w:lineRule="auto"/>
        <w:jc w:val="both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F87FA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1.5.1 </w:t>
      </w:r>
      <w:r w:rsidRPr="00F87FA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ความหมายของผู้จัดการโครงการทางวัฒนธรรม</w:t>
      </w:r>
    </w:p>
    <w:p w14:paraId="7ED69ECF" w14:textId="72B07676" w:rsidR="00F87FAF" w:rsidRPr="00F87FAF" w:rsidRDefault="00F87FAF" w:rsidP="000A2FC6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ผู้จัดการโครงการทางวัฒนธรรม คือผู้ที่มีหน้าที่วางแผน ประสานงาน ดำเนินงาน ติดตามผล และประเมินผลโครงการที่เกี่ยวข้องกับงานวัฒนธรรม บุคคลนี้อาจเป็นเจ้าหน้าที่วัฒนธรรม นักวิชาการ ผู้จัดเทศกาล ภัณฑารักษ์ ผู้ประสานงานชุมชน ผู้บริหารองค์กรทางวัฒนธรรม หรือผู้ประกอบการสร้างสรรค์ ทั้งนี้ขึ้นอยู่กับลักษณะของโครงการ</w:t>
      </w:r>
    </w:p>
    <w:p w14:paraId="0A97694F" w14:textId="75B23689" w:rsidR="00F87FAF" w:rsidRDefault="00F87FAF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ผู้จัดการโครงการทางวัฒนธรรมไม่ได้ทำหน้าที่เพียงจัดกิจกรรมให้เสร็จตามเวลา แต่ต้องทำหน้าที่เชื่อมโยงระหว่างแนวคิดทางวัฒนธรรม นโยบาย ทรัพยากร ผู้มีส่วนได้ส่วนเสีย และผลลัพธ์ที่ต้องการให้เกิดขึ้น</w:t>
      </w:r>
    </w:p>
    <w:p w14:paraId="368830C0" w14:textId="77777777" w:rsidR="00F87FAF" w:rsidRPr="00F87FAF" w:rsidRDefault="00F87FAF" w:rsidP="000D5B0D">
      <w:pPr>
        <w:pStyle w:val="Heading3"/>
        <w:spacing w:before="0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</w:rPr>
        <w:tab/>
      </w:r>
      <w:r w:rsidRPr="00F87FAF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1.5.2 </w:t>
      </w:r>
      <w:r w:rsidRPr="00F87FAF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บทบาทด้านการวางแผน</w:t>
      </w:r>
    </w:p>
    <w:p w14:paraId="21C3015B" w14:textId="5BA7DAD2" w:rsidR="00F87FAF" w:rsidRPr="00F87FAF" w:rsidRDefault="00F87FAF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บทบาทสำคัญประการแรกของผู้จัดการโครงการคือการวางแผน ผู้จัดการโครงการต้องสามารถกำหนดเป้าหมาย วิเคราะห์บริบท วางแผนกิจกรรม จัดทำงบประมาณ กำหนดระยะเวลา และเตรียมทรัพยากรที่จำเป็น การวางแผนที่ดีช่วยลดความไม่แน่นอนและทำให้ทีมงานเข้าใจทิศทางร่วมกัน</w:t>
      </w:r>
    </w:p>
    <w:p w14:paraId="17FB5838" w14:textId="77777777" w:rsidR="00F87FAF" w:rsidRPr="00F87FAF" w:rsidRDefault="00F87FAF" w:rsidP="000D5B0D">
      <w:pPr>
        <w:pStyle w:val="Heading3"/>
        <w:spacing w:before="0"/>
        <w:jc w:val="both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1.5.3 </w:t>
      </w:r>
      <w:r w:rsidRPr="00F87FAF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บทบาทด้านการประสานงาน</w:t>
      </w:r>
    </w:p>
    <w:p w14:paraId="207416F1" w14:textId="35C67985" w:rsidR="00F87FAF" w:rsidRDefault="00F87FAF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โครงการทางวัฒนธรรมมักเกี่ยวข้องกับบุคคลหลายกลุ่ม ผู้จัดการโครงการจึงต้องมีทักษะการประสานงานสูง สามารถสื่อสารกับชุมชน ผู้สนับสนุนทุน ศิลปิน หน่วยงานรัฐ ภาคเอกชน และกลุ่มเป้าหมายได้อย่างเหมาะสม การประสานงานที่ดีช่วยลดความเข้าใจผิดและสร้างความร่วมมือในการดำเนินโครงการ</w:t>
      </w:r>
    </w:p>
    <w:p w14:paraId="3D74BB1D" w14:textId="77777777" w:rsidR="00F87FAF" w:rsidRPr="00F87FAF" w:rsidRDefault="00F87FAF" w:rsidP="000D5B0D">
      <w:pPr>
        <w:pStyle w:val="Heading3"/>
        <w:spacing w:before="0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ab/>
      </w:r>
      <w:r w:rsidRPr="00F87FAF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1.5.4 </w:t>
      </w:r>
      <w:r w:rsidRPr="00F87FAF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บทบาทด้านการสื่อสาร</w:t>
      </w:r>
    </w:p>
    <w:p w14:paraId="423B22A6" w14:textId="37470F9B" w:rsidR="00F87FAF" w:rsidRPr="00F87FAF" w:rsidRDefault="00F87FAF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การสื่อสารเป็นหัวใจสำคัญของโครงการทางวัฒนธรรม เพราะวัฒนธรรมเกี่ยวข้องกับความหมายและการตีความ ผู้จัดการโครงการต้องสามารถสื่อสารเป้าหมายของโครงการให้ผู้เกี่ยวข้องเข้าใจตรงกัน รวมทั้งต้องสามารถสื่อสารคุณค่าของโครงการต่อสาธารณะผ่านช่องทางต่าง ๆ เช่น เอกสารประชาสัมพันธ์ สื่อสังคมออนไลน์ นิทรรศการ การประชุมชุมชน หรือการนำเสนอผลงาน</w:t>
      </w:r>
    </w:p>
    <w:p w14:paraId="71AD0F58" w14:textId="47CB3565" w:rsidR="00F87FAF" w:rsidRPr="00F87FAF" w:rsidRDefault="00F87FAF" w:rsidP="000D5B0D">
      <w:pPr>
        <w:spacing w:after="0" w:line="240" w:lineRule="auto"/>
        <w:jc w:val="both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F87FA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1.5.5 </w:t>
      </w:r>
      <w:r w:rsidRPr="00F87FA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บทบาทด้านการจัดการทีมงาน</w:t>
      </w:r>
    </w:p>
    <w:p w14:paraId="1732A965" w14:textId="6696C4D5" w:rsidR="00F87FAF" w:rsidRPr="00F87FAF" w:rsidRDefault="00F87FAF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ทีมงานของโครงการทางวัฒนธรรมอาจประกอบด้วยบุคลากรหลายลักษณะ เช่น นักวิชาการ ศิลปิน นักออกแบบ นักศึกษา อาสาสมัคร เจ้าหน้าที่การเงิน เจ้าหน้าที่สื่อสาร และตัวแทนชุมชน ผู้จัดการโครงการต้องสามารถแบ่งหน้าที่ สร้างแรงจูงใจ แก้ไขปัญหา และส่งเสริมการทำงานร่วมกันอย่างสร้างสรรค์</w:t>
      </w:r>
    </w:p>
    <w:p w14:paraId="0D993613" w14:textId="62F3975F" w:rsidR="00F87FAF" w:rsidRPr="00F87FAF" w:rsidRDefault="00F87FAF" w:rsidP="000D5B0D">
      <w:pPr>
        <w:spacing w:after="0" w:line="240" w:lineRule="auto"/>
        <w:jc w:val="both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F87FA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1.5.6 </w:t>
      </w:r>
      <w:r w:rsidRPr="00F87FA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บทบาทด้านจริยธรรมและความรับผิดชอบทางวัฒนธรรม</w:t>
      </w:r>
    </w:p>
    <w:p w14:paraId="49BC3B16" w14:textId="59D4A612" w:rsidR="00F87FAF" w:rsidRDefault="00F87FAF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ผู้จัดการโครงการทางวัฒนธรรมต้องทำงานด้วยจริยธรรม เคารพความหลากหลายทางวัฒนธรรม และให้ความสำคัญกับสิทธิของชุมชนเจ้าของวัฒนธรรม การใช้ข้อมูล ภาพ เสียง เรื่องเล่า หรือภูมิปัญญาท้องถิ่นควรได้รับความยินยอมและดำเนินการอย่างเหมาะสม</w:t>
      </w:r>
    </w:p>
    <w:p w14:paraId="6F4C7FB9" w14:textId="77777777" w:rsidR="00F87FAF" w:rsidRPr="00F87FAF" w:rsidRDefault="00F87FAF" w:rsidP="000D5B0D">
      <w:pPr>
        <w:pStyle w:val="Heading3"/>
        <w:spacing w:before="0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ab/>
      </w:r>
      <w:r w:rsidRPr="00F87FAF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  <w:t xml:space="preserve">1.5.7 </w:t>
      </w:r>
      <w:r w:rsidRPr="00F87FAF">
        <w:rPr>
          <w:rFonts w:ascii="TH Sarabun New" w:eastAsia="Times New Roman" w:hAnsi="TH Sarabun New" w:cs="TH Sarabun New"/>
          <w:b/>
          <w:bCs/>
          <w:color w:val="auto"/>
          <w:sz w:val="32"/>
          <w:szCs w:val="32"/>
          <w:cs/>
        </w:rPr>
        <w:t>ผู้มีส่วนได้ส่วนเสียในโครงการทางวัฒนธรรม</w:t>
      </w:r>
    </w:p>
    <w:p w14:paraId="64CCE0D4" w14:textId="799DC784" w:rsidR="00F87FAF" w:rsidRPr="00F87FAF" w:rsidRDefault="00F87FAF" w:rsidP="000D5B0D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ผู้มีส่วนได้ส่วนเสีย หมายถึง บุคคล กลุ่มบุคคล หรือองค์กรที่มีอิทธิพลต่อโครงการหรือได้รับผลกระทบจากโครงการ ในโครงการทางวัฒนธรรม ผู้มีส่วนได้ส่วนเสียที่สำคัญ ได้แก่</w:t>
      </w:r>
    </w:p>
    <w:p w14:paraId="22DA1257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ชุมชนเจ้าของวัฒนธรรม</w:t>
      </w:r>
    </w:p>
    <w:p w14:paraId="22FE479C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ศิลปินและผู้สร้างสรรค์งาน</w:t>
      </w:r>
    </w:p>
    <w:p w14:paraId="100DE166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หน่วยงานภาครัฐ</w:t>
      </w:r>
    </w:p>
    <w:p w14:paraId="7F8CC298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องค์กรปกครองส่วนท้องถิ่น</w:t>
      </w:r>
    </w:p>
    <w:p w14:paraId="5612386E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สถาบันการศึกษา</w:t>
      </w:r>
    </w:p>
    <w:p w14:paraId="140BAD81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ผู้สนับสนุนทุน</w:t>
      </w:r>
    </w:p>
    <w:p w14:paraId="1F0BE3AA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ผู้ประกอบการและภาคธุรกิจ</w:t>
      </w:r>
    </w:p>
    <w:p w14:paraId="2629B445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ผู้ชม ผู้เข้าร่วม หรือผู้ใช้บริการ</w:t>
      </w:r>
    </w:p>
    <w:p w14:paraId="28F587CB" w14:textId="77777777" w:rsidR="00F87FAF" w:rsidRDefault="00F87FAF" w:rsidP="000D5B0D">
      <w:pPr>
        <w:numPr>
          <w:ilvl w:val="0"/>
          <w:numId w:val="37"/>
        </w:numPr>
        <w:tabs>
          <w:tab w:val="left" w:pos="162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สื่อมวลชนและสื่อออนไลน์</w:t>
      </w:r>
    </w:p>
    <w:p w14:paraId="6E675095" w14:textId="77777777" w:rsidR="00F87FAF" w:rsidRPr="00F87FAF" w:rsidRDefault="00F87FAF" w:rsidP="000D5B0D">
      <w:pPr>
        <w:numPr>
          <w:ilvl w:val="0"/>
          <w:numId w:val="37"/>
        </w:numPr>
        <w:tabs>
          <w:tab w:val="left" w:pos="1620"/>
          <w:tab w:val="left" w:pos="1710"/>
        </w:tabs>
        <w:spacing w:after="0" w:line="240" w:lineRule="auto"/>
        <w:ind w:firstLine="630"/>
        <w:rPr>
          <w:rFonts w:ascii="TH Sarabun New" w:eastAsia="Times New Roman" w:hAnsi="TH Sarabun New" w:cs="TH Sarabun New"/>
          <w:sz w:val="32"/>
          <w:szCs w:val="32"/>
        </w:rPr>
      </w:pP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องค์กรภาคประชาสังคม</w:t>
      </w:r>
    </w:p>
    <w:p w14:paraId="0C8B5C2B" w14:textId="23AAF858" w:rsidR="00F87FAF" w:rsidRDefault="00F87FAF" w:rsidP="000D5B0D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F87FAF">
        <w:rPr>
          <w:rFonts w:ascii="TH Sarabun New" w:eastAsia="Times New Roman" w:hAnsi="TH Sarabun New" w:cs="TH Sarabun New"/>
          <w:sz w:val="32"/>
          <w:szCs w:val="32"/>
          <w:cs/>
        </w:rPr>
        <w:t>การจัดการผู้มีส่วนได้ส่วนเสียต้องเริ่มจากการระบุว่าใครเกี่ยวข้องกับโครงการ วิเคราะห์ความคาดหวังของแต่ละฝ่าย กำหนดวิธีสื่อสาร และเปิดพื้นที่ให้มีส่วนร่วมอย่างเหมาะสม</w:t>
      </w:r>
    </w:p>
    <w:p w14:paraId="71060C60" w14:textId="24F82698" w:rsidR="0062396B" w:rsidRDefault="0062396B" w:rsidP="0013142B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ab/>
      </w:r>
      <w:r w:rsidR="0013142B" w:rsidRPr="0013142B">
        <w:rPr>
          <w:rFonts w:ascii="TH Sarabun New" w:eastAsia="Times New Roman" w:hAnsi="TH Sarabun New" w:cs="TH Sarabun New"/>
          <w:sz w:val="32"/>
          <w:szCs w:val="32"/>
          <w:cs/>
        </w:rPr>
        <w:t>โดยสรุป ผู้จัดการโครงการทางวัฒนธรรมและผู้มีส่วนได้ส่วนเสียเป็นกลไกสำคัญที่ช่วยให้โครงการดำเนินไปอย่างมีทิศทางและเกิดผลลัพธ์ที่สอดคล้องกับบริบทของชุมชน ผู้จัดการโครงการมีบทบาทในการวางแผน ประสานงาน บริหารทรัพยากร ติดตามผล และแก้ไขปัญหาที่เกิดขึ้นระหว่างการดำเนินงาน ขณะที่ผู้มีส่วนได้ส่วนเสียมีบทบาทในการให้ข้อมูล สนับสนุน ร่วมตัดสินใจ และร่วมขับเคลื่อนกิจกรรมให้เกิดความเหมาะสมกับคุณค่าและอัตลักษณ์ทางวัฒนธรรม การสร้างความเข้าใจและความร่วมมือระหว่างทุกฝ่ายจึงเป็นปัจจัยสำคัญที่ทำให้โครงการทางวัฒนธรรมเกิดการยอมรับ มีประสิทธิภาพ และสามารถสร้างประโยชน์ต่อชุมชนและสังคมได้อย่างยั่งยืน</w:t>
      </w:r>
    </w:p>
    <w:p w14:paraId="5EED68FD" w14:textId="77777777" w:rsidR="000A2FC6" w:rsidRDefault="000A2FC6" w:rsidP="0013142B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36E517D1" w14:textId="77777777" w:rsidR="0057721F" w:rsidRPr="0057721F" w:rsidRDefault="0057721F" w:rsidP="000A2FC6">
      <w:pPr>
        <w:spacing w:after="0" w:line="240" w:lineRule="auto"/>
        <w:outlineLvl w:val="1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57721F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1.6 </w:t>
      </w:r>
      <w:r w:rsidRPr="0057721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แนวโน้มร่วมสมัยของโครงการทางวัฒนธรรมในยุคดิจิทัลและเศรษฐกิจสร้างสรรค์</w:t>
      </w:r>
    </w:p>
    <w:p w14:paraId="43476A8D" w14:textId="6E09215D" w:rsidR="0013142B" w:rsidRPr="0013142B" w:rsidRDefault="0057721F" w:rsidP="000A2FC6">
      <w:pPr>
        <w:spacing w:after="0" w:line="240" w:lineRule="auto"/>
        <w:jc w:val="thaiDistribute"/>
        <w:outlineLvl w:val="2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="0013142B" w:rsidRPr="0013142B">
        <w:rPr>
          <w:rFonts w:ascii="TH Sarabun New" w:eastAsia="Times New Roman" w:hAnsi="TH Sarabun New" w:cs="TH Sarabun New"/>
          <w:sz w:val="32"/>
          <w:szCs w:val="32"/>
          <w:cs/>
        </w:rPr>
        <w:t>ในยุคดิจิทัลและเศรษฐกิจสร้างสรรค์ โครงการทางวัฒนธรรมมีบทบาทที่เปลี่ยนแปลงไปจากเดิมอย่างเห็นได้ชัด จากการมุ่งเน้นเพียงการอนุรักษ์และสืบสานวัฒนธรรม สู่การนำทุนทางวัฒนธรรมมาต่อยอดให้เกิดคุณค่าใหม่ทั้งด้านสังคม เศรษฐกิจ และการเรียนรู้ เทคโนโลยีดิจิทัล สื่อออนไลน์ นวัตกรรม และความคิดสร้างสรรค์ได้เข้ามาเป็นเครื่องมือสำคัญในการเผยแพร่ สื่อสาร และสร้างประสบการณ์ทางวัฒนธรรมให้เข้าถึงผู้คนได้กว้างขวางมากขึ้น ดังนั้น การทำความเข้าใจแนวโน้มร่วมสมัยของโครงการทางวัฒนธรรมจึงเป็นพื้นฐานสำคัญในการออกแบบและจัดการโครงการให้สอดคล้องกับการเปลี่ยนแปลงของสังคมในปัจจุบัน</w:t>
      </w:r>
    </w:p>
    <w:p w14:paraId="0DCF7503" w14:textId="1AB23FD4" w:rsidR="0057721F" w:rsidRPr="0057721F" w:rsidRDefault="0057721F" w:rsidP="0013142B">
      <w:pPr>
        <w:spacing w:after="0" w:line="240" w:lineRule="auto"/>
        <w:ind w:firstLine="720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1.6.1 </w:t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การเปลี่ยนแปลงของงานวัฒนธรรมในยุคดิจิทัล</w:t>
      </w:r>
    </w:p>
    <w:p w14:paraId="6AC89D86" w14:textId="67217AC0" w:rsidR="0057721F" w:rsidRPr="0057721F" w:rsidRDefault="0057721F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ยุคดิจิทัลทำให้วิธีการผลิต เผยแพร่ และเข้าถึงงานวัฒนธรรมเปลี่ยนแปลงอย่างมาก ผู้คนสามารถเข้าถึงข้อมูลทางวัฒนธรรมผ่านเว็บไซต์ ฐานข้อมูลออนไลน์ สื่อสังคมออนไลน์ วิดีโอสั้น นิทรรศการเสมือนจริง และแพลตฟอร์มดิจิทัลต่าง ๆ โครงการทางวัฒนธรรมจึงต้องคำนึงถึงการใช้เทคโนโลยีเพื่อขยายการเข้าถึงและสร้างประสบการณ์ใหม่ให้กับผู้ชม</w:t>
      </w:r>
    </w:p>
    <w:p w14:paraId="2D5008AE" w14:textId="5461C9F3" w:rsidR="0057721F" w:rsidRPr="0057721F" w:rsidRDefault="0057721F" w:rsidP="000D5B0D">
      <w:pPr>
        <w:spacing w:after="0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 xml:space="preserve">ตัวอย่างเช่น พิพิธภัณฑ์อาจจัดทำ </w:t>
      </w:r>
      <w:r w:rsidRPr="0057721F">
        <w:rPr>
          <w:rFonts w:ascii="TH Sarabun New" w:eastAsia="Times New Roman" w:hAnsi="TH Sarabun New" w:cs="TH Sarabun New"/>
          <w:sz w:val="32"/>
          <w:szCs w:val="32"/>
        </w:rPr>
        <w:t xml:space="preserve">virtual tour </w:t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เพื่อให้ผู้ชมที่อยู่ไกลสามารถเข้าชมนิทรรศการได้ ชุมชนอาจจัดทำคลังข้อมูลออนไลน์เพื่อเก็บรักษาภูมิปัญญาท้องถิ่น หรือองค์กรวัฒนธรรมอาจใช้สื่อสังคมออนไลน์เพื่อสร้างการมีส่วนร่วมกับกลุ่มเยาวชน</w:t>
      </w:r>
    </w:p>
    <w:p w14:paraId="795192C6" w14:textId="18E81845" w:rsidR="0057721F" w:rsidRPr="0057721F" w:rsidRDefault="0057721F" w:rsidP="000D5B0D">
      <w:pPr>
        <w:spacing w:after="0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1.6.2 </w:t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เศรษฐกิจสร้างสรรค์กับโครงการทางวัฒนธรรม</w:t>
      </w:r>
    </w:p>
    <w:p w14:paraId="4978B755" w14:textId="5CC37B23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 xml:space="preserve">เศรษฐกิจสร้างสรรค์เป็นแนวคิดที่ให้ความสำคัญกับการใช้ความคิดสร้างสรรค์ ความรู้ วัฒนธรรม และทรัพย์สินทางปัญญาในการสร้างมูลค่าเพิ่ม </w:t>
      </w:r>
      <w:r w:rsidRPr="0057721F">
        <w:rPr>
          <w:rFonts w:ascii="TH Sarabun New" w:eastAsia="Times New Roman" w:hAnsi="TH Sarabun New" w:cs="TH Sarabun New"/>
          <w:sz w:val="32"/>
          <w:szCs w:val="32"/>
        </w:rPr>
        <w:t xml:space="preserve">UNCTAD (2024) </w:t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ระบุว่าเศรษฐกิจสร้างสรรค์มีบทบาทสำคัญต่อการค้า การเติบโตทางเศรษฐกิจ และการจ้างงานในหลายประเทศ โครงการทางวัฒนธรรมจึงไม่ได้มีบทบาทเพียงการอนุรักษ์หรือเผยแพร่วัฒนธรรม แต่ยังสามารถเชื่อมโยงกับการสร้างอาชีพ รายได้ และมูลค่าเพิ่มจากทุนทางวัฒนธรรมได้</w:t>
      </w:r>
    </w:p>
    <w:p w14:paraId="371E0608" w14:textId="54E19A19" w:rsid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อย่างไรก็ตาม การนำวัฒนธรรมเข้าสู่เศรษฐกิจสร้างสรรค์ต้องดำเนินการด้วยความระมัดระวัง ไม่ควรทำให้วัฒนธรรมกลายเป็นสินค้าอย่างผิวเผิน หรือใช้ทุนทางวัฒนธรรมโดยไม่เคารพชุมชนเจ้าของวัฒนธรรม โครงการที่ดีควรสร้างสมดุลระหว่างคุณค่าทางวัฒนธรรม คุณค่าทางสังคม และคุณค่าทางเศรษฐกิจ</w:t>
      </w:r>
    </w:p>
    <w:p w14:paraId="6DE18DB1" w14:textId="77777777" w:rsidR="000A2FC6" w:rsidRPr="0057721F" w:rsidRDefault="000A2FC6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15DA25B1" w14:textId="2844BFF7" w:rsidR="0057721F" w:rsidRPr="0057721F" w:rsidRDefault="0057721F" w:rsidP="000D5B0D">
      <w:pPr>
        <w:spacing w:after="0" w:line="240" w:lineRule="auto"/>
        <w:jc w:val="thaiDistribute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1.6.3 </w:t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การมีส่วนร่วมของชุมชนและการออกแบบร่วม</w:t>
      </w:r>
    </w:p>
    <w:p w14:paraId="6CE4C766" w14:textId="2F48F0D9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แนวโน้มสำคัญของโครงการทางวัฒนธรรมร่วมสมัยคือการให้ความสำคัญกับการออกแบบร่วมกับชุมชน แทนที่จะมองชุมชนเป็นเพียงผู้รับประโยชน์ โครงการควรมองชุมชนเป็นเจ้าของความรู้และเป็นภาคีสำคัญในการออกแบบ ดำเนินงาน และประเมินผล</w:t>
      </w:r>
    </w:p>
    <w:p w14:paraId="1FC27491" w14:textId="52818A84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แนวคิดนี้ช่วยลดปัญหาการจัดโครงการจากบนลงล่าง และช่วยให้โครงการสอดคล้องกับบริบทจริงของพื้นที่มากขึ้น เช่น การจัดทำเส้นทางท่องเที่ยวเชิงวัฒนธรรมควรให้ชุมชนร่วมกำหนดเรื่องเล่า จุดเรียนรู้ กติกาการต้อนรับนักท่องเที่ยว และแนวทางกระจายประโยชน์อย่างเป็นธรรม</w:t>
      </w:r>
    </w:p>
    <w:p w14:paraId="01FE905B" w14:textId="2A4A1537" w:rsidR="0057721F" w:rsidRPr="0057721F" w:rsidRDefault="0057721F" w:rsidP="000D5B0D">
      <w:pPr>
        <w:spacing w:after="0" w:line="240" w:lineRule="auto"/>
        <w:jc w:val="thaiDistribute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sz w:val="27"/>
          <w:szCs w:val="27"/>
        </w:rPr>
        <w:t xml:space="preserve">  </w:t>
      </w:r>
      <w:r>
        <w:rPr>
          <w:rFonts w:ascii="Angsana New" w:eastAsia="Times New Roman" w:hAnsi="Angsana New" w:cs="Angsana New"/>
          <w:b/>
          <w:bCs/>
          <w:sz w:val="27"/>
          <w:szCs w:val="27"/>
        </w:rPr>
        <w:tab/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1.6.4 </w:t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การใช้ข้อมูลและการประเมินผลเชิงหลักฐาน</w:t>
      </w:r>
    </w:p>
    <w:p w14:paraId="1DF4B6F2" w14:textId="5C6A16A2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โครงการทางวัฒนธรรมในปัจจุบันจำเป็นต้องใช้ข้อมูลมากขึ้น ทั้งข้อมูลผู้เข้าร่วม ข้อมูลความพึงพอใจ ข้อมูลผลลัพธ์การเรียนรู้ ข้อมูลผลกระทบต่อชุมชน และข้อมูลการสื่อสารออนไลน์ การใช้ข้อมูลช่วยให้ผู้จัดการโครงการสามารถตัดสินใจได้ดีขึ้น ปรับปรุงกิจกรรมได้ตรงจุด และอธิบายคุณค่าของโครงการต่อผู้สนับสนุนทุนหรือผู้กำหนดนโยบายได้อย่างน่าเชื่อถือ</w:t>
      </w:r>
    </w:p>
    <w:p w14:paraId="501B2B1F" w14:textId="6E5DDB08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</w:rPr>
        <w:t xml:space="preserve">UNESCO (2019) </w:t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เสนอให้มีการใช้ตัวชี้วัดเพื่อทำให้บทบาทของวัฒนธรรมต่อการพัฒนาที่ยั่งยืนมองเห็นได้ชัดเจนขึ้น แนวคิดนี้สะท้อนว่าการจัดโครงการทางวัฒนธรรมควรมีระบบติดตามและประเมินผล ไม่ใช่เพียงจัดกิจกรรมแล้วสิ้นสุด</w:t>
      </w:r>
    </w:p>
    <w:p w14:paraId="3D522080" w14:textId="77777777" w:rsidR="0057721F" w:rsidRPr="0057721F" w:rsidRDefault="0057721F" w:rsidP="000D5B0D">
      <w:pPr>
        <w:spacing w:after="0" w:line="240" w:lineRule="auto"/>
        <w:ind w:firstLine="720"/>
        <w:jc w:val="thaiDistribute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1.6.5 </w:t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ความหลากหลาย ความเท่าเทียม และการเข้าถึง</w:t>
      </w:r>
    </w:p>
    <w:p w14:paraId="12B598FB" w14:textId="11AA6D93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โครงการทางวัฒนธรรมร่วมสมัยควรคำนึงถึงความหลากหลายของผู้เข้าร่วม ไม่ว่าจะเป็นเพศ วัย เชื้อชาติ ศาสนา ภาษา ความสามารถทางร่างกาย สถานะทางเศรษฐกิจ หรือภูมิหลังทางสังคม การออกแบบโครงการควรเปิดโอกาสให้กลุ่มต่าง ๆ เข้าถึงและมีส่วนร่วมได้อย่างเหมาะสม</w:t>
      </w:r>
    </w:p>
    <w:p w14:paraId="5BBA9DCA" w14:textId="43A9DFBB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ตัวอย่างเช่น นิทรรศการควรคำนึงถึงผู้พิการ ผู้สูงอายุ หรือผู้ที่มีข้อจำกัดด้านภาษา กิจกรรมชุมชนควรออกแบบเวลาและสถานที่ให้เหมาะสมกับวิถีชีวิตของคนในพื้นที่ ส่วนโครงการดิจิทัลควรคำนึงถึงช่องว่างด้านเทคโนโลยีและทักษะดิจิทัลของกลุ่มเป้าหมาย</w:t>
      </w:r>
    </w:p>
    <w:p w14:paraId="21442899" w14:textId="5E2C86F6" w:rsidR="0057721F" w:rsidRPr="0057721F" w:rsidRDefault="0057721F" w:rsidP="000D5B0D">
      <w:pPr>
        <w:spacing w:after="0" w:line="240" w:lineRule="auto"/>
        <w:jc w:val="thaiDistribute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1.6.6 </w:t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ปัญญาประดิษฐ์และเทคโนโลยีสร้างสรรค์</w:t>
      </w:r>
    </w:p>
    <w:p w14:paraId="4ED643BB" w14:textId="6AFA57FE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ในช่วงไม่กี่ปีที่ผ่านมา เทคโนโลยีปัญญาประดิษฐ์ เครื่องมือสร้างภาพ เสียง วิดีโอ และข้อความอัตโนมัติ เริ่มเข้ามามีบทบาทในอุตสาหกรรมสร้างสรรค์และงานวัฒนธรรมมากขึ้น เทคโนโลยีเหล่านี้ช่วยให้การออกแบบสื่อ การทำคลังข้อมูล การเล่าเรื่อง และการประชาสัมพันธ์ทำได้รวดเร็วขึ้น แต่ก็มีประเด็นที่ต้องพิจารณา เช่น ความถูกต้องของข้อมูล ลิขสิทธิ์ ความเป็นเจ้าของผลงาน ความเสี่ยงในการบิดเบือนวัฒนธรรม และจริยธรรมในการใช้ข้อมูลชุมชน</w:t>
      </w:r>
    </w:p>
    <w:p w14:paraId="0CF14816" w14:textId="715A0FA5" w:rsidR="0057721F" w:rsidRPr="0057721F" w:rsidRDefault="0057721F" w:rsidP="000D5B0D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ผู้จัดการโครงการทางวัฒนธรรมจึงต้องมีความรู้เท่าทันเทคโนโลยี สามารถเลือกใช้เครื่องมือดิจิทัลอย่างเหมาะสม และตระหนักถึงผลกระทบทางสังคมและวัฒนธรรมที่อาจเกิดขึ้น</w:t>
      </w:r>
    </w:p>
    <w:p w14:paraId="1F671DBB" w14:textId="0E427232" w:rsidR="0057721F" w:rsidRPr="0057721F" w:rsidRDefault="0057721F" w:rsidP="000D5B0D">
      <w:pPr>
        <w:spacing w:after="0" w:line="240" w:lineRule="auto"/>
        <w:jc w:val="thaiDistribute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 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1.6.7 </w:t>
      </w:r>
      <w:r w:rsidRPr="0057721F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ความยั่งยืนของโครงการทางวัฒนธรรม</w:t>
      </w:r>
    </w:p>
    <w:p w14:paraId="51EC4914" w14:textId="09837871" w:rsidR="0057721F" w:rsidRPr="0057721F" w:rsidRDefault="0057721F" w:rsidP="0013142B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แนวโน้มอีกประการหนึ่งคือการออกแบบโครงการให้เกิดความยั่งยืน ไม่ใช่เพียงจัดกิจกรรมครั้งเดียวแล้วสิ้นสุด ความยั่งยืนอาจหมายถึงการเกิดเครือข่ายต่อเนื่อง การถ่ายทอดความรู้ให้คนรุ่นใหม่ การสร้างระบบฐานข้อมูล การพัฒนาศักยภาพชุมชน หรือการต่อยอดโครงการเป็นนโยบายหรือกิจกรรมระยะยาว</w:t>
      </w:r>
    </w:p>
    <w:p w14:paraId="70BC5C4E" w14:textId="06BD9BD2" w:rsidR="0057721F" w:rsidRDefault="0057721F" w:rsidP="0013142B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โครงการทางวัฒนธรรมที่ยั่งยืนควรตอบคำถามได้ว่า เมื่อโครงการสิ้นสุดลงแล้ว ใครจะนำผลลัพธ์ไปใช้ต่อ อย่างไร ความรู้ที่เกิดขึ้นจะถูกจัดเก็บไว้ที่ใด และชุมชนหรือองค์กรจะสามารถต่อยอดได้หรือไม่</w:t>
      </w:r>
    </w:p>
    <w:p w14:paraId="330F8628" w14:textId="0105ACA0" w:rsidR="0013142B" w:rsidRDefault="0013142B" w:rsidP="0013142B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ab/>
      </w:r>
      <w:r w:rsidRPr="0013142B">
        <w:rPr>
          <w:rFonts w:ascii="TH Sarabun New" w:eastAsia="Times New Roman" w:hAnsi="TH Sarabun New" w:cs="TH Sarabun New"/>
          <w:sz w:val="32"/>
          <w:szCs w:val="32"/>
          <w:cs/>
        </w:rPr>
        <w:t>โดยสรุป แนวโน้มร่วมสมัยของโครงการทางวัฒนธรรมในยุคดิจิทัลและเศรษฐกิจสร้างสรรค์สะท้อนให้เห็นว่างานวัฒนธรรมไม่ได้จำกัดอยู่เพียงการอนุรักษ์หรือสืบสานรูปแบบเดิมเท่านั้น แต่สามารถนำเทคโนโลยีดิจิทัล นวัตกรรม และความคิดสร้างสรรค์มาใช้ในการเผยแพร่ พัฒนา และเพิ่มมูลค่าทางเศรษฐกิจได้อย่างหลากหลาย โครงการทางวัฒนธรรมในปัจจุบันจึงต้องคำนึงถึงการสื่อสารผ่านสื่อออนไลน์ การออกแบบประสบการณ์ใหม่ การพัฒนาผลิตภัณฑ์และบริการจากทุนวัฒนธรรม รวมทั้งการมีส่วนร่วมของคนรุ่นใหม่และชุมชน ดังนั้น การจัดการโครงการทางวัฒนธรรมในยุคปัจจุบันจึงควรผสมผสานคุณค่าดั้งเดิมกับแนวคิดสร้างสรรค์และเทคโนโลยี เพื่อให้วัฒนธรรมสามารถดำรงอยู่ พัฒนา และสร้างประโยชน์ต่อสังคมได้อย่างยั่งยืน</w:t>
      </w:r>
    </w:p>
    <w:p w14:paraId="51BC2A33" w14:textId="77777777" w:rsidR="000A2FC6" w:rsidRPr="0057721F" w:rsidRDefault="000A2FC6" w:rsidP="0013142B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4BDEEF08" w14:textId="77777777" w:rsidR="0057721F" w:rsidRPr="00AD69B7" w:rsidRDefault="0057721F" w:rsidP="000D5B0D">
      <w:pPr>
        <w:spacing w:after="0" w:line="240" w:lineRule="auto"/>
        <w:jc w:val="thaiDistribute"/>
        <w:outlineLvl w:val="1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AD69B7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บทสรุป</w:t>
      </w:r>
    </w:p>
    <w:p w14:paraId="4284E660" w14:textId="4F685083" w:rsidR="0057721F" w:rsidRPr="0057721F" w:rsidRDefault="0057721F" w:rsidP="000D5B0D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แนวคิดพื้นฐานเกี่ยวกับโครงการและการจัดการโครงการทางวัฒนธรรม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ในบทนี้ได้</w:t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เริ่มจากการอธิบายว่าโครงการเป็นการดำเนินงานที่มีระยะเวลา เป้าหมาย และผลลัพธ์เฉพาะ เมื่อนำแนวคิดนี้มาใช้กับงานวัฒนธรรม โครงการทางวัฒนธรรมจึงหมายถึงการดำเนินงานที่มุ่งสร้าง อนุรักษ์ ถ่ายทอด ตีความ หรือพัฒนาคุณค่าทางวัฒนธรรมภายใต้กระบวนการบริหารจัดการที่เป็นระบบ</w:t>
      </w:r>
    </w:p>
    <w:p w14:paraId="732F6839" w14:textId="247D99A0" w:rsidR="0057721F" w:rsidRPr="0057721F" w:rsidRDefault="0057721F" w:rsidP="000A2FC6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โครงการทางวัฒนธรรมมีลักษณะเฉพาะแตกต่างจากโครงการทั่วไป เพราะเกี่ยวข้องกับคุณค่า ความหมาย อัตลักษณ์ ความหลากหลายทางวัฒนธรรม และความสัมพันธ์กับผู้มีส่วนได้ส่วนเสียจำนวนมาก ความสำเร็จของโครงการทางวัฒนธรรมจึงไม่ควรถูกประเมินจากเวลา งบประมาณ และผลผลิตเท่านั้น แต่ต้องพิจารณาคุณภาพของประสบการณ์ การมีส่วนร่วมของชุมชน ความเหมาะสมทางจริยธรรม และผลลัพธ์ทางสังคมร่วมด้วย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การจัดการโครงการมีความสำคัญต่อการพัฒนางานวัฒนธรรม เพราะช่วยแปลงแนวคิดและนโยบายให้เป็นการปฏิบัติ ช่วยเพิ่มประสิทธิภาพการใช้ทรัพยากร สร้างความโปร่งใส ยกระดับคุณภาพงาน ส่งเสริมการมีส่วนร่วมของชุมชน และเชื่อมโยงงานวัฒนธรรมกับการพัฒนาที่ยั่งยืน องค์ประกอบพื้นฐานของโครงการทางวัฒนธรรมประกอบด้วยที่มาและความสำคัญ วัตถุประสงค์ กลุ่มเป้าหมาย ผู้มีส่วนได้ส่วนเสีย กิจกรรม งบประมาณ ตัวชี้วัด การประเมินผล และการบริหารความเสี่ยง</w:t>
      </w:r>
    </w:p>
    <w:p w14:paraId="2D2BFEA2" w14:textId="0EFCFED7" w:rsidR="0057721F" w:rsidRPr="0057721F" w:rsidRDefault="0057721F" w:rsidP="000A2FC6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นอกจากนี้ บทนี้ยังชี้ให้เห็นว่าผู้จัดการโครงการทางวัฒนธรรมมีบทบาทสำคัญในการวางแผน ประสานงาน สื่อสาร จัดการทีมงาน และรักษาจริยธรรมทางวัฒนธรรม ขณะที่ผู้มีส่วนได้ส่วนเสีย เช่น ชุมชน ศิลปิน หน่วยงานรัฐ ภาคเอกชน และผู้ชม ล้วนมีบทบาทต่อความสำเร็จของโครงการ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</w:t>
      </w: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ในยุคดิจิทัลและเศรษฐกิจสร้างสรรค์ โครงการทางวัฒนธรรมมีแนวโน้มเปลี่ยนแปลงอย่างรวดเร็ว ทั้งในด้านการใช้เทคโนโลยี การสร้างมูลค่าเพิ่มจากทุนทางวัฒนธรรม การออกแบบร่วมกับชุมชน การใช้ข้อมูลประเมินผล การคำนึงถึงความหลากหลายและการเข้าถึง ตลอดจนการใช้ปัญญาประดิษฐ์และเครื่องมือดิจิทัลอย่างมีจริยธรรม ความเข้าใจในประเด็นเหล่านี้จะเป็นพื้นฐานสำคัญสำหรับการเรียนรู้บทต่อไป ซึ่งจะกล่าวถึงความสัมพันธ์ระหว่างโครงการกับนโยบายทางวัฒนธรรม</w:t>
      </w:r>
    </w:p>
    <w:p w14:paraId="58ECCF30" w14:textId="5533A012" w:rsidR="00F87FAF" w:rsidRPr="00F87FAF" w:rsidRDefault="00F87FAF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3196FCD9" w14:textId="20A0D0AD" w:rsidR="00F87FAF" w:rsidRDefault="00F87FAF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380266AE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19546A9A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161D98A5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2696B1AE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5884B73E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415EF25A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56679C8B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32F6C127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6450AA7C" w14:textId="77777777" w:rsidR="000D5B0D" w:rsidRDefault="000D5B0D" w:rsidP="00F87FAF">
      <w:pPr>
        <w:spacing w:before="100" w:beforeAutospacing="1" w:after="100" w:afterAutospacing="1" w:line="240" w:lineRule="auto"/>
        <w:jc w:val="both"/>
        <w:rPr>
          <w:rFonts w:ascii="TH Sarabun New" w:eastAsia="Times New Roman" w:hAnsi="TH Sarabun New" w:cs="TH Sarabun New"/>
          <w:sz w:val="32"/>
          <w:szCs w:val="32"/>
        </w:rPr>
      </w:pPr>
    </w:p>
    <w:p w14:paraId="63F3A49E" w14:textId="77777777" w:rsidR="000D5B0D" w:rsidRPr="00525B4A" w:rsidRDefault="000D5B0D" w:rsidP="00CD42D6">
      <w:pPr>
        <w:spacing w:after="0" w:line="276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14:paraId="5547CBCC" w14:textId="3E624386" w:rsidR="000D5B0D" w:rsidRPr="00AD69B7" w:rsidRDefault="0057721F" w:rsidP="0057721F">
      <w:pPr>
        <w:spacing w:before="100" w:beforeAutospacing="1" w:after="100" w:afterAutospacing="1" w:line="240" w:lineRule="auto"/>
        <w:outlineLvl w:val="1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AD69B7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คำถามทบทวนท้ายบท</w:t>
      </w:r>
    </w:p>
    <w:p w14:paraId="3514046D" w14:textId="77777777" w:rsidR="000A2FC6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โครงการทางวัฒนธรรมหมายถึงอะไร และแตกต่างจากกิจกรรมทางวัฒนธรรมทั่วไป</w:t>
      </w:r>
    </w:p>
    <w:p w14:paraId="354F3923" w14:textId="3955043D" w:rsidR="0057721F" w:rsidRPr="0057721F" w:rsidRDefault="000A2FC6" w:rsidP="000A2FC6">
      <w:pPr>
        <w:tabs>
          <w:tab w:val="left" w:pos="990"/>
        </w:tabs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57721F" w:rsidRPr="0057721F">
        <w:rPr>
          <w:rFonts w:ascii="TH Sarabun New" w:eastAsia="Times New Roman" w:hAnsi="TH Sarabun New" w:cs="TH Sarabun New"/>
          <w:sz w:val="32"/>
          <w:szCs w:val="32"/>
          <w:cs/>
        </w:rPr>
        <w:t>อย่างไร</w:t>
      </w:r>
    </w:p>
    <w:p w14:paraId="3B4FB5CD" w14:textId="77777777" w:rsidR="0057721F" w:rsidRPr="0057721F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เหตุใดโครงการทางวัฒนธรรมจึงต้องคำนึงถึงคุณค่า ความหมาย และอัตลักษณ์ของชุมชน</w:t>
      </w:r>
    </w:p>
    <w:p w14:paraId="7BFE5B40" w14:textId="77777777" w:rsidR="0057721F" w:rsidRPr="0057721F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การจัดการโครงการมีความสำคัญต่อการพัฒนางานวัฒนธรรมอย่างไร</w:t>
      </w:r>
    </w:p>
    <w:p w14:paraId="67FFA806" w14:textId="77777777" w:rsidR="0057721F" w:rsidRPr="0057721F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โครงการทางวัฒนธรรมแตกต่างจากโครงการทั่วไปในมิติใดบ้าง</w:t>
      </w:r>
    </w:p>
    <w:p w14:paraId="55DDDF18" w14:textId="77777777" w:rsidR="0057721F" w:rsidRPr="0057721F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องค์ประกอบพื้นฐานของโครงการทางวัฒนธรรมมีอะไรบ้าง</w:t>
      </w:r>
    </w:p>
    <w:p w14:paraId="3BC491A8" w14:textId="77777777" w:rsidR="0057721F" w:rsidRPr="0057721F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ผู้จัดการโครงการทางวัฒนธรรมควรมีบทบาทสำคัญด้านใด</w:t>
      </w:r>
    </w:p>
    <w:p w14:paraId="7F14B01F" w14:textId="77777777" w:rsidR="0057721F" w:rsidRPr="0057721F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ผู้มีส่วนได้ส่วนเสียในโครงการทางวัฒนธรรมมีใครบ้าง และควรมีส่วนร่วมอย่างไร</w:t>
      </w:r>
    </w:p>
    <w:p w14:paraId="57B58A26" w14:textId="77777777" w:rsidR="0057721F" w:rsidRPr="0057721F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เทคโนโลยีดิจิทัลส่งผลต่อการจัดโครงการทางวัฒนธรรมอย่างไร</w:t>
      </w:r>
    </w:p>
    <w:p w14:paraId="6A81BB6E" w14:textId="77777777" w:rsidR="0057721F" w:rsidRPr="0057721F" w:rsidRDefault="0057721F" w:rsidP="000A2FC6">
      <w:pPr>
        <w:numPr>
          <w:ilvl w:val="0"/>
          <w:numId w:val="38"/>
        </w:numPr>
        <w:tabs>
          <w:tab w:val="left" w:pos="99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เศรษฐกิจสร้างสรรค์เกี่ยวข้องกับโครงการทางวัฒนธรรมอย่างไร</w:t>
      </w:r>
    </w:p>
    <w:p w14:paraId="40B57E5C" w14:textId="77777777" w:rsidR="000A2FC6" w:rsidRDefault="0057721F" w:rsidP="000A2FC6">
      <w:pPr>
        <w:numPr>
          <w:ilvl w:val="0"/>
          <w:numId w:val="38"/>
        </w:numPr>
        <w:tabs>
          <w:tab w:val="left" w:pos="990"/>
          <w:tab w:val="left" w:pos="1080"/>
        </w:tabs>
        <w:spacing w:after="0" w:line="240" w:lineRule="auto"/>
        <w:ind w:firstLine="0"/>
        <w:rPr>
          <w:rFonts w:ascii="TH Sarabun New" w:eastAsia="Times New Roman" w:hAnsi="TH Sarabun New" w:cs="TH Sarabun New"/>
          <w:sz w:val="32"/>
          <w:szCs w:val="32"/>
        </w:rPr>
      </w:pPr>
      <w:r w:rsidRPr="0057721F">
        <w:rPr>
          <w:rFonts w:ascii="TH Sarabun New" w:eastAsia="Times New Roman" w:hAnsi="TH Sarabun New" w:cs="TH Sarabun New"/>
          <w:sz w:val="32"/>
          <w:szCs w:val="32"/>
          <w:cs/>
        </w:rPr>
        <w:t>หากนักศึกษาต้องออกแบบโครงการทางวัฒนธร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รมหนึ่งโครงการ ควรเริ่มต้นจากการ</w:t>
      </w:r>
    </w:p>
    <w:p w14:paraId="009F8D61" w14:textId="0DBD56E8" w:rsidR="000D5B0D" w:rsidRPr="00AD69B7" w:rsidRDefault="000A2FC6" w:rsidP="000A2FC6">
      <w:pPr>
        <w:tabs>
          <w:tab w:val="left" w:pos="990"/>
        </w:tabs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57721F">
        <w:rPr>
          <w:rFonts w:ascii="TH Sarabun New" w:eastAsia="Times New Roman" w:hAnsi="TH Sarabun New" w:cs="TH Sarabun New" w:hint="cs"/>
          <w:sz w:val="32"/>
          <w:szCs w:val="32"/>
          <w:cs/>
        </w:rPr>
        <w:t>วิเคราะห์เรื่องใดก่อน เพราะเหตุใด</w:t>
      </w:r>
    </w:p>
    <w:p w14:paraId="4260372C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3B2A61F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8614BD4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4C58CD3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A24B5C8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EF45055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628BCC1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519E68CE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95D690E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5A8CE8A3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3A5283A2" w14:textId="77777777" w:rsidR="00AD69B7" w:rsidRDefault="00AD69B7" w:rsidP="00AD69B7">
      <w:pPr>
        <w:pStyle w:val="Heading2"/>
        <w:spacing w:before="0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6E8D3FD4" w14:textId="77777777" w:rsidR="00AD69B7" w:rsidRPr="00AD69B7" w:rsidRDefault="00AD69B7" w:rsidP="00AD69B7"/>
    <w:p w14:paraId="3A5489EC" w14:textId="6AC59E30" w:rsidR="0057721F" w:rsidRPr="0057721F" w:rsidRDefault="0057721F" w:rsidP="0057721F">
      <w:pPr>
        <w:pStyle w:val="Heading2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57721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กิจกรรมท้ายบท</w:t>
      </w:r>
    </w:p>
    <w:p w14:paraId="583BEE09" w14:textId="77777777" w:rsidR="0057721F" w:rsidRPr="0057721F" w:rsidRDefault="0057721F" w:rsidP="00AD69B7">
      <w:pPr>
        <w:pStyle w:val="isselectedend"/>
        <w:rPr>
          <w:rFonts w:ascii="TH Sarabun New" w:hAnsi="TH Sarabun New" w:cs="TH Sarabun New"/>
          <w:sz w:val="32"/>
          <w:szCs w:val="32"/>
        </w:rPr>
      </w:pPr>
      <w:r w:rsidRPr="0057721F">
        <w:rPr>
          <w:rFonts w:ascii="TH Sarabun New" w:hAnsi="TH Sarabun New" w:cs="TH Sarabun New"/>
          <w:sz w:val="32"/>
          <w:szCs w:val="32"/>
          <w:cs/>
        </w:rPr>
        <w:t xml:space="preserve">ให้นักศึกษาเลือกตัวอย่างโครงการทางวัฒนธรรม </w:t>
      </w:r>
      <w:r w:rsidRPr="0057721F">
        <w:rPr>
          <w:rFonts w:ascii="TH Sarabun New" w:hAnsi="TH Sarabun New" w:cs="TH Sarabun New"/>
          <w:sz w:val="32"/>
          <w:szCs w:val="32"/>
        </w:rPr>
        <w:t xml:space="preserve">1 </w:t>
      </w:r>
      <w:r w:rsidRPr="0057721F">
        <w:rPr>
          <w:rFonts w:ascii="TH Sarabun New" w:hAnsi="TH Sarabun New" w:cs="TH Sarabun New"/>
          <w:sz w:val="32"/>
          <w:szCs w:val="32"/>
          <w:cs/>
        </w:rPr>
        <w:t>โครงการ อาจเป็นโครงการในชุมชน จังหวัด ประเทศไทย หรือต่างประเทศ แล้ววิเคราะห์ตามประเด็นต่อไปนี้</w:t>
      </w:r>
    </w:p>
    <w:p w14:paraId="0E27BE2B" w14:textId="77777777" w:rsidR="0057721F" w:rsidRPr="0057721F" w:rsidRDefault="0057721F" w:rsidP="000A2FC6">
      <w:pPr>
        <w:numPr>
          <w:ilvl w:val="0"/>
          <w:numId w:val="39"/>
        </w:numPr>
        <w:tabs>
          <w:tab w:val="left" w:pos="1080"/>
        </w:tabs>
        <w:spacing w:before="100" w:beforeAutospacing="1" w:after="100" w:afterAutospacing="1" w:line="240" w:lineRule="auto"/>
        <w:ind w:firstLine="0"/>
        <w:rPr>
          <w:rFonts w:ascii="TH Sarabun New" w:hAnsi="TH Sarabun New" w:cs="TH Sarabun New"/>
          <w:sz w:val="24"/>
          <w:szCs w:val="32"/>
        </w:rPr>
      </w:pPr>
      <w:r w:rsidRPr="0057721F">
        <w:rPr>
          <w:rFonts w:ascii="TH Sarabun New" w:hAnsi="TH Sarabun New" w:cs="TH Sarabun New"/>
          <w:sz w:val="24"/>
          <w:szCs w:val="32"/>
          <w:cs/>
        </w:rPr>
        <w:t>ชื่อโครงการ</w:t>
      </w:r>
    </w:p>
    <w:p w14:paraId="25B72481" w14:textId="77777777" w:rsidR="0057721F" w:rsidRPr="0057721F" w:rsidRDefault="0057721F" w:rsidP="000A2FC6">
      <w:pPr>
        <w:numPr>
          <w:ilvl w:val="0"/>
          <w:numId w:val="39"/>
        </w:numPr>
        <w:tabs>
          <w:tab w:val="left" w:pos="1080"/>
        </w:tabs>
        <w:spacing w:before="100" w:beforeAutospacing="1" w:after="100" w:afterAutospacing="1" w:line="240" w:lineRule="auto"/>
        <w:ind w:firstLine="0"/>
        <w:rPr>
          <w:rFonts w:ascii="TH Sarabun New" w:hAnsi="TH Sarabun New" w:cs="TH Sarabun New"/>
          <w:sz w:val="24"/>
          <w:szCs w:val="32"/>
        </w:rPr>
      </w:pPr>
      <w:r w:rsidRPr="0057721F">
        <w:rPr>
          <w:rFonts w:ascii="TH Sarabun New" w:hAnsi="TH Sarabun New" w:cs="TH Sarabun New"/>
          <w:sz w:val="24"/>
          <w:szCs w:val="32"/>
          <w:cs/>
        </w:rPr>
        <w:t>วัตถุประสงค์ของโครงการ</w:t>
      </w:r>
    </w:p>
    <w:p w14:paraId="7E003B22" w14:textId="77777777" w:rsidR="0057721F" w:rsidRPr="0057721F" w:rsidRDefault="0057721F" w:rsidP="000A2FC6">
      <w:pPr>
        <w:numPr>
          <w:ilvl w:val="0"/>
          <w:numId w:val="39"/>
        </w:numPr>
        <w:tabs>
          <w:tab w:val="left" w:pos="1080"/>
        </w:tabs>
        <w:spacing w:before="100" w:beforeAutospacing="1" w:after="100" w:afterAutospacing="1" w:line="240" w:lineRule="auto"/>
        <w:ind w:firstLine="0"/>
        <w:rPr>
          <w:rFonts w:ascii="TH Sarabun New" w:hAnsi="TH Sarabun New" w:cs="TH Sarabun New"/>
          <w:sz w:val="24"/>
          <w:szCs w:val="32"/>
        </w:rPr>
      </w:pPr>
      <w:r w:rsidRPr="0057721F">
        <w:rPr>
          <w:rFonts w:ascii="TH Sarabun New" w:hAnsi="TH Sarabun New" w:cs="TH Sarabun New"/>
          <w:sz w:val="24"/>
          <w:szCs w:val="32"/>
          <w:cs/>
        </w:rPr>
        <w:t>ประเภทของโครงการทางวัฒนธรรม</w:t>
      </w:r>
    </w:p>
    <w:p w14:paraId="69E9721F" w14:textId="77777777" w:rsidR="0057721F" w:rsidRPr="0057721F" w:rsidRDefault="0057721F" w:rsidP="000A2FC6">
      <w:pPr>
        <w:numPr>
          <w:ilvl w:val="0"/>
          <w:numId w:val="39"/>
        </w:numPr>
        <w:tabs>
          <w:tab w:val="left" w:pos="1080"/>
        </w:tabs>
        <w:spacing w:before="100" w:beforeAutospacing="1" w:after="100" w:afterAutospacing="1" w:line="240" w:lineRule="auto"/>
        <w:ind w:firstLine="0"/>
        <w:rPr>
          <w:rFonts w:ascii="TH Sarabun New" w:hAnsi="TH Sarabun New" w:cs="TH Sarabun New"/>
          <w:sz w:val="24"/>
          <w:szCs w:val="32"/>
        </w:rPr>
      </w:pPr>
      <w:r w:rsidRPr="0057721F">
        <w:rPr>
          <w:rFonts w:ascii="TH Sarabun New" w:hAnsi="TH Sarabun New" w:cs="TH Sarabun New"/>
          <w:sz w:val="24"/>
          <w:szCs w:val="32"/>
          <w:cs/>
        </w:rPr>
        <w:t>กลุ่มเป้าหมายและผู้มีส่วนได้ส่วนเสีย</w:t>
      </w:r>
    </w:p>
    <w:p w14:paraId="3BCC0952" w14:textId="77777777" w:rsidR="0057721F" w:rsidRPr="0057721F" w:rsidRDefault="0057721F" w:rsidP="000A2FC6">
      <w:pPr>
        <w:numPr>
          <w:ilvl w:val="0"/>
          <w:numId w:val="39"/>
        </w:numPr>
        <w:tabs>
          <w:tab w:val="left" w:pos="1080"/>
        </w:tabs>
        <w:spacing w:before="100" w:beforeAutospacing="1" w:after="100" w:afterAutospacing="1" w:line="240" w:lineRule="auto"/>
        <w:ind w:firstLine="0"/>
        <w:rPr>
          <w:rFonts w:ascii="TH Sarabun New" w:hAnsi="TH Sarabun New" w:cs="TH Sarabun New"/>
          <w:sz w:val="24"/>
          <w:szCs w:val="32"/>
        </w:rPr>
      </w:pPr>
      <w:r w:rsidRPr="0057721F">
        <w:rPr>
          <w:rFonts w:ascii="TH Sarabun New" w:hAnsi="TH Sarabun New" w:cs="TH Sarabun New"/>
          <w:sz w:val="24"/>
          <w:szCs w:val="32"/>
          <w:cs/>
        </w:rPr>
        <w:t>คุณค่าทางวัฒนธรรมที่โครงการต้องการสร้างหรือรักษา</w:t>
      </w:r>
    </w:p>
    <w:p w14:paraId="1D8E6482" w14:textId="77777777" w:rsidR="0057721F" w:rsidRPr="0057721F" w:rsidRDefault="0057721F" w:rsidP="000A2FC6">
      <w:pPr>
        <w:numPr>
          <w:ilvl w:val="0"/>
          <w:numId w:val="39"/>
        </w:numPr>
        <w:tabs>
          <w:tab w:val="left" w:pos="1080"/>
        </w:tabs>
        <w:spacing w:before="100" w:beforeAutospacing="1" w:after="100" w:afterAutospacing="1" w:line="240" w:lineRule="auto"/>
        <w:ind w:firstLine="0"/>
        <w:rPr>
          <w:rFonts w:ascii="TH Sarabun New" w:hAnsi="TH Sarabun New" w:cs="TH Sarabun New"/>
          <w:sz w:val="24"/>
          <w:szCs w:val="32"/>
        </w:rPr>
      </w:pPr>
      <w:r w:rsidRPr="0057721F">
        <w:rPr>
          <w:rFonts w:ascii="TH Sarabun New" w:hAnsi="TH Sarabun New" w:cs="TH Sarabun New"/>
          <w:sz w:val="24"/>
          <w:szCs w:val="32"/>
          <w:cs/>
        </w:rPr>
        <w:t>จุดเด่นของการจัดการโครงการ</w:t>
      </w:r>
    </w:p>
    <w:p w14:paraId="7AB2A145" w14:textId="77777777" w:rsidR="0057721F" w:rsidRPr="0057721F" w:rsidRDefault="0057721F" w:rsidP="000A2FC6">
      <w:pPr>
        <w:numPr>
          <w:ilvl w:val="0"/>
          <w:numId w:val="39"/>
        </w:numPr>
        <w:tabs>
          <w:tab w:val="left" w:pos="1080"/>
        </w:tabs>
        <w:spacing w:before="100" w:beforeAutospacing="1" w:after="100" w:afterAutospacing="1" w:line="240" w:lineRule="auto"/>
        <w:ind w:firstLine="0"/>
        <w:rPr>
          <w:rFonts w:ascii="TH Sarabun New" w:hAnsi="TH Sarabun New" w:cs="TH Sarabun New"/>
          <w:sz w:val="24"/>
          <w:szCs w:val="32"/>
        </w:rPr>
      </w:pPr>
      <w:r w:rsidRPr="0057721F">
        <w:rPr>
          <w:rFonts w:ascii="TH Sarabun New" w:hAnsi="TH Sarabun New" w:cs="TH Sarabun New"/>
          <w:sz w:val="24"/>
          <w:szCs w:val="32"/>
          <w:cs/>
        </w:rPr>
        <w:t>ปัญหาหรือความเสี่ยงที่อาจเกิดขึ้น</w:t>
      </w:r>
    </w:p>
    <w:p w14:paraId="31E1D04C" w14:textId="77777777" w:rsidR="0057721F" w:rsidRDefault="0057721F" w:rsidP="000A2FC6">
      <w:pPr>
        <w:numPr>
          <w:ilvl w:val="0"/>
          <w:numId w:val="39"/>
        </w:numPr>
        <w:tabs>
          <w:tab w:val="left" w:pos="1080"/>
        </w:tabs>
        <w:spacing w:before="100" w:beforeAutospacing="1" w:after="100" w:afterAutospacing="1" w:line="240" w:lineRule="auto"/>
        <w:ind w:firstLine="0"/>
        <w:rPr>
          <w:rFonts w:ascii="TH Sarabun New" w:hAnsi="TH Sarabun New" w:cs="TH Sarabun New"/>
          <w:sz w:val="24"/>
          <w:szCs w:val="32"/>
        </w:rPr>
      </w:pPr>
      <w:r w:rsidRPr="0057721F">
        <w:rPr>
          <w:rFonts w:ascii="TH Sarabun New" w:hAnsi="TH Sarabun New" w:cs="TH Sarabun New"/>
          <w:sz w:val="24"/>
          <w:szCs w:val="32"/>
          <w:cs/>
        </w:rPr>
        <w:t>ข้อเสนอแนะเพื่อพัฒนาโครงการให้มีความยั่งยืนมากขึ้น</w:t>
      </w:r>
    </w:p>
    <w:p w14:paraId="3D81FA5B" w14:textId="77777777" w:rsidR="00145262" w:rsidRDefault="00145262" w:rsidP="000A2FC6">
      <w:pPr>
        <w:tabs>
          <w:tab w:val="left" w:pos="1080"/>
        </w:tabs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BCEB605" w14:textId="77777777" w:rsidR="00FA6D0C" w:rsidRDefault="00FA6D0C" w:rsidP="000A2FC6">
      <w:pPr>
        <w:tabs>
          <w:tab w:val="left" w:pos="1080"/>
        </w:tabs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28F479" w14:textId="77777777" w:rsidR="001F3F13" w:rsidRDefault="001F3F13" w:rsidP="000A2FC6">
      <w:pPr>
        <w:tabs>
          <w:tab w:val="left" w:pos="1080"/>
        </w:tabs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5847824" w14:textId="77777777" w:rsidR="00AD69B7" w:rsidRDefault="00AD69B7" w:rsidP="000A2FC6">
      <w:pPr>
        <w:tabs>
          <w:tab w:val="left" w:pos="1080"/>
        </w:tabs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0EF17EA" w14:textId="77777777" w:rsidR="00AD69B7" w:rsidRDefault="00AD69B7" w:rsidP="000A2FC6">
      <w:pPr>
        <w:tabs>
          <w:tab w:val="left" w:pos="1080"/>
        </w:tabs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DAFADE9" w14:textId="77777777" w:rsidR="00AD69B7" w:rsidRDefault="00AD69B7" w:rsidP="000A2FC6">
      <w:pPr>
        <w:tabs>
          <w:tab w:val="left" w:pos="1080"/>
        </w:tabs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E18A0A6" w14:textId="77777777" w:rsidR="00AD69B7" w:rsidRDefault="00AD69B7" w:rsidP="000A2FC6">
      <w:pPr>
        <w:tabs>
          <w:tab w:val="left" w:pos="1080"/>
        </w:tabs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D8E5502" w14:textId="77777777" w:rsidR="00AD69B7" w:rsidRDefault="00AD69B7" w:rsidP="000A2FC6">
      <w:pPr>
        <w:tabs>
          <w:tab w:val="left" w:pos="1080"/>
        </w:tabs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3F89AEA" w14:textId="77777777" w:rsidR="00AD69B7" w:rsidRDefault="00AD69B7" w:rsidP="00786ED4">
      <w:pPr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37F81AC" w14:textId="77777777" w:rsidR="00AD69B7" w:rsidRDefault="00AD69B7" w:rsidP="00786ED4">
      <w:pPr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38592FA" w14:textId="77777777" w:rsidR="00AD69B7" w:rsidRDefault="00AD69B7" w:rsidP="00786ED4">
      <w:pPr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BCFC972" w14:textId="77777777" w:rsidR="00AD69B7" w:rsidRDefault="00AD69B7" w:rsidP="00786ED4">
      <w:pPr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D5E77BD" w14:textId="77777777" w:rsidR="00AD69B7" w:rsidRDefault="00AD69B7" w:rsidP="00786ED4">
      <w:pPr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C4463EE" w14:textId="77777777" w:rsidR="00AD69B7" w:rsidRDefault="00AD69B7" w:rsidP="00786ED4">
      <w:pPr>
        <w:spacing w:after="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429B915" w14:textId="40595A82" w:rsidR="00FA6D0C" w:rsidRDefault="00FA6D0C" w:rsidP="00FA6D0C">
      <w:pP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AD69B7">
        <w:rPr>
          <w:rFonts w:ascii="TH Sarabun New" w:hAnsi="TH Sarabun New" w:cs="TH Sarabun New"/>
          <w:b/>
          <w:bCs/>
          <w:sz w:val="40"/>
          <w:szCs w:val="40"/>
          <w:cs/>
        </w:rPr>
        <w:t>เอกสารอ้างอิง</w:t>
      </w:r>
    </w:p>
    <w:p w14:paraId="3EF20AF6" w14:textId="77777777" w:rsidR="004961F5" w:rsidRPr="00AD69B7" w:rsidRDefault="004961F5" w:rsidP="00FA6D0C">
      <w:pP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14:paraId="70883925" w14:textId="51860C44" w:rsidR="001F3F13" w:rsidRPr="00AD69B7" w:rsidRDefault="001F3F13" w:rsidP="00AD69B7">
      <w:pPr>
        <w:spacing w:after="0" w:line="240" w:lineRule="auto"/>
        <w:ind w:left="720" w:hanging="720"/>
        <w:rPr>
          <w:rFonts w:ascii="TH Sarabun New" w:eastAsia="Times New Roman" w:hAnsi="TH Sarabun New" w:cs="TH Sarabun New"/>
          <w:i/>
          <w:iCs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  <w:cs/>
        </w:rPr>
        <w:t>สำนักงานศิลปวัฒนธรรมร่วมสมัย. (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2566).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 xml:space="preserve">แผนปฏิบัติราชการระยะ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 xml:space="preserve">5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 xml:space="preserve">ปี พ.ศ.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 xml:space="preserve">2566–2570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>ของ</w:t>
      </w:r>
      <w:r w:rsidR="00AD69B7" w:rsidRPr="00AD69B7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 xml:space="preserve"> 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>สำนักงานศิลปวัฒนธรรมร่วมสมัย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. </w:t>
      </w:r>
      <w:r w:rsidRPr="00AD69B7">
        <w:rPr>
          <w:rFonts w:ascii="TH Sarabun New" w:eastAsia="Times New Roman" w:hAnsi="TH Sarabun New" w:cs="TH Sarabun New"/>
          <w:sz w:val="32"/>
          <w:szCs w:val="32"/>
          <w:cs/>
        </w:rPr>
        <w:t>กระทรวงวัฒนธรรม.</w:t>
      </w:r>
    </w:p>
    <w:p w14:paraId="350531A9" w14:textId="77777777" w:rsidR="001F3F13" w:rsidRPr="00AD69B7" w:rsidRDefault="001F3F13" w:rsidP="00AD69B7">
      <w:pPr>
        <w:spacing w:after="0" w:line="240" w:lineRule="auto"/>
        <w:ind w:left="720" w:hanging="720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  <w:cs/>
        </w:rPr>
        <w:t>สำนักงานสภาพัฒนาการเศรษฐกิจและสังคมแห่งชาติ. (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2565).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 xml:space="preserve">13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 xml:space="preserve">พ.ศ.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2566–2570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. </w:t>
      </w:r>
      <w:r w:rsidRPr="00AD69B7">
        <w:rPr>
          <w:rFonts w:ascii="TH Sarabun New" w:eastAsia="Times New Roman" w:hAnsi="TH Sarabun New" w:cs="TH Sarabun New"/>
          <w:sz w:val="32"/>
          <w:szCs w:val="32"/>
          <w:cs/>
        </w:rPr>
        <w:t>สำนักนายกรัฐมนตรี.</w:t>
      </w:r>
    </w:p>
    <w:p w14:paraId="7E673CC0" w14:textId="77777777" w:rsidR="001F3F13" w:rsidRPr="00AD69B7" w:rsidRDefault="001F3F13" w:rsidP="00AD69B7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Byrnes, W. J. (2022).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Management and the arts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 (6th ed.). Routledge.</w:t>
      </w:r>
    </w:p>
    <w:p w14:paraId="5992854A" w14:textId="14AB09CC" w:rsidR="001F3F13" w:rsidRPr="00AD69B7" w:rsidRDefault="00AD69B7" w:rsidP="00AD69B7">
      <w:pPr>
        <w:tabs>
          <w:tab w:val="left" w:pos="720"/>
        </w:tabs>
        <w:spacing w:after="0" w:line="240" w:lineRule="auto"/>
        <w:ind w:left="720" w:hanging="720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</w:rPr>
        <w:tab/>
      </w:r>
      <w:r w:rsidR="001F3F13" w:rsidRPr="00AD69B7">
        <w:rPr>
          <w:rFonts w:ascii="TH Sarabun New" w:eastAsia="Times New Roman" w:hAnsi="TH Sarabun New" w:cs="TH Sarabun New"/>
          <w:sz w:val="32"/>
          <w:szCs w:val="32"/>
        </w:rPr>
        <w:t xml:space="preserve">International Council of Museums. (2022). </w:t>
      </w:r>
      <w:r w:rsidR="001F3F13"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Museum definition</w:t>
      </w:r>
      <w:r w:rsidR="001F3F13" w:rsidRPr="00AD69B7">
        <w:rPr>
          <w:rFonts w:ascii="TH Sarabun New" w:eastAsia="Times New Roman" w:hAnsi="TH Sarabun New" w:cs="TH Sarabun New"/>
          <w:sz w:val="32"/>
          <w:szCs w:val="32"/>
        </w:rPr>
        <w:t>. International Council of Museums.</w:t>
      </w:r>
    </w:p>
    <w:p w14:paraId="65104551" w14:textId="77777777" w:rsidR="001F3F13" w:rsidRPr="00AD69B7" w:rsidRDefault="001F3F13" w:rsidP="00AD69B7">
      <w:pPr>
        <w:spacing w:after="0" w:line="240" w:lineRule="auto"/>
        <w:ind w:left="720" w:hanging="720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Paquette, J., &amp; Redaelli, E. (2015).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Arts management and cultural policy research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>. Palgrave Macmillan.</w:t>
      </w:r>
    </w:p>
    <w:p w14:paraId="3C4021AC" w14:textId="77777777" w:rsidR="001F3F13" w:rsidRPr="00AD69B7" w:rsidRDefault="001F3F13" w:rsidP="00AD69B7">
      <w:pPr>
        <w:spacing w:after="0" w:line="240" w:lineRule="auto"/>
        <w:ind w:left="720" w:hanging="720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Project Management Institute. (2021).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A guide to the project management body of knowledge (PMBOK® guide)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 (7th ed.). Project Management Institute.</w:t>
      </w:r>
    </w:p>
    <w:p w14:paraId="035896E2" w14:textId="77777777" w:rsidR="001F3F13" w:rsidRPr="00AD69B7" w:rsidRDefault="001F3F13" w:rsidP="00AD69B7">
      <w:pPr>
        <w:spacing w:after="0" w:line="240" w:lineRule="auto"/>
        <w:ind w:left="720" w:hanging="720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UNCTAD. (2024).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Creative economy outlook 2024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>. United Nations Conference on Trade and Development.</w:t>
      </w:r>
    </w:p>
    <w:p w14:paraId="78A115F1" w14:textId="77777777" w:rsidR="001F3F13" w:rsidRPr="00AD69B7" w:rsidRDefault="001F3F13" w:rsidP="00AD69B7">
      <w:pPr>
        <w:spacing w:after="0" w:line="240" w:lineRule="auto"/>
        <w:ind w:left="720" w:hanging="720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UNESCO. (2005).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Convention on the protection and promotion of the diversity of cultural expressions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>. UNESCO.</w:t>
      </w:r>
    </w:p>
    <w:p w14:paraId="56D3C772" w14:textId="77777777" w:rsidR="001F3F13" w:rsidRPr="00AD69B7" w:rsidRDefault="001F3F13" w:rsidP="00AD69B7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UNESCO. (2019).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Culture | 2030 indicators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>. UNESCO.</w:t>
      </w:r>
    </w:p>
    <w:p w14:paraId="159734DC" w14:textId="77777777" w:rsidR="001F3F13" w:rsidRPr="00AD69B7" w:rsidRDefault="001F3F13" w:rsidP="00AD69B7">
      <w:pPr>
        <w:spacing w:after="0" w:line="240" w:lineRule="auto"/>
        <w:ind w:left="720" w:hanging="720"/>
        <w:rPr>
          <w:rFonts w:ascii="TH Sarabun New" w:eastAsia="Times New Roman" w:hAnsi="TH Sarabun New" w:cs="TH Sarabun New"/>
          <w:sz w:val="32"/>
          <w:szCs w:val="32"/>
        </w:rPr>
      </w:pPr>
      <w:r w:rsidRPr="00AD69B7">
        <w:rPr>
          <w:rFonts w:ascii="TH Sarabun New" w:eastAsia="Times New Roman" w:hAnsi="TH Sarabun New" w:cs="TH Sarabun New"/>
          <w:sz w:val="32"/>
          <w:szCs w:val="32"/>
        </w:rPr>
        <w:t xml:space="preserve">UNESCO. (2022). </w:t>
      </w:r>
      <w:r w:rsidRPr="00AD69B7">
        <w:rPr>
          <w:rFonts w:ascii="TH Sarabun New" w:eastAsia="Times New Roman" w:hAnsi="TH Sarabun New" w:cs="TH Sarabun New"/>
          <w:i/>
          <w:iCs/>
          <w:sz w:val="32"/>
          <w:szCs w:val="32"/>
        </w:rPr>
        <w:t>Re|shaping policies for creativity: Addressing culture as a global public good</w:t>
      </w:r>
      <w:r w:rsidRPr="00AD69B7">
        <w:rPr>
          <w:rFonts w:ascii="TH Sarabun New" w:eastAsia="Times New Roman" w:hAnsi="TH Sarabun New" w:cs="TH Sarabun New"/>
          <w:sz w:val="32"/>
          <w:szCs w:val="32"/>
        </w:rPr>
        <w:t>. UNESCO.</w:t>
      </w:r>
    </w:p>
    <w:p w14:paraId="05788EBA" w14:textId="77777777" w:rsidR="00FA6D0C" w:rsidRPr="00AD69B7" w:rsidRDefault="00FA6D0C" w:rsidP="001F3F13">
      <w:pPr>
        <w:spacing w:after="0" w:line="276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7D0837CE" w14:textId="77777777" w:rsidR="00FA6D0C" w:rsidRPr="00AD69B7" w:rsidRDefault="00FA6D0C" w:rsidP="00636E85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14:paraId="3F51C98E" w14:textId="77777777" w:rsidR="00FA6D0C" w:rsidRPr="00AD69B7" w:rsidRDefault="00FA6D0C" w:rsidP="00636E85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14:paraId="3FAE1FD5" w14:textId="77777777" w:rsidR="00FA6D0C" w:rsidRPr="00AD69B7" w:rsidRDefault="00FA6D0C" w:rsidP="00636E85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14:paraId="160800A7" w14:textId="77777777" w:rsidR="00FA6D0C" w:rsidRPr="00AD69B7" w:rsidRDefault="00FA6D0C" w:rsidP="00636E85">
      <w:pPr>
        <w:spacing w:after="0" w:line="276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C0DCB14" w14:textId="77777777" w:rsidR="00FA6D0C" w:rsidRPr="00AD69B7" w:rsidRDefault="00FA6D0C" w:rsidP="00636E85">
      <w:pPr>
        <w:spacing w:after="0" w:line="276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1DBC9427" w14:textId="77777777" w:rsidR="00FA6D0C" w:rsidRPr="00887114" w:rsidRDefault="00FA6D0C" w:rsidP="00FA6D0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A6D0C" w:rsidRPr="00887114" w:rsidSect="006372D9">
      <w:headerReference w:type="default" r:id="rId8"/>
      <w:pgSz w:w="11906" w:h="16838"/>
      <w:pgMar w:top="2160" w:right="1440" w:bottom="1440" w:left="2160" w:header="706" w:footer="706" w:gutter="0"/>
      <w:pgNumType w:start="1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FD921" w14:textId="77777777" w:rsidR="00422EE5" w:rsidRDefault="00422EE5" w:rsidP="00145262">
      <w:pPr>
        <w:spacing w:after="0" w:line="240" w:lineRule="auto"/>
      </w:pPr>
      <w:r>
        <w:separator/>
      </w:r>
    </w:p>
  </w:endnote>
  <w:endnote w:type="continuationSeparator" w:id="0">
    <w:p w14:paraId="353BC73E" w14:textId="77777777" w:rsidR="00422EE5" w:rsidRDefault="00422EE5" w:rsidP="00145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Thai">
    <w:altName w:val="Cambria"/>
    <w:panose1 w:val="00000000000000000000"/>
    <w:charset w:val="00"/>
    <w:family w:val="roman"/>
    <w:notTrueType/>
    <w:pitch w:val="default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Noto Serif Thai">
    <w:altName w:val="Cambria"/>
    <w:panose1 w:val="00000000000000000000"/>
    <w:charset w:val="00"/>
    <w:family w:val="roman"/>
    <w:notTrueType/>
    <w:pitch w:val="default"/>
  </w:font>
  <w:font w:name="TH SarabunIT๙">
    <w:altName w:val="Browallia New"/>
    <w:charset w:val="00"/>
    <w:family w:val="swiss"/>
    <w:pitch w:val="variable"/>
    <w:sig w:usb0="00000000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82847" w14:textId="77777777" w:rsidR="00422EE5" w:rsidRDefault="00422EE5" w:rsidP="00145262">
      <w:pPr>
        <w:spacing w:after="0" w:line="240" w:lineRule="auto"/>
      </w:pPr>
      <w:r>
        <w:separator/>
      </w:r>
    </w:p>
  </w:footnote>
  <w:footnote w:type="continuationSeparator" w:id="0">
    <w:p w14:paraId="1EE5C745" w14:textId="77777777" w:rsidR="00422EE5" w:rsidRDefault="00422EE5" w:rsidP="00145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2003166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  <w:sz w:val="32"/>
        <w:szCs w:val="32"/>
      </w:rPr>
    </w:sdtEndPr>
    <w:sdtContent>
      <w:p w14:paraId="15FF3D4C" w14:textId="77777777" w:rsidR="0014101A" w:rsidRPr="00AD69B7" w:rsidRDefault="00023E3C">
        <w:pPr>
          <w:pStyle w:val="Header"/>
          <w:jc w:val="right"/>
          <w:rPr>
            <w:rFonts w:ascii="TH Sarabun New" w:hAnsi="TH Sarabun New" w:cs="TH Sarabun New"/>
            <w:sz w:val="32"/>
            <w:szCs w:val="32"/>
          </w:rPr>
        </w:pPr>
        <w:r w:rsidRPr="00AD69B7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AD69B7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AD69B7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756B43" w:rsidRPr="00AD69B7">
          <w:rPr>
            <w:rFonts w:ascii="TH Sarabun New" w:hAnsi="TH Sarabun New" w:cs="TH Sarabun New"/>
            <w:noProof/>
            <w:sz w:val="32"/>
            <w:szCs w:val="32"/>
          </w:rPr>
          <w:t>1</w:t>
        </w:r>
        <w:r w:rsidRPr="00AD69B7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  <w:p w14:paraId="7BDF3D02" w14:textId="77777777" w:rsidR="0014101A" w:rsidRDefault="001410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712B"/>
    <w:multiLevelType w:val="hybridMultilevel"/>
    <w:tmpl w:val="843A1B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BB5F0B"/>
    <w:multiLevelType w:val="hybridMultilevel"/>
    <w:tmpl w:val="61324C38"/>
    <w:lvl w:ilvl="0" w:tplc="5798DF3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30311A"/>
    <w:multiLevelType w:val="multilevel"/>
    <w:tmpl w:val="CE7AB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564F1"/>
    <w:multiLevelType w:val="hybridMultilevel"/>
    <w:tmpl w:val="6CA46D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5025D0"/>
    <w:multiLevelType w:val="singleLevel"/>
    <w:tmpl w:val="C728F864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 w15:restartNumberingAfterBreak="0">
    <w:nsid w:val="1449651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187799"/>
    <w:multiLevelType w:val="multilevel"/>
    <w:tmpl w:val="9118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2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5439DD"/>
    <w:multiLevelType w:val="multilevel"/>
    <w:tmpl w:val="0F825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CF874DB"/>
    <w:multiLevelType w:val="hybridMultilevel"/>
    <w:tmpl w:val="8C44A4A6"/>
    <w:lvl w:ilvl="0" w:tplc="0FA0AFB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413720"/>
    <w:multiLevelType w:val="hybridMultilevel"/>
    <w:tmpl w:val="EA2E99A0"/>
    <w:lvl w:ilvl="0" w:tplc="54D4C974">
      <w:start w:val="7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ngsana New" w:hint="default"/>
      </w:rPr>
    </w:lvl>
    <w:lvl w:ilvl="1" w:tplc="342CD7BE">
      <w:start w:val="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5165DC7"/>
    <w:multiLevelType w:val="multilevel"/>
    <w:tmpl w:val="E348C62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DF47332"/>
    <w:multiLevelType w:val="singleLevel"/>
    <w:tmpl w:val="DF8A59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3E6D2BC0"/>
    <w:multiLevelType w:val="multilevel"/>
    <w:tmpl w:val="521EA1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3" w15:restartNumberingAfterBreak="0">
    <w:nsid w:val="4362507A"/>
    <w:multiLevelType w:val="hybridMultilevel"/>
    <w:tmpl w:val="B922F202"/>
    <w:lvl w:ilvl="0" w:tplc="384E94D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627174"/>
    <w:multiLevelType w:val="multilevel"/>
    <w:tmpl w:val="80549B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45B3375E"/>
    <w:multiLevelType w:val="hybridMultilevel"/>
    <w:tmpl w:val="B1C8E5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D71AF5"/>
    <w:multiLevelType w:val="hybridMultilevel"/>
    <w:tmpl w:val="5EE4DF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A5908"/>
    <w:multiLevelType w:val="multilevel"/>
    <w:tmpl w:val="C1F2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366682"/>
    <w:multiLevelType w:val="hybridMultilevel"/>
    <w:tmpl w:val="8B50DE5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9" w15:restartNumberingAfterBreak="0">
    <w:nsid w:val="4BED1A13"/>
    <w:multiLevelType w:val="multilevel"/>
    <w:tmpl w:val="FC9E01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DAE557E"/>
    <w:multiLevelType w:val="multilevel"/>
    <w:tmpl w:val="1A3E3BE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21" w15:restartNumberingAfterBreak="0">
    <w:nsid w:val="53A52C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47B3C76"/>
    <w:multiLevelType w:val="hybridMultilevel"/>
    <w:tmpl w:val="0C44EFD6"/>
    <w:lvl w:ilvl="0" w:tplc="54163BCA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3" w15:restartNumberingAfterBreak="0">
    <w:nsid w:val="56A66B56"/>
    <w:multiLevelType w:val="hybridMultilevel"/>
    <w:tmpl w:val="2D0CA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CF5817"/>
    <w:multiLevelType w:val="singleLevel"/>
    <w:tmpl w:val="DF8A59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 w15:restartNumberingAfterBreak="0">
    <w:nsid w:val="5EBC2C1A"/>
    <w:multiLevelType w:val="hybridMultilevel"/>
    <w:tmpl w:val="166A2F36"/>
    <w:lvl w:ilvl="0" w:tplc="655AA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0932F0"/>
    <w:multiLevelType w:val="multilevel"/>
    <w:tmpl w:val="4B14C0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CE3B1A"/>
    <w:multiLevelType w:val="hybridMultilevel"/>
    <w:tmpl w:val="E692EDB6"/>
    <w:lvl w:ilvl="0" w:tplc="DB26C2E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046A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7353AF8"/>
    <w:multiLevelType w:val="hybridMultilevel"/>
    <w:tmpl w:val="22D806F8"/>
    <w:lvl w:ilvl="0" w:tplc="C524692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4B629E"/>
    <w:multiLevelType w:val="singleLevel"/>
    <w:tmpl w:val="DF8A59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67F73989"/>
    <w:multiLevelType w:val="multilevel"/>
    <w:tmpl w:val="F12CA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472917"/>
    <w:multiLevelType w:val="hybridMultilevel"/>
    <w:tmpl w:val="B784CCD4"/>
    <w:lvl w:ilvl="0" w:tplc="B3823A9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CA31BA"/>
    <w:multiLevelType w:val="multilevel"/>
    <w:tmpl w:val="D5D0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4866D9"/>
    <w:multiLevelType w:val="hybridMultilevel"/>
    <w:tmpl w:val="9C6C5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62268"/>
    <w:multiLevelType w:val="hybridMultilevel"/>
    <w:tmpl w:val="4A9CC9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6DB064A"/>
    <w:multiLevelType w:val="hybridMultilevel"/>
    <w:tmpl w:val="E834A4F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7" w15:restartNumberingAfterBreak="0">
    <w:nsid w:val="77067318"/>
    <w:multiLevelType w:val="hybridMultilevel"/>
    <w:tmpl w:val="7DD82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A60F1"/>
    <w:multiLevelType w:val="hybridMultilevel"/>
    <w:tmpl w:val="00F65850"/>
    <w:lvl w:ilvl="0" w:tplc="48BE3704">
      <w:start w:val="1"/>
      <w:numFmt w:val="decimal"/>
      <w:lvlText w:val="%1."/>
      <w:lvlJc w:val="left"/>
      <w:pPr>
        <w:ind w:left="720" w:hanging="360"/>
      </w:pPr>
      <w:rPr>
        <w:rFonts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443E9E"/>
    <w:multiLevelType w:val="hybridMultilevel"/>
    <w:tmpl w:val="6174FDDA"/>
    <w:lvl w:ilvl="0" w:tplc="43848380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26611B"/>
    <w:multiLevelType w:val="multilevel"/>
    <w:tmpl w:val="262E2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0347907">
    <w:abstractNumId w:val="13"/>
  </w:num>
  <w:num w:numId="2" w16cid:durableId="167719106">
    <w:abstractNumId w:val="34"/>
  </w:num>
  <w:num w:numId="3" w16cid:durableId="527370784">
    <w:abstractNumId w:val="9"/>
  </w:num>
  <w:num w:numId="4" w16cid:durableId="1017536149">
    <w:abstractNumId w:val="30"/>
  </w:num>
  <w:num w:numId="5" w16cid:durableId="1368214213">
    <w:abstractNumId w:val="4"/>
  </w:num>
  <w:num w:numId="6" w16cid:durableId="1699308866">
    <w:abstractNumId w:val="24"/>
  </w:num>
  <w:num w:numId="7" w16cid:durableId="682124824">
    <w:abstractNumId w:val="11"/>
  </w:num>
  <w:num w:numId="8" w16cid:durableId="74480063">
    <w:abstractNumId w:val="38"/>
  </w:num>
  <w:num w:numId="9" w16cid:durableId="1924728447">
    <w:abstractNumId w:val="16"/>
  </w:num>
  <w:num w:numId="10" w16cid:durableId="650788922">
    <w:abstractNumId w:val="20"/>
  </w:num>
  <w:num w:numId="11" w16cid:durableId="212739567">
    <w:abstractNumId w:val="31"/>
  </w:num>
  <w:num w:numId="12" w16cid:durableId="463354815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45317069">
    <w:abstractNumId w:val="25"/>
  </w:num>
  <w:num w:numId="14" w16cid:durableId="1943487440">
    <w:abstractNumId w:val="3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 w16cid:durableId="238901758">
    <w:abstractNumId w:val="3"/>
  </w:num>
  <w:num w:numId="16" w16cid:durableId="895092467">
    <w:abstractNumId w:val="35"/>
  </w:num>
  <w:num w:numId="17" w16cid:durableId="1850873328">
    <w:abstractNumId w:val="0"/>
  </w:num>
  <w:num w:numId="18" w16cid:durableId="985427634">
    <w:abstractNumId w:val="15"/>
  </w:num>
  <w:num w:numId="19" w16cid:durableId="339701375">
    <w:abstractNumId w:val="36"/>
  </w:num>
  <w:num w:numId="20" w16cid:durableId="1066029504">
    <w:abstractNumId w:val="18"/>
  </w:num>
  <w:num w:numId="21" w16cid:durableId="221911343">
    <w:abstractNumId w:val="37"/>
  </w:num>
  <w:num w:numId="22" w16cid:durableId="13116078">
    <w:abstractNumId w:val="23"/>
  </w:num>
  <w:num w:numId="23" w16cid:durableId="578642170">
    <w:abstractNumId w:val="27"/>
  </w:num>
  <w:num w:numId="24" w16cid:durableId="1413235703">
    <w:abstractNumId w:val="1"/>
  </w:num>
  <w:num w:numId="25" w16cid:durableId="2000814682">
    <w:abstractNumId w:val="29"/>
  </w:num>
  <w:num w:numId="26" w16cid:durableId="722022458">
    <w:abstractNumId w:val="8"/>
  </w:num>
  <w:num w:numId="27" w16cid:durableId="595552390">
    <w:abstractNumId w:val="32"/>
  </w:num>
  <w:num w:numId="28" w16cid:durableId="1863207006">
    <w:abstractNumId w:val="7"/>
  </w:num>
  <w:num w:numId="29" w16cid:durableId="320354766">
    <w:abstractNumId w:val="21"/>
  </w:num>
  <w:num w:numId="30" w16cid:durableId="1084258241">
    <w:abstractNumId w:val="14"/>
  </w:num>
  <w:num w:numId="31" w16cid:durableId="562832732">
    <w:abstractNumId w:val="5"/>
  </w:num>
  <w:num w:numId="32" w16cid:durableId="1480802561">
    <w:abstractNumId w:val="28"/>
  </w:num>
  <w:num w:numId="33" w16cid:durableId="1436630526">
    <w:abstractNumId w:val="12"/>
  </w:num>
  <w:num w:numId="34" w16cid:durableId="609162187">
    <w:abstractNumId w:val="39"/>
  </w:num>
  <w:num w:numId="35" w16cid:durableId="594749377">
    <w:abstractNumId w:val="22"/>
  </w:num>
  <w:num w:numId="36" w16cid:durableId="2109276884">
    <w:abstractNumId w:val="2"/>
  </w:num>
  <w:num w:numId="37" w16cid:durableId="1526747812">
    <w:abstractNumId w:val="26"/>
  </w:num>
  <w:num w:numId="38" w16cid:durableId="256404595">
    <w:abstractNumId w:val="40"/>
  </w:num>
  <w:num w:numId="39" w16cid:durableId="348340393">
    <w:abstractNumId w:val="6"/>
  </w:num>
  <w:num w:numId="40" w16cid:durableId="1948847094">
    <w:abstractNumId w:val="10"/>
  </w:num>
  <w:num w:numId="41" w16cid:durableId="1581568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D4"/>
    <w:rsid w:val="00023E3C"/>
    <w:rsid w:val="000A2FC6"/>
    <w:rsid w:val="000D5927"/>
    <w:rsid w:val="000D5B0D"/>
    <w:rsid w:val="000F5E65"/>
    <w:rsid w:val="0012631B"/>
    <w:rsid w:val="0013142B"/>
    <w:rsid w:val="0014101A"/>
    <w:rsid w:val="00145262"/>
    <w:rsid w:val="00174658"/>
    <w:rsid w:val="001912E8"/>
    <w:rsid w:val="001B7E48"/>
    <w:rsid w:val="001E1B93"/>
    <w:rsid w:val="001F3F13"/>
    <w:rsid w:val="00261F06"/>
    <w:rsid w:val="002629CF"/>
    <w:rsid w:val="00297BA3"/>
    <w:rsid w:val="002D2162"/>
    <w:rsid w:val="002D2F7B"/>
    <w:rsid w:val="002E093D"/>
    <w:rsid w:val="00304C60"/>
    <w:rsid w:val="00322443"/>
    <w:rsid w:val="00330FF1"/>
    <w:rsid w:val="003764B6"/>
    <w:rsid w:val="003A0929"/>
    <w:rsid w:val="003E07CE"/>
    <w:rsid w:val="00422EE5"/>
    <w:rsid w:val="0044151D"/>
    <w:rsid w:val="004961F5"/>
    <w:rsid w:val="00497113"/>
    <w:rsid w:val="004D2AA9"/>
    <w:rsid w:val="004D2E6B"/>
    <w:rsid w:val="004E127E"/>
    <w:rsid w:val="00517BCC"/>
    <w:rsid w:val="00525B4A"/>
    <w:rsid w:val="005436B0"/>
    <w:rsid w:val="0057721F"/>
    <w:rsid w:val="0062396B"/>
    <w:rsid w:val="00631D65"/>
    <w:rsid w:val="00634767"/>
    <w:rsid w:val="00636E85"/>
    <w:rsid w:val="006372D9"/>
    <w:rsid w:val="00654957"/>
    <w:rsid w:val="00655E39"/>
    <w:rsid w:val="00694CF2"/>
    <w:rsid w:val="006E4C42"/>
    <w:rsid w:val="0070035F"/>
    <w:rsid w:val="00737BE6"/>
    <w:rsid w:val="00747DC8"/>
    <w:rsid w:val="00750E09"/>
    <w:rsid w:val="00756B43"/>
    <w:rsid w:val="00786ED4"/>
    <w:rsid w:val="007B28ED"/>
    <w:rsid w:val="007D3EBD"/>
    <w:rsid w:val="00821E97"/>
    <w:rsid w:val="00827834"/>
    <w:rsid w:val="00835381"/>
    <w:rsid w:val="00860BB7"/>
    <w:rsid w:val="00867932"/>
    <w:rsid w:val="00887114"/>
    <w:rsid w:val="008B384A"/>
    <w:rsid w:val="008B56D8"/>
    <w:rsid w:val="008C0B00"/>
    <w:rsid w:val="008C6EA7"/>
    <w:rsid w:val="008F432D"/>
    <w:rsid w:val="00900F8D"/>
    <w:rsid w:val="00943788"/>
    <w:rsid w:val="00976798"/>
    <w:rsid w:val="009974F1"/>
    <w:rsid w:val="009A2104"/>
    <w:rsid w:val="00A410FB"/>
    <w:rsid w:val="00A67373"/>
    <w:rsid w:val="00A80407"/>
    <w:rsid w:val="00A82261"/>
    <w:rsid w:val="00AA24D5"/>
    <w:rsid w:val="00AB2E2D"/>
    <w:rsid w:val="00AD69B7"/>
    <w:rsid w:val="00B14806"/>
    <w:rsid w:val="00B64584"/>
    <w:rsid w:val="00BC1CFD"/>
    <w:rsid w:val="00BF331A"/>
    <w:rsid w:val="00C136A2"/>
    <w:rsid w:val="00C3211B"/>
    <w:rsid w:val="00C54A8B"/>
    <w:rsid w:val="00C661A8"/>
    <w:rsid w:val="00C91FFC"/>
    <w:rsid w:val="00CD25F2"/>
    <w:rsid w:val="00CD42D6"/>
    <w:rsid w:val="00D2787F"/>
    <w:rsid w:val="00D5197C"/>
    <w:rsid w:val="00D53DC4"/>
    <w:rsid w:val="00D70C6A"/>
    <w:rsid w:val="00D73E4B"/>
    <w:rsid w:val="00E461E9"/>
    <w:rsid w:val="00E80972"/>
    <w:rsid w:val="00EA077F"/>
    <w:rsid w:val="00EB0754"/>
    <w:rsid w:val="00EF57A7"/>
    <w:rsid w:val="00F1196E"/>
    <w:rsid w:val="00F222BE"/>
    <w:rsid w:val="00F74BA1"/>
    <w:rsid w:val="00F87FAF"/>
    <w:rsid w:val="00F9186A"/>
    <w:rsid w:val="00F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F2682"/>
  <w15:docId w15:val="{CDF16901-0FE3-4B85-8607-DD9E333E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2D6"/>
  </w:style>
  <w:style w:type="paragraph" w:styleId="Heading1">
    <w:name w:val="heading 1"/>
    <w:basedOn w:val="Normal"/>
    <w:next w:val="Normal"/>
    <w:link w:val="Heading1Char"/>
    <w:uiPriority w:val="9"/>
    <w:qFormat/>
    <w:rsid w:val="00C91FFC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1F4E5F"/>
      <w:sz w:val="31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B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5B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45262"/>
    <w:pPr>
      <w:spacing w:after="0" w:line="240" w:lineRule="auto"/>
      <w:jc w:val="thaiDistribute"/>
    </w:pPr>
    <w:rPr>
      <w:rFonts w:ascii="TH SarabunPSK" w:hAnsi="TH SarabunPSK"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5262"/>
    <w:rPr>
      <w:rFonts w:ascii="TH SarabunPSK" w:hAnsi="TH SarabunPSK"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14526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45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62"/>
  </w:style>
  <w:style w:type="paragraph" w:styleId="Footer">
    <w:name w:val="footer"/>
    <w:basedOn w:val="Normal"/>
    <w:link w:val="FooterChar"/>
    <w:uiPriority w:val="99"/>
    <w:unhideWhenUsed/>
    <w:rsid w:val="001452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62"/>
  </w:style>
  <w:style w:type="paragraph" w:styleId="ListParagraph">
    <w:name w:val="List Paragraph"/>
    <w:basedOn w:val="Normal"/>
    <w:uiPriority w:val="34"/>
    <w:qFormat/>
    <w:rsid w:val="00304C60"/>
    <w:pPr>
      <w:ind w:left="720"/>
      <w:contextualSpacing/>
    </w:pPr>
  </w:style>
  <w:style w:type="table" w:styleId="TableGrid">
    <w:name w:val="Table Grid"/>
    <w:basedOn w:val="TableNormal"/>
    <w:uiPriority w:val="39"/>
    <w:rsid w:val="00827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436B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Strong">
    <w:name w:val="Strong"/>
    <w:basedOn w:val="DefaultParagraphFont"/>
    <w:uiPriority w:val="22"/>
    <w:qFormat/>
    <w:rsid w:val="005436B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1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113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C54A8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91FFC"/>
    <w:rPr>
      <w:rFonts w:asciiTheme="majorHAnsi" w:eastAsiaTheme="majorEastAsia" w:hAnsiTheme="majorHAnsi" w:cstheme="majorBidi"/>
      <w:b/>
      <w:bCs/>
      <w:color w:val="1F4E5F"/>
      <w:sz w:val="31"/>
      <w:lang w:bidi="ar-SA"/>
    </w:rPr>
  </w:style>
  <w:style w:type="paragraph" w:customStyle="1" w:styleId="TableText">
    <w:name w:val="TableText"/>
    <w:rsid w:val="00C91FFC"/>
    <w:pPr>
      <w:spacing w:after="0" w:line="240" w:lineRule="auto"/>
    </w:pPr>
    <w:rPr>
      <w:rFonts w:ascii="Noto Sans Thai" w:eastAsia="Noto Sans Thai" w:hAnsi="Noto Sans Thai" w:cs="Noto Sans Thai"/>
      <w:color w:val="222222"/>
      <w:sz w:val="19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B4A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25B4A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customStyle="1" w:styleId="isselectedend">
    <w:name w:val="isselectedend"/>
    <w:basedOn w:val="Normal"/>
    <w:rsid w:val="0057721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AA3D-5F20-41BC-BB52-7CD974E99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4975</Words>
  <Characters>28358</Characters>
  <Application>Microsoft Office Word</Application>
  <DocSecurity>0</DocSecurity>
  <Lines>236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Piyawat Wattana (AIN) Auan</cp:lastModifiedBy>
  <cp:revision>2</cp:revision>
  <cp:lastPrinted>2026-06-16T10:26:00Z</cp:lastPrinted>
  <dcterms:created xsi:type="dcterms:W3CDTF">2026-09-14T07:08:00Z</dcterms:created>
  <dcterms:modified xsi:type="dcterms:W3CDTF">2026-09-14T07:08:00Z</dcterms:modified>
</cp:coreProperties>
</file>