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E5B8D" w14:textId="77777777" w:rsidR="00132E2F" w:rsidRPr="00DE0949" w:rsidRDefault="00DE0949">
      <w:pPr>
        <w:rPr>
          <w:rFonts w:asciiTheme="majorBidi" w:hAnsiTheme="majorBidi" w:cstheme="majorBidi"/>
          <w:sz w:val="36"/>
          <w:szCs w:val="36"/>
        </w:rPr>
      </w:pPr>
      <w:r w:rsidRPr="00DE0949">
        <w:rPr>
          <w:rFonts w:asciiTheme="majorBidi" w:hAnsiTheme="majorBidi" w:cstheme="majorBidi"/>
          <w:sz w:val="36"/>
          <w:szCs w:val="36"/>
          <w:cs/>
        </w:rPr>
        <w:t>แบบฝึดหัดท้ายบทที่ 4</w:t>
      </w:r>
    </w:p>
    <w:p w14:paraId="3A7AFC0D" w14:textId="77777777" w:rsidR="00DE0949" w:rsidRDefault="00DE0949" w:rsidP="00DE094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จงหาส่วนเบี่ยงเบนเฉลี่ยของข้อมูลต่อไปนี้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E0949" w14:paraId="3CE257FF" w14:textId="77777777" w:rsidTr="00DE0949">
        <w:tc>
          <w:tcPr>
            <w:tcW w:w="4675" w:type="dxa"/>
          </w:tcPr>
          <w:p w14:paraId="1B2451AC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ข้อมูล</w:t>
            </w:r>
          </w:p>
        </w:tc>
        <w:tc>
          <w:tcPr>
            <w:tcW w:w="4675" w:type="dxa"/>
          </w:tcPr>
          <w:p w14:paraId="5B5DE9E2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ความถี่</w:t>
            </w:r>
          </w:p>
        </w:tc>
      </w:tr>
      <w:tr w:rsidR="00DE0949" w14:paraId="6C2BA6EC" w14:textId="77777777" w:rsidTr="00DE0949">
        <w:tc>
          <w:tcPr>
            <w:tcW w:w="4675" w:type="dxa"/>
          </w:tcPr>
          <w:p w14:paraId="5256A3C2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93-97</w:t>
            </w:r>
          </w:p>
        </w:tc>
        <w:tc>
          <w:tcPr>
            <w:tcW w:w="4675" w:type="dxa"/>
          </w:tcPr>
          <w:p w14:paraId="60D52650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8</w:t>
            </w:r>
          </w:p>
        </w:tc>
      </w:tr>
      <w:tr w:rsidR="00DE0949" w14:paraId="23504176" w14:textId="77777777" w:rsidTr="00DE0949">
        <w:tc>
          <w:tcPr>
            <w:tcW w:w="4675" w:type="dxa"/>
          </w:tcPr>
          <w:p w14:paraId="61AFA019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88-92</w:t>
            </w:r>
          </w:p>
        </w:tc>
        <w:tc>
          <w:tcPr>
            <w:tcW w:w="4675" w:type="dxa"/>
          </w:tcPr>
          <w:p w14:paraId="299DBC5F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9</w:t>
            </w:r>
          </w:p>
        </w:tc>
      </w:tr>
      <w:tr w:rsidR="00DE0949" w14:paraId="73E5EE57" w14:textId="77777777" w:rsidTr="00DE0949">
        <w:tc>
          <w:tcPr>
            <w:tcW w:w="4675" w:type="dxa"/>
          </w:tcPr>
          <w:p w14:paraId="58EC0124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83-87</w:t>
            </w:r>
          </w:p>
        </w:tc>
        <w:tc>
          <w:tcPr>
            <w:tcW w:w="4675" w:type="dxa"/>
          </w:tcPr>
          <w:p w14:paraId="70F4A189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7</w:t>
            </w:r>
          </w:p>
        </w:tc>
      </w:tr>
      <w:tr w:rsidR="00DE0949" w14:paraId="1D0B88FE" w14:textId="77777777" w:rsidTr="00DE0949">
        <w:tc>
          <w:tcPr>
            <w:tcW w:w="4675" w:type="dxa"/>
          </w:tcPr>
          <w:p w14:paraId="56F57D42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78-82</w:t>
            </w:r>
          </w:p>
        </w:tc>
        <w:tc>
          <w:tcPr>
            <w:tcW w:w="4675" w:type="dxa"/>
          </w:tcPr>
          <w:p w14:paraId="22D33E58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4</w:t>
            </w:r>
          </w:p>
        </w:tc>
      </w:tr>
      <w:tr w:rsidR="00DE0949" w14:paraId="7F3D4030" w14:textId="77777777" w:rsidTr="00DE0949">
        <w:tc>
          <w:tcPr>
            <w:tcW w:w="4675" w:type="dxa"/>
          </w:tcPr>
          <w:p w14:paraId="5E9335A3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73-77</w:t>
            </w:r>
          </w:p>
        </w:tc>
        <w:tc>
          <w:tcPr>
            <w:tcW w:w="4675" w:type="dxa"/>
          </w:tcPr>
          <w:p w14:paraId="507DA55A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7</w:t>
            </w:r>
          </w:p>
        </w:tc>
      </w:tr>
      <w:tr w:rsidR="00DE0949" w14:paraId="50F6F57B" w14:textId="77777777" w:rsidTr="00DE0949">
        <w:tc>
          <w:tcPr>
            <w:tcW w:w="4675" w:type="dxa"/>
          </w:tcPr>
          <w:p w14:paraId="6BD4711D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68-72</w:t>
            </w:r>
          </w:p>
        </w:tc>
        <w:tc>
          <w:tcPr>
            <w:tcW w:w="4675" w:type="dxa"/>
          </w:tcPr>
          <w:p w14:paraId="50045328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5</w:t>
            </w:r>
          </w:p>
        </w:tc>
      </w:tr>
      <w:tr w:rsidR="00DE0949" w14:paraId="1E7615B1" w14:textId="77777777" w:rsidTr="00DE0949">
        <w:tc>
          <w:tcPr>
            <w:tcW w:w="4675" w:type="dxa"/>
          </w:tcPr>
          <w:p w14:paraId="2D344242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63-67</w:t>
            </w:r>
          </w:p>
        </w:tc>
        <w:tc>
          <w:tcPr>
            <w:tcW w:w="4675" w:type="dxa"/>
          </w:tcPr>
          <w:p w14:paraId="48DE97E5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4</w:t>
            </w:r>
          </w:p>
        </w:tc>
      </w:tr>
      <w:tr w:rsidR="00DE0949" w14:paraId="2D171423" w14:textId="77777777" w:rsidTr="00DE0949">
        <w:tc>
          <w:tcPr>
            <w:tcW w:w="4675" w:type="dxa"/>
          </w:tcPr>
          <w:p w14:paraId="332AF78D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  <w:cs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58-62</w:t>
            </w:r>
          </w:p>
        </w:tc>
        <w:tc>
          <w:tcPr>
            <w:tcW w:w="4675" w:type="dxa"/>
          </w:tcPr>
          <w:p w14:paraId="1267A44F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2</w:t>
            </w:r>
          </w:p>
        </w:tc>
      </w:tr>
      <w:tr w:rsidR="00DE0949" w14:paraId="0858FF50" w14:textId="77777777" w:rsidTr="00DE0949">
        <w:tc>
          <w:tcPr>
            <w:tcW w:w="4675" w:type="dxa"/>
          </w:tcPr>
          <w:p w14:paraId="696C4759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  <w:cs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53-57</w:t>
            </w:r>
          </w:p>
        </w:tc>
        <w:tc>
          <w:tcPr>
            <w:tcW w:w="4675" w:type="dxa"/>
          </w:tcPr>
          <w:p w14:paraId="79FA09DB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2</w:t>
            </w:r>
          </w:p>
        </w:tc>
      </w:tr>
      <w:tr w:rsidR="00DE0949" w14:paraId="54AAC9B9" w14:textId="77777777" w:rsidTr="00DE0949">
        <w:tc>
          <w:tcPr>
            <w:tcW w:w="4675" w:type="dxa"/>
          </w:tcPr>
          <w:p w14:paraId="59475124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  <w:cs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48-52</w:t>
            </w:r>
          </w:p>
        </w:tc>
        <w:tc>
          <w:tcPr>
            <w:tcW w:w="4675" w:type="dxa"/>
          </w:tcPr>
          <w:p w14:paraId="2000AAF2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2</w:t>
            </w:r>
          </w:p>
        </w:tc>
      </w:tr>
      <w:tr w:rsidR="00DE0949" w14:paraId="2AC146C2" w14:textId="77777777" w:rsidTr="00DE0949">
        <w:tc>
          <w:tcPr>
            <w:tcW w:w="4675" w:type="dxa"/>
          </w:tcPr>
          <w:p w14:paraId="3709A6CF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  <w:cs/>
              </w:rPr>
            </w:pPr>
          </w:p>
        </w:tc>
        <w:tc>
          <w:tcPr>
            <w:tcW w:w="4675" w:type="dxa"/>
          </w:tcPr>
          <w:p w14:paraId="08511C8F" w14:textId="77777777" w:rsid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>N=50</w:t>
            </w:r>
          </w:p>
        </w:tc>
      </w:tr>
    </w:tbl>
    <w:p w14:paraId="53C44BC7" w14:textId="77777777" w:rsidR="00DE0949" w:rsidRPr="000B4AAE" w:rsidRDefault="00DE0949" w:rsidP="00DE0949">
      <w:pPr>
        <w:pStyle w:val="ListParagraph"/>
        <w:rPr>
          <w:rFonts w:asciiTheme="majorBidi" w:hAnsiTheme="majorBidi" w:cstheme="majorBidi"/>
          <w:color w:val="FF0000"/>
          <w:sz w:val="40"/>
          <w:szCs w:val="40"/>
        </w:rPr>
      </w:pPr>
      <w:r w:rsidRPr="000B4AAE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คำตอบ </w:t>
      </w:r>
      <w:r w:rsidRPr="000B4AAE">
        <w:rPr>
          <w:rFonts w:asciiTheme="majorBidi" w:hAnsiTheme="majorBidi" w:cstheme="majorBidi"/>
          <w:color w:val="FF0000"/>
          <w:sz w:val="40"/>
          <w:szCs w:val="40"/>
        </w:rPr>
        <w:t xml:space="preserve">= </w:t>
      </w:r>
      <w:r w:rsidRPr="000B4AAE">
        <w:rPr>
          <w:rFonts w:asciiTheme="majorBidi" w:hAnsiTheme="majorBidi" w:cstheme="majorBidi" w:hint="cs"/>
          <w:color w:val="FF0000"/>
          <w:sz w:val="40"/>
          <w:szCs w:val="40"/>
          <w:cs/>
        </w:rPr>
        <w:t>10.92</w:t>
      </w:r>
    </w:p>
    <w:p w14:paraId="2C9C0030" w14:textId="77777777" w:rsidR="00DE0949" w:rsidRDefault="00DE0949" w:rsidP="00DE0949">
      <w:pPr>
        <w:pStyle w:val="ListParagraph"/>
        <w:rPr>
          <w:rFonts w:asciiTheme="majorBidi" w:hAnsiTheme="majorBidi" w:cstheme="majorBidi"/>
          <w:color w:val="FF0000"/>
          <w:sz w:val="36"/>
          <w:szCs w:val="36"/>
        </w:rPr>
      </w:pPr>
    </w:p>
    <w:p w14:paraId="77C004AE" w14:textId="5722773D" w:rsidR="00DE0949" w:rsidRPr="00DE0949" w:rsidRDefault="00DE0949" w:rsidP="00DE094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FF0000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จากข้อมูลต่อไปนี้จงคำนวณหาส่วนเบี่ยงเบนมาตราฐานของข้อมูล</w:t>
      </w:r>
      <w:r w:rsidR="001D01A7">
        <w:rPr>
          <w:rFonts w:asciiTheme="majorBidi" w:hAnsiTheme="majorBidi" w:cstheme="majorBidi" w:hint="cs"/>
          <w:sz w:val="36"/>
          <w:szCs w:val="36"/>
          <w:cs/>
        </w:rPr>
        <w:t xml:space="preserve">  และหาค่าความแปรปรวน</w:t>
      </w:r>
      <w:bookmarkStart w:id="0" w:name="_GoBack"/>
      <w:bookmarkEnd w:id="0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DE0949" w14:paraId="330C19E3" w14:textId="77777777" w:rsidTr="00DE0949">
        <w:tc>
          <w:tcPr>
            <w:tcW w:w="4675" w:type="dxa"/>
          </w:tcPr>
          <w:p w14:paraId="1C807FD9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DE0949">
              <w:rPr>
                <w:rFonts w:asciiTheme="majorBidi" w:hAnsiTheme="majorBidi" w:cstheme="majorBidi" w:hint="cs"/>
                <w:sz w:val="36"/>
                <w:szCs w:val="36"/>
                <w:cs/>
              </w:rPr>
              <w:t>ข้อมูล</w:t>
            </w:r>
          </w:p>
        </w:tc>
        <w:tc>
          <w:tcPr>
            <w:tcW w:w="4675" w:type="dxa"/>
          </w:tcPr>
          <w:p w14:paraId="08B56C65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DE0949">
              <w:rPr>
                <w:rFonts w:asciiTheme="majorBidi" w:hAnsiTheme="majorBidi" w:cstheme="majorBidi" w:hint="cs"/>
                <w:sz w:val="36"/>
                <w:szCs w:val="36"/>
                <w:cs/>
              </w:rPr>
              <w:t>ความถี่</w:t>
            </w:r>
          </w:p>
        </w:tc>
      </w:tr>
      <w:tr w:rsidR="00DE0949" w14:paraId="14C07354" w14:textId="77777777" w:rsidTr="00DE0949">
        <w:tc>
          <w:tcPr>
            <w:tcW w:w="4675" w:type="dxa"/>
          </w:tcPr>
          <w:p w14:paraId="7249DFF8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79-81</w:t>
            </w:r>
          </w:p>
        </w:tc>
        <w:tc>
          <w:tcPr>
            <w:tcW w:w="4675" w:type="dxa"/>
          </w:tcPr>
          <w:p w14:paraId="17222A60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2</w:t>
            </w:r>
          </w:p>
        </w:tc>
      </w:tr>
      <w:tr w:rsidR="00DE0949" w14:paraId="30740E5B" w14:textId="77777777" w:rsidTr="00DE0949">
        <w:tc>
          <w:tcPr>
            <w:tcW w:w="4675" w:type="dxa"/>
          </w:tcPr>
          <w:p w14:paraId="361517D0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76-78</w:t>
            </w:r>
          </w:p>
        </w:tc>
        <w:tc>
          <w:tcPr>
            <w:tcW w:w="4675" w:type="dxa"/>
          </w:tcPr>
          <w:p w14:paraId="623F462D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3</w:t>
            </w:r>
          </w:p>
        </w:tc>
      </w:tr>
      <w:tr w:rsidR="00DE0949" w14:paraId="2E5500CA" w14:textId="77777777" w:rsidTr="00DE0949">
        <w:tc>
          <w:tcPr>
            <w:tcW w:w="4675" w:type="dxa"/>
          </w:tcPr>
          <w:p w14:paraId="6F578303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73-75</w:t>
            </w:r>
          </w:p>
        </w:tc>
        <w:tc>
          <w:tcPr>
            <w:tcW w:w="4675" w:type="dxa"/>
          </w:tcPr>
          <w:p w14:paraId="0B49EEA6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4</w:t>
            </w:r>
          </w:p>
        </w:tc>
      </w:tr>
      <w:tr w:rsidR="00DE0949" w14:paraId="118D142D" w14:textId="77777777" w:rsidTr="00DE0949">
        <w:tc>
          <w:tcPr>
            <w:tcW w:w="4675" w:type="dxa"/>
          </w:tcPr>
          <w:p w14:paraId="0E0C1EDA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70-72</w:t>
            </w:r>
          </w:p>
        </w:tc>
        <w:tc>
          <w:tcPr>
            <w:tcW w:w="4675" w:type="dxa"/>
          </w:tcPr>
          <w:p w14:paraId="02084008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7</w:t>
            </w:r>
          </w:p>
        </w:tc>
      </w:tr>
      <w:tr w:rsidR="00DE0949" w14:paraId="10B3E29E" w14:textId="77777777" w:rsidTr="00DE0949">
        <w:tc>
          <w:tcPr>
            <w:tcW w:w="4675" w:type="dxa"/>
          </w:tcPr>
          <w:p w14:paraId="6C4BCEB3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67-69</w:t>
            </w:r>
          </w:p>
        </w:tc>
        <w:tc>
          <w:tcPr>
            <w:tcW w:w="4675" w:type="dxa"/>
          </w:tcPr>
          <w:p w14:paraId="33459D64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5</w:t>
            </w:r>
          </w:p>
        </w:tc>
      </w:tr>
      <w:tr w:rsidR="00DE0949" w14:paraId="3C3198C5" w14:textId="77777777" w:rsidTr="00DE0949">
        <w:tc>
          <w:tcPr>
            <w:tcW w:w="4675" w:type="dxa"/>
          </w:tcPr>
          <w:p w14:paraId="60098058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64-66</w:t>
            </w:r>
          </w:p>
        </w:tc>
        <w:tc>
          <w:tcPr>
            <w:tcW w:w="4675" w:type="dxa"/>
          </w:tcPr>
          <w:p w14:paraId="678D8B9B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2</w:t>
            </w:r>
          </w:p>
        </w:tc>
      </w:tr>
      <w:tr w:rsidR="00DE0949" w14:paraId="45C84A8D" w14:textId="77777777" w:rsidTr="00DE0949">
        <w:tc>
          <w:tcPr>
            <w:tcW w:w="4675" w:type="dxa"/>
          </w:tcPr>
          <w:p w14:paraId="55BE80C7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61-63</w:t>
            </w:r>
          </w:p>
        </w:tc>
        <w:tc>
          <w:tcPr>
            <w:tcW w:w="4675" w:type="dxa"/>
          </w:tcPr>
          <w:p w14:paraId="085F2983" w14:textId="77777777" w:rsidR="00DE0949" w:rsidRPr="00DE0949" w:rsidRDefault="00DE0949" w:rsidP="00DE094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1</w:t>
            </w:r>
          </w:p>
        </w:tc>
      </w:tr>
    </w:tbl>
    <w:p w14:paraId="2FE0D366" w14:textId="77777777" w:rsidR="00DE0949" w:rsidRDefault="00DE0949" w:rsidP="000B4AAE">
      <w:pPr>
        <w:pStyle w:val="ListParagraph"/>
        <w:rPr>
          <w:rFonts w:asciiTheme="majorBidi" w:hAnsiTheme="majorBidi" w:cstheme="majorBidi"/>
          <w:color w:val="FF0000"/>
          <w:sz w:val="36"/>
          <w:szCs w:val="36"/>
        </w:rPr>
      </w:pPr>
    </w:p>
    <w:p w14:paraId="5F1AB12A" w14:textId="77777777" w:rsidR="000B4AAE" w:rsidRDefault="000B4AAE" w:rsidP="000B4AAE">
      <w:pPr>
        <w:pStyle w:val="ListParagraph"/>
        <w:rPr>
          <w:rFonts w:asciiTheme="majorBidi" w:eastAsiaTheme="minorEastAsia" w:hAnsiTheme="majorBidi" w:cstheme="majorBidi"/>
          <w:color w:val="FF0000"/>
          <w:sz w:val="36"/>
          <w:szCs w:val="36"/>
        </w:rPr>
      </w:pPr>
      <w:r>
        <w:rPr>
          <w:rFonts w:asciiTheme="majorBidi" w:hAnsiTheme="majorBidi" w:cstheme="majorBidi" w:hint="cs"/>
          <w:noProof/>
          <w:color w:val="FF000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40CAE3" wp14:editId="70B433A3">
                <wp:simplePos x="0" y="0"/>
                <wp:positionH relativeFrom="column">
                  <wp:posOffset>1905000</wp:posOffset>
                </wp:positionH>
                <wp:positionV relativeFrom="paragraph">
                  <wp:posOffset>487680</wp:posOffset>
                </wp:positionV>
                <wp:extent cx="798830" cy="15240"/>
                <wp:effectExtent l="0" t="0" r="20320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883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9C484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pt,38.4pt" to="212.9pt,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Theme="majorBidi" w:hAnsiTheme="majorBidi" w:cstheme="majorBidi" w:hint="cs"/>
          <w:color w:val="FF0000"/>
          <w:sz w:val="36"/>
          <w:szCs w:val="36"/>
          <w:cs/>
        </w:rPr>
        <w:t xml:space="preserve">ใช้สูตร </w:t>
      </w:r>
      <w:r>
        <w:rPr>
          <w:rFonts w:asciiTheme="majorBidi" w:hAnsiTheme="majorBidi" w:cstheme="majorBidi"/>
          <w:color w:val="FF0000"/>
          <w:sz w:val="36"/>
          <w:szCs w:val="36"/>
        </w:rPr>
        <w:t xml:space="preserve"> S.D = </w:t>
      </w:r>
      <m:oMath>
        <m:rad>
          <m:radPr>
            <m:degHide m:val="1"/>
            <m:ctrlPr>
              <w:rPr>
                <w:rFonts w:ascii="Cambria Math" w:hAnsi="Cambria Math" w:cstheme="majorBidi"/>
                <w:i/>
                <w:color w:val="FF0000"/>
                <w:sz w:val="36"/>
                <w:szCs w:val="36"/>
              </w:rPr>
            </m:ctrlPr>
          </m:radPr>
          <m:deg/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theme="majorBidi"/>
                    <w:i/>
                    <w:color w:val="FF0000"/>
                    <w:sz w:val="36"/>
                    <w:szCs w:val="36"/>
                  </w:rPr>
                </m:ctrlPr>
              </m:naryPr>
              <m:sub/>
              <m:sup/>
              <m:e>
                <m:r>
                  <w:rPr>
                    <w:rFonts w:ascii="Cambria Math" w:hAnsi="Cambria Math" w:cstheme="majorBidi"/>
                    <w:color w:val="FF0000"/>
                    <w:sz w:val="36"/>
                    <w:szCs w:val="36"/>
                  </w:rPr>
                  <m:t>f</m:t>
                </m:r>
                <m:sSup>
                  <m:sSupPr>
                    <m:ctrlPr>
                      <w:rPr>
                        <w:rFonts w:ascii="Cambria Math" w:hAnsi="Cambria Math" w:cstheme="majorBidi"/>
                        <w:color w:val="FF0000"/>
                        <w:sz w:val="36"/>
                        <w:szCs w:val="36"/>
                      </w:rPr>
                    </m:ctrlPr>
                  </m:sSupPr>
                  <m:e>
                    <m:eqArr>
                      <m:eqArrPr>
                        <m:ctrlPr>
                          <w:rPr>
                            <w:rFonts w:ascii="Cambria Math" w:hAnsi="Cambria Math" w:cstheme="majorBidi"/>
                            <w:i/>
                            <w:color w:val="FF0000"/>
                            <w:sz w:val="36"/>
                            <w:szCs w:val="36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theme="majorBidi"/>
                            <w:color w:val="FF0000"/>
                            <w:sz w:val="36"/>
                            <w:szCs w:val="36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color w:val="FF0000"/>
                                <w:sz w:val="36"/>
                                <w:szCs w:val="36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ajorBidi"/>
                                <w:color w:val="FF0000"/>
                                <w:sz w:val="36"/>
                                <w:szCs w:val="36"/>
                              </w:rPr>
                              <m:t>x-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 w:cstheme="majorBidi"/>
                                    <w:color w:val="FF0000"/>
                                    <w:sz w:val="36"/>
                                    <w:szCs w:val="36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theme="majorBidi"/>
                                    <w:color w:val="FF0000"/>
                                    <w:sz w:val="36"/>
                                    <w:szCs w:val="36"/>
                                  </w:rPr>
                                  <m:t>x</m:t>
                                </m:r>
                              </m:e>
                            </m:acc>
                          </m:e>
                        </m:d>
                      </m:e>
                      <m:e>
                        <m:r>
                          <w:rPr>
                            <w:rFonts w:ascii="Cambria Math" w:hAnsi="Cambria Math" w:cstheme="majorBidi"/>
                            <w:color w:val="FF0000"/>
                            <w:sz w:val="36"/>
                            <w:szCs w:val="36"/>
                          </w:rPr>
                          <m:t>n-1</m:t>
                        </m:r>
                      </m:e>
                    </m:eqArr>
                  </m:e>
                  <m:sup>
                    <m:r>
                      <w:rPr>
                        <w:rFonts w:ascii="Cambria Math" w:hAnsi="Cambria Math" w:cstheme="majorBidi"/>
                        <w:color w:val="FF0000"/>
                        <w:sz w:val="36"/>
                        <w:szCs w:val="36"/>
                      </w:rPr>
                      <m:t>2</m:t>
                    </m:r>
                  </m:sup>
                </m:sSup>
              </m:e>
            </m:nary>
          </m:e>
        </m:rad>
      </m:oMath>
    </w:p>
    <w:p w14:paraId="1E0B928B" w14:textId="77777777" w:rsidR="000B4AAE" w:rsidRDefault="000B4AAE" w:rsidP="000B4AAE">
      <w:pPr>
        <w:pStyle w:val="ListParagraph"/>
        <w:rPr>
          <w:rFonts w:asciiTheme="majorBidi" w:hAnsiTheme="majorBidi" w:cstheme="majorBidi"/>
          <w:color w:val="FF0000"/>
          <w:sz w:val="36"/>
          <w:szCs w:val="36"/>
        </w:rPr>
      </w:pPr>
    </w:p>
    <w:p w14:paraId="3D01A2C2" w14:textId="77777777" w:rsidR="000B4AAE" w:rsidRPr="000B4AAE" w:rsidRDefault="000B4AAE" w:rsidP="000B4AAE">
      <w:pPr>
        <w:pStyle w:val="ListParagraph"/>
        <w:rPr>
          <w:rFonts w:asciiTheme="majorBidi" w:hAnsiTheme="majorBidi" w:cstheme="majorBidi"/>
          <w:color w:val="FF0000"/>
          <w:sz w:val="40"/>
          <w:szCs w:val="40"/>
        </w:rPr>
      </w:pPr>
      <w:r w:rsidRPr="000B4AAE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คำคอบ </w:t>
      </w:r>
      <w:r w:rsidRPr="000B4AAE">
        <w:rPr>
          <w:rFonts w:asciiTheme="majorBidi" w:hAnsiTheme="majorBidi" w:cstheme="majorBidi"/>
          <w:color w:val="FF0000"/>
          <w:sz w:val="40"/>
          <w:szCs w:val="40"/>
        </w:rPr>
        <w:t xml:space="preserve">= </w:t>
      </w:r>
      <w:r w:rsidRPr="000B4AAE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 5.38</w:t>
      </w:r>
    </w:p>
    <w:p w14:paraId="02CDB22A" w14:textId="77777777" w:rsidR="000B4AAE" w:rsidRPr="000B4AAE" w:rsidRDefault="000B4AAE" w:rsidP="000B4AAE">
      <w:pPr>
        <w:pStyle w:val="ListParagraph"/>
        <w:rPr>
          <w:rFonts w:asciiTheme="majorBidi" w:hAnsiTheme="majorBidi" w:cstheme="majorBidi"/>
          <w:color w:val="FF0000"/>
          <w:sz w:val="40"/>
          <w:szCs w:val="40"/>
        </w:rPr>
      </w:pPr>
      <w:r w:rsidRPr="000B4AAE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ความแปรปรวน </w:t>
      </w:r>
      <w:r w:rsidRPr="000B4AAE">
        <w:rPr>
          <w:rFonts w:asciiTheme="majorBidi" w:hAnsiTheme="majorBidi" w:cstheme="majorBidi"/>
          <w:color w:val="FF0000"/>
          <w:sz w:val="40"/>
          <w:szCs w:val="40"/>
        </w:rPr>
        <w:t>= 28.94</w:t>
      </w:r>
    </w:p>
    <w:p w14:paraId="2838A5E3" w14:textId="77777777" w:rsidR="00DE0949" w:rsidRPr="00DE0949" w:rsidRDefault="00DE0949" w:rsidP="00DE0949">
      <w:pPr>
        <w:pStyle w:val="ListParagraph"/>
        <w:jc w:val="center"/>
        <w:rPr>
          <w:rFonts w:asciiTheme="majorBidi" w:hAnsiTheme="majorBidi" w:cstheme="majorBidi"/>
          <w:color w:val="FF0000"/>
          <w:sz w:val="36"/>
          <w:szCs w:val="36"/>
          <w:cs/>
        </w:rPr>
      </w:pPr>
    </w:p>
    <w:sectPr w:rsidR="00DE0949" w:rsidRPr="00DE0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D758F4"/>
    <w:multiLevelType w:val="hybridMultilevel"/>
    <w:tmpl w:val="C06EB71A"/>
    <w:lvl w:ilvl="0" w:tplc="1660CF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49"/>
    <w:rsid w:val="000B4AAE"/>
    <w:rsid w:val="00132E2F"/>
    <w:rsid w:val="001D01A7"/>
    <w:rsid w:val="00DE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40D1A"/>
  <w15:chartTrackingRefBased/>
  <w15:docId w15:val="{784E95EA-943C-4A97-8F25-B91B1C74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949"/>
    <w:pPr>
      <w:ind w:left="720"/>
      <w:contextualSpacing/>
    </w:pPr>
  </w:style>
  <w:style w:type="table" w:styleId="TableGrid">
    <w:name w:val="Table Grid"/>
    <w:basedOn w:val="TableNormal"/>
    <w:uiPriority w:val="39"/>
    <w:rsid w:val="00DE0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B4AA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61E19-4194-4E84-BC47-78379DBD7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</dc:creator>
  <cp:keywords/>
  <dc:description/>
  <cp:lastModifiedBy>PC05</cp:lastModifiedBy>
  <cp:revision>2</cp:revision>
  <dcterms:created xsi:type="dcterms:W3CDTF">2026-01-22T01:45:00Z</dcterms:created>
  <dcterms:modified xsi:type="dcterms:W3CDTF">2026-01-22T02:05:00Z</dcterms:modified>
</cp:coreProperties>
</file>