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AD452" w14:textId="77777777" w:rsidR="00A42D47" w:rsidRDefault="00A42D47" w:rsidP="00A42D47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3172FE" wp14:editId="0F152896">
                <wp:simplePos x="0" y="0"/>
                <wp:positionH relativeFrom="column">
                  <wp:posOffset>2639060</wp:posOffset>
                </wp:positionH>
                <wp:positionV relativeFrom="paragraph">
                  <wp:posOffset>-553720</wp:posOffset>
                </wp:positionV>
                <wp:extent cx="1016635" cy="1130300"/>
                <wp:effectExtent l="0" t="0" r="0" b="1270"/>
                <wp:wrapNone/>
                <wp:docPr id="140213261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16635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4C221" w14:textId="77777777" w:rsidR="00A42D47" w:rsidRDefault="00A42D47" w:rsidP="00A42D4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62961A" wp14:editId="2D252575">
                                  <wp:extent cx="828675" cy="1028700"/>
                                  <wp:effectExtent l="0" t="0" r="9525" b="0"/>
                                  <wp:docPr id="1" name="Picture 1" descr="Logo_Suan_Col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Suan_Col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675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3172F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7.8pt;margin-top:-43.6pt;width:80.05pt;height:89pt;z-index:251659264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" strokecolor="white">
                <v:path arrowok="t"/>
                <v:textbox style="mso-fit-shape-to-text:t">
                  <w:txbxContent>
                    <w:p w14:paraId="6824C221" w14:textId="77777777" w:rsidR="00A42D47" w:rsidRDefault="00A42D47" w:rsidP="00A42D47">
                      <w:r>
                        <w:rPr>
                          <w:noProof/>
                        </w:rPr>
                        <w:drawing>
                          <wp:inline distT="0" distB="0" distL="0" distR="0" wp14:anchorId="3C62961A" wp14:editId="2D252575">
                            <wp:extent cx="828675" cy="1028700"/>
                            <wp:effectExtent l="0" t="0" r="9525" b="0"/>
                            <wp:docPr id="1" name="Picture 1" descr="Logo_Suan_Col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Suan_Col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8675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15006F5" w14:textId="77777777" w:rsidR="00A42D47" w:rsidRPr="00F31198" w:rsidRDefault="00A42D47" w:rsidP="00A42D47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14B5C4C1" w14:textId="77777777" w:rsidR="00A42D47" w:rsidRDefault="00A42D47" w:rsidP="00A42D47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14:paraId="2627D58C" w14:textId="7E155DA0" w:rsidR="00A42D47" w:rsidRDefault="00A42D47" w:rsidP="00A42D47">
      <w:pPr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322182">
        <w:rPr>
          <w:rFonts w:ascii="TH Niramit AS" w:hAnsi="TH Niramit AS" w:cs="TH Niramit AS"/>
          <w:b/>
          <w:bCs/>
          <w:sz w:val="40"/>
          <w:szCs w:val="40"/>
          <w:cs/>
        </w:rPr>
        <w:t>รายงานผลการดำเนินการของรายวิชา</w:t>
      </w:r>
    </w:p>
    <w:p w14:paraId="61382EF4" w14:textId="65353917" w:rsidR="00A42D47" w:rsidRPr="00F31198" w:rsidRDefault="00A42D47" w:rsidP="00A42D47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/>
          <w:b/>
          <w:bCs/>
          <w:sz w:val="30"/>
          <w:szCs w:val="30"/>
          <w:cs/>
        </w:rPr>
      </w:pPr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รหัส</w:t>
      </w:r>
      <w:r w:rsidRPr="00F31198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วิชา</w:t>
      </w:r>
      <w:r>
        <w:rPr>
          <w:rFonts w:ascii="TH Niramit AS" w:eastAsia="BrowalliaNew-Bold" w:hAnsi="TH Niramit AS" w:cs="TH Niramit AS"/>
          <w:sz w:val="30"/>
          <w:szCs w:val="30"/>
        </w:rPr>
        <w:t xml:space="preserve"> PER </w:t>
      </w:r>
      <w:r w:rsidR="00F57682">
        <w:rPr>
          <w:rFonts w:ascii="TH Niramit AS" w:eastAsia="BrowalliaNew-Bold" w:hAnsi="TH Niramit AS" w:cs="TH Niramit AS" w:hint="cs"/>
          <w:sz w:val="30"/>
          <w:szCs w:val="30"/>
          <w:cs/>
        </w:rPr>
        <w:t>๑๗๐๘</w:t>
      </w:r>
      <w:r>
        <w:rPr>
          <w:rFonts w:ascii="TH Niramit AS" w:eastAsia="BrowalliaNew-Bold" w:hAnsi="TH Niramit AS" w:cs="TH Niramit AS"/>
          <w:sz w:val="30"/>
          <w:szCs w:val="30"/>
        </w:rPr>
        <w:t xml:space="preserve"> </w:t>
      </w:r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รายวิชา</w:t>
      </w:r>
      <w:r>
        <w:rPr>
          <w:rFonts w:ascii="TH Niramit AS" w:eastAsia="BrowalliaNew-Bold" w:hAnsi="TH Niramit AS" w:cs="TH Niramit AS"/>
          <w:sz w:val="30"/>
          <w:szCs w:val="30"/>
        </w:rPr>
        <w:t xml:space="preserve"> </w:t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>นาฏศิลป์เบื้องต้น (ตัวนาง)</w:t>
      </w:r>
    </w:p>
    <w:p w14:paraId="436E3157" w14:textId="77777777" w:rsidR="00A42D47" w:rsidRPr="00F31198" w:rsidRDefault="00A42D47" w:rsidP="00A42D47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/>
          <w:b/>
          <w:bCs/>
          <w:sz w:val="30"/>
          <w:szCs w:val="30"/>
          <w:cs/>
        </w:rPr>
      </w:pPr>
      <w:r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สาขาวิชา</w:t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ศิลปะการแสดง </w:t>
      </w:r>
      <w:r w:rsidRPr="00F31198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คณะ</w:t>
      </w:r>
      <w:r w:rsidRPr="00F31198">
        <w:rPr>
          <w:rFonts w:ascii="TH Niramit AS" w:eastAsia="BrowalliaNew-Bold" w:hAnsi="TH Niramit AS" w:cs="TH Niramit AS"/>
          <w:b/>
          <w:bCs/>
          <w:sz w:val="30"/>
          <w:szCs w:val="30"/>
        </w:rPr>
        <w:t>/</w:t>
      </w:r>
      <w:r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วิทยาลัย</w:t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คณะศิลปกรรมศาสตร์ </w:t>
      </w:r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มหาวิทยาลัยราชภัฏสวน</w:t>
      </w:r>
      <w:proofErr w:type="spellStart"/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สุนัน</w:t>
      </w:r>
      <w:proofErr w:type="spellEnd"/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ทา</w:t>
      </w:r>
    </w:p>
    <w:p w14:paraId="7567A341" w14:textId="5CE59E46" w:rsidR="00A42D47" w:rsidRPr="00F31198" w:rsidRDefault="00A42D47" w:rsidP="00A42D47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F31198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ภาค</w:t>
      </w:r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การศึกษา</w:t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๑ </w:t>
      </w:r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ปีการศึกษา</w:t>
      </w:r>
      <w:r>
        <w:rPr>
          <w:rFonts w:ascii="TH Niramit AS" w:eastAsia="BrowalliaNew-Bold" w:hAnsi="TH Niramit AS" w:cs="TH Niramit AS"/>
          <w:sz w:val="30"/>
          <w:szCs w:val="30"/>
        </w:rPr>
        <w:t xml:space="preserve"> </w:t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>๒๕๖๘</w:t>
      </w:r>
    </w:p>
    <w:p w14:paraId="23EEEDD9" w14:textId="77777777" w:rsidR="00A42D47" w:rsidRPr="006518DC" w:rsidRDefault="00A42D47" w:rsidP="00A42D47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  <w:cs/>
        </w:rPr>
      </w:pPr>
    </w:p>
    <w:p w14:paraId="202773A1" w14:textId="77777777" w:rsidR="00A42D47" w:rsidRPr="00F31198" w:rsidRDefault="00A42D47" w:rsidP="00A42D47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F31198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หมวดที่๑ข้อมูลทั่วไป</w:t>
      </w:r>
    </w:p>
    <w:p w14:paraId="248B9A24" w14:textId="77777777" w:rsidR="00A42D47" w:rsidRPr="006518DC" w:rsidRDefault="00A42D47" w:rsidP="00A42D47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๑</w:t>
      </w: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รหัสและชื่อรายวิชา</w:t>
      </w: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</w:p>
    <w:p w14:paraId="1AA528D4" w14:textId="77777777" w:rsidR="00A42D47" w:rsidRPr="00C742F1" w:rsidRDefault="00A42D47" w:rsidP="00A42D47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sz w:val="30"/>
          <w:szCs w:val="30"/>
        </w:rPr>
      </w:pPr>
      <w:r>
        <w:rPr>
          <w:rFonts w:ascii="TH Niramit AS" w:eastAsia="BrowalliaNew-Bold" w:hAnsi="TH Niramit AS" w:cs="TH Niramit AS" w:hint="cs"/>
          <w:sz w:val="30"/>
          <w:szCs w:val="30"/>
          <w:cs/>
        </w:rPr>
        <w:t>รหัสวิชา</w:t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ab/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ab/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ab/>
      </w:r>
      <w:r>
        <w:rPr>
          <w:rFonts w:ascii="TH Niramit AS" w:eastAsia="BrowalliaNew-Bold" w:hAnsi="TH Niramit AS" w:cs="TH Niramit AS"/>
          <w:sz w:val="30"/>
          <w:szCs w:val="30"/>
        </w:rPr>
        <w:t xml:space="preserve">PER </w:t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>๑๗๐๘</w:t>
      </w:r>
    </w:p>
    <w:p w14:paraId="4D1C0702" w14:textId="77777777" w:rsidR="00A42D47" w:rsidRPr="006518DC" w:rsidRDefault="00A42D47" w:rsidP="00A42D47">
      <w:pPr>
        <w:autoSpaceDE w:val="0"/>
        <w:autoSpaceDN w:val="0"/>
        <w:adjustRightInd w:val="0"/>
        <w:spacing w:line="360" w:lineRule="exact"/>
        <w:ind w:firstLine="720"/>
        <w:rPr>
          <w:rFonts w:ascii="TH Niramit AS" w:hAnsi="TH Niramit AS" w:cs="TH Niramit AS"/>
          <w:color w:val="C00000"/>
          <w:sz w:val="30"/>
          <w:szCs w:val="30"/>
          <w:cs/>
        </w:rPr>
      </w:pPr>
      <w:r>
        <w:rPr>
          <w:rFonts w:ascii="TH Niramit AS" w:eastAsia="BrowalliaNew-Bold" w:hAnsi="TH Niramit AS" w:cs="TH Niramit AS" w:hint="cs"/>
          <w:sz w:val="30"/>
          <w:szCs w:val="30"/>
          <w:cs/>
        </w:rPr>
        <w:t>ชื่อรายวิชา</w:t>
      </w:r>
      <w:r w:rsidRPr="006518DC">
        <w:rPr>
          <w:rFonts w:ascii="TH Niramit AS" w:eastAsia="BrowalliaNew-Bold" w:hAnsi="TH Niramit AS" w:cs="TH Niramit AS"/>
          <w:sz w:val="30"/>
          <w:szCs w:val="30"/>
          <w:cs/>
        </w:rPr>
        <w:t>ภาษาไทย</w:t>
      </w:r>
      <w:r w:rsidRPr="006518DC">
        <w:rPr>
          <w:rFonts w:ascii="TH Niramit AS" w:eastAsia="BrowalliaNew-Bold" w:hAnsi="TH Niramit AS" w:cs="TH Niramit AS"/>
          <w:sz w:val="30"/>
          <w:szCs w:val="30"/>
          <w:cs/>
        </w:rPr>
        <w:tab/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>นาฏศิลป์เบื้องต้น (ตัวนาง)</w:t>
      </w:r>
    </w:p>
    <w:p w14:paraId="4745C832" w14:textId="77777777" w:rsidR="00A42D47" w:rsidRPr="006518DC" w:rsidRDefault="00A42D47" w:rsidP="00A42D47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sz w:val="30"/>
          <w:szCs w:val="30"/>
        </w:rPr>
      </w:pPr>
      <w:r w:rsidRPr="00AB2CC0">
        <w:rPr>
          <w:rFonts w:ascii="TH Niramit AS" w:eastAsia="BrowalliaNew-Bold" w:hAnsi="TH Niramit AS" w:cs="TH Niramit AS" w:hint="cs"/>
          <w:sz w:val="30"/>
          <w:szCs w:val="30"/>
          <w:cs/>
        </w:rPr>
        <w:t>ชื่อรายวิชา</w:t>
      </w:r>
      <w:r w:rsidRPr="00AB2CC0">
        <w:rPr>
          <w:rFonts w:ascii="TH Niramit AS" w:eastAsia="BrowalliaNew-Bold" w:hAnsi="TH Niramit AS" w:cs="TH Niramit AS"/>
          <w:sz w:val="30"/>
          <w:szCs w:val="30"/>
          <w:cs/>
        </w:rPr>
        <w:t>ภาษาอังกฤษ</w:t>
      </w:r>
      <w:r w:rsidRPr="00AB2CC0">
        <w:rPr>
          <w:rFonts w:ascii="TH Niramit AS" w:eastAsia="BrowalliaNew-Bold" w:hAnsi="TH Niramit AS" w:cs="TH Niramit AS"/>
          <w:sz w:val="30"/>
          <w:szCs w:val="30"/>
          <w:cs/>
        </w:rPr>
        <w:tab/>
      </w:r>
      <w:r w:rsidRPr="00AB2CC0">
        <w:rPr>
          <w:rFonts w:asciiTheme="minorBidi" w:hAnsiTheme="minorBidi" w:cstheme="minorBidi"/>
          <w:sz w:val="32"/>
          <w:szCs w:val="32"/>
        </w:rPr>
        <w:t>Basic Thai Dance (Female Character)</w:t>
      </w:r>
    </w:p>
    <w:p w14:paraId="5B1DF24A" w14:textId="77777777" w:rsidR="00A42D47" w:rsidRPr="006518DC" w:rsidRDefault="00A42D47" w:rsidP="00A42D47">
      <w:pPr>
        <w:autoSpaceDE w:val="0"/>
        <w:autoSpaceDN w:val="0"/>
        <w:adjustRightInd w:val="0"/>
        <w:spacing w:line="360" w:lineRule="exact"/>
        <w:ind w:left="720" w:firstLine="720"/>
        <w:rPr>
          <w:rFonts w:ascii="TH Niramit AS" w:eastAsia="BrowalliaNew-Bold" w:hAnsi="TH Niramit AS" w:cs="TH Niramit AS"/>
          <w:sz w:val="30"/>
          <w:szCs w:val="30"/>
        </w:rPr>
      </w:pPr>
    </w:p>
    <w:p w14:paraId="26E4EFB4" w14:textId="77777777" w:rsidR="00A42D47" w:rsidRPr="006518DC" w:rsidRDefault="00A42D47" w:rsidP="00A42D47">
      <w:pPr>
        <w:tabs>
          <w:tab w:val="left" w:pos="540"/>
        </w:tabs>
        <w:spacing w:line="360" w:lineRule="exact"/>
        <w:jc w:val="both"/>
        <w:rPr>
          <w:rFonts w:ascii="TH Niramit AS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4D3F7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รายวิชาที่ต้องเรียนก่อนรายวิชานี้  (ถ้ามี)</w:t>
      </w:r>
    </w:p>
    <w:p w14:paraId="37CC98AB" w14:textId="77777777" w:rsidR="00A42D47" w:rsidRDefault="00A42D47" w:rsidP="00A42D47">
      <w:pPr>
        <w:tabs>
          <w:tab w:val="left" w:pos="540"/>
        </w:tabs>
        <w:spacing w:line="360" w:lineRule="exact"/>
        <w:jc w:val="both"/>
        <w:rPr>
          <w:rFonts w:ascii="TH Niramit AS" w:hAnsi="TH Niramit AS" w:cs="TH Niramit AS"/>
          <w:color w:val="000000"/>
          <w:sz w:val="30"/>
          <w:szCs w:val="30"/>
        </w:rPr>
      </w:pP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>
        <w:rPr>
          <w:rFonts w:ascii="TH Niramit AS" w:hAnsi="TH Niramit AS" w:cs="TH Niramit AS" w:hint="cs"/>
          <w:color w:val="000000"/>
          <w:sz w:val="30"/>
          <w:szCs w:val="30"/>
          <w:cs/>
        </w:rPr>
        <w:t>ไม่มี</w:t>
      </w:r>
    </w:p>
    <w:p w14:paraId="3F09AE84" w14:textId="77777777" w:rsidR="00A42D47" w:rsidRDefault="00A42D47" w:rsidP="00A42D47">
      <w:pPr>
        <w:tabs>
          <w:tab w:val="left" w:pos="540"/>
        </w:tabs>
        <w:spacing w:line="360" w:lineRule="exact"/>
        <w:jc w:val="both"/>
        <w:rPr>
          <w:rFonts w:ascii="TH Niramit AS" w:hAnsi="TH Niramit AS" w:cs="TH Niramit AS"/>
          <w:color w:val="000000"/>
          <w:sz w:val="30"/>
          <w:szCs w:val="30"/>
        </w:rPr>
      </w:pP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</w:p>
    <w:p w14:paraId="7178C1FC" w14:textId="77777777" w:rsidR="00A42D47" w:rsidRPr="006518DC" w:rsidRDefault="00A42D47" w:rsidP="00A42D47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  <w:highlight w:val="yellow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4D3F7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อาจารย์ผู้รับผิดชอบ อาจารย์ผู้สอนและกลุ่มเรียน  (</w:t>
      </w:r>
      <w:r w:rsidRPr="004D3F72">
        <w:rPr>
          <w:rFonts w:ascii="TH Niramit AS" w:eastAsia="BrowalliaNew-Bold" w:hAnsi="TH Niramit AS" w:cs="TH Niramit AS"/>
          <w:b/>
          <w:bCs/>
          <w:sz w:val="30"/>
          <w:szCs w:val="30"/>
        </w:rPr>
        <w:t>section)</w:t>
      </w:r>
    </w:p>
    <w:p w14:paraId="40B6DE0D" w14:textId="77777777" w:rsidR="00A42D47" w:rsidRDefault="00A42D47" w:rsidP="00A42D47">
      <w:pPr>
        <w:tabs>
          <w:tab w:val="left" w:pos="540"/>
        </w:tabs>
        <w:spacing w:line="360" w:lineRule="exact"/>
        <w:jc w:val="both"/>
        <w:rPr>
          <w:rFonts w:ascii="TH Niramit AS" w:hAnsi="TH Niramit AS" w:cs="TH Niramit AS"/>
          <w:color w:val="000000"/>
          <w:sz w:val="30"/>
          <w:szCs w:val="30"/>
          <w:cs/>
        </w:rPr>
      </w:pP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bookmarkStart w:id="0" w:name="_Hlk28903095"/>
      <w:r>
        <w:rPr>
          <w:rFonts w:ascii="TH Niramit AS" w:eastAsia="BrowalliaNew-Bold" w:hAnsi="TH Niramit AS" w:cs="TH Niramit AS" w:hint="cs"/>
          <w:sz w:val="30"/>
          <w:szCs w:val="30"/>
          <w:cs/>
        </w:rPr>
        <w:t>ผู้ช่วยศาสตราจารย์ ดร.</w:t>
      </w:r>
      <w:proofErr w:type="spellStart"/>
      <w:r>
        <w:rPr>
          <w:rFonts w:ascii="TH Niramit AS" w:eastAsia="BrowalliaNew-Bold" w:hAnsi="TH Niramit AS" w:cs="TH Niramit AS" w:hint="cs"/>
          <w:sz w:val="30"/>
          <w:szCs w:val="30"/>
          <w:cs/>
        </w:rPr>
        <w:t>มณิศา</w:t>
      </w:r>
      <w:proofErr w:type="spellEnd"/>
      <w:r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 </w:t>
      </w:r>
      <w:proofErr w:type="spellStart"/>
      <w:r>
        <w:rPr>
          <w:rFonts w:ascii="TH Niramit AS" w:eastAsia="BrowalliaNew-Bold" w:hAnsi="TH Niramit AS" w:cs="TH Niramit AS" w:hint="cs"/>
          <w:sz w:val="30"/>
          <w:szCs w:val="30"/>
          <w:cs/>
        </w:rPr>
        <w:t>วศิ</w:t>
      </w:r>
      <w:proofErr w:type="spellEnd"/>
      <w:r>
        <w:rPr>
          <w:rFonts w:ascii="TH Niramit AS" w:eastAsia="BrowalliaNew-Bold" w:hAnsi="TH Niramit AS" w:cs="TH Niramit AS" w:hint="cs"/>
          <w:sz w:val="30"/>
          <w:szCs w:val="30"/>
          <w:cs/>
        </w:rPr>
        <w:t>นา</w:t>
      </w:r>
      <w:proofErr w:type="spellStart"/>
      <w:r>
        <w:rPr>
          <w:rFonts w:ascii="TH Niramit AS" w:eastAsia="BrowalliaNew-Bold" w:hAnsi="TH Niramit AS" w:cs="TH Niramit AS" w:hint="cs"/>
          <w:sz w:val="30"/>
          <w:szCs w:val="30"/>
          <w:cs/>
        </w:rPr>
        <w:t>รมณ์</w:t>
      </w:r>
      <w:proofErr w:type="spellEnd"/>
      <w:r w:rsidRPr="006518DC">
        <w:rPr>
          <w:rFonts w:ascii="TH Niramit AS" w:eastAsia="BrowalliaNew" w:hAnsi="TH Niramit AS" w:cs="TH Niramit AS"/>
          <w:sz w:val="30"/>
          <w:szCs w:val="30"/>
          <w:cs/>
        </w:rPr>
        <w:tab/>
      </w:r>
      <w:r>
        <w:rPr>
          <w:rFonts w:ascii="TH Niramit AS" w:hAnsi="TH Niramit AS" w:cs="TH Niramit AS" w:hint="cs"/>
          <w:color w:val="000000"/>
          <w:sz w:val="30"/>
          <w:szCs w:val="30"/>
          <w:cs/>
        </w:rPr>
        <w:t>กลุ่มเรียน  ๐๐๑</w:t>
      </w:r>
    </w:p>
    <w:bookmarkEnd w:id="0"/>
    <w:p w14:paraId="42717C27" w14:textId="77777777" w:rsidR="00A42D47" w:rsidRDefault="00A42D47" w:rsidP="00A42D47">
      <w:pPr>
        <w:tabs>
          <w:tab w:val="left" w:pos="540"/>
        </w:tabs>
        <w:spacing w:line="360" w:lineRule="exact"/>
        <w:jc w:val="both"/>
        <w:rPr>
          <w:rFonts w:ascii="TH Niramit AS" w:hAnsi="TH Niramit AS" w:cs="TH Niramit AS"/>
          <w:color w:val="000000"/>
          <w:sz w:val="30"/>
          <w:szCs w:val="30"/>
          <w:cs/>
        </w:rPr>
      </w:pP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</w:p>
    <w:p w14:paraId="16B4BF6F" w14:textId="4547C479" w:rsidR="00A42D47" w:rsidRPr="006518DC" w:rsidRDefault="00A42D47" w:rsidP="00A42D47">
      <w:pPr>
        <w:autoSpaceDE w:val="0"/>
        <w:autoSpaceDN w:val="0"/>
        <w:adjustRightInd w:val="0"/>
        <w:spacing w:line="360" w:lineRule="exact"/>
        <w:rPr>
          <w:rFonts w:ascii="TH Niramit AS" w:hAnsi="TH Niramit AS" w:cs="TH Niramit AS"/>
          <w:color w:val="000000"/>
          <w:sz w:val="30"/>
          <w:szCs w:val="30"/>
          <w:cs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๔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>.</w:t>
      </w:r>
      <w:r w:rsidRPr="004D3F7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ภาคการศึกษา/ปีการศึกษาที่เปิดสอนรายวิชา</w:t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>๑/๒๕๖๘</w:t>
      </w:r>
    </w:p>
    <w:p w14:paraId="2F20C1F1" w14:textId="77777777" w:rsidR="00A42D47" w:rsidRDefault="00A42D47" w:rsidP="00A42D47">
      <w:pPr>
        <w:autoSpaceDE w:val="0"/>
        <w:autoSpaceDN w:val="0"/>
        <w:adjustRightInd w:val="0"/>
        <w:spacing w:line="360" w:lineRule="exact"/>
        <w:rPr>
          <w:rFonts w:ascii="TH Niramit AS" w:hAnsi="TH Niramit AS" w:cs="TH Niramit AS"/>
          <w:color w:val="000000"/>
          <w:sz w:val="30"/>
          <w:szCs w:val="30"/>
        </w:rPr>
      </w:pPr>
    </w:p>
    <w:p w14:paraId="16BD125F" w14:textId="77777777" w:rsidR="00A42D47" w:rsidRPr="00AE1C59" w:rsidRDefault="00A42D47" w:rsidP="00A42D47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987F58"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>๕</w:t>
      </w:r>
      <w:r w:rsidRPr="00987F58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 xml:space="preserve">.  </w:t>
      </w:r>
      <w:r w:rsidRPr="004D3F72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>สถานที่เรียน</w:t>
      </w:r>
      <w:r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ab/>
      </w:r>
      <w:r>
        <w:rPr>
          <w:rFonts w:ascii="TH Niramit AS" w:hAnsi="TH Niramit AS" w:cs="TH Niramit AS" w:hint="cs"/>
          <w:color w:val="000000"/>
          <w:sz w:val="30"/>
          <w:szCs w:val="30"/>
          <w:cs/>
        </w:rPr>
        <w:t>อาคาร ๕๘ คณะศิลปกรรมศาสตร์ มหาวิทยาลัยราชภัฏสวน</w:t>
      </w:r>
      <w:proofErr w:type="spellStart"/>
      <w:r>
        <w:rPr>
          <w:rFonts w:ascii="TH Niramit AS" w:hAnsi="TH Niramit AS" w:cs="TH Niramit AS" w:hint="cs"/>
          <w:color w:val="000000"/>
          <w:sz w:val="30"/>
          <w:szCs w:val="30"/>
          <w:cs/>
        </w:rPr>
        <w:t>สุนัน</w:t>
      </w:r>
      <w:proofErr w:type="spellEnd"/>
      <w:r>
        <w:rPr>
          <w:rFonts w:ascii="TH Niramit AS" w:hAnsi="TH Niramit AS" w:cs="TH Niramit AS" w:hint="cs"/>
          <w:color w:val="000000"/>
          <w:sz w:val="30"/>
          <w:szCs w:val="30"/>
          <w:cs/>
        </w:rPr>
        <w:t>ทา</w:t>
      </w:r>
    </w:p>
    <w:p w14:paraId="6E76757D" w14:textId="77777777" w:rsidR="00A42D47" w:rsidRDefault="00A42D47" w:rsidP="00A42D47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</w:p>
    <w:p w14:paraId="51863857" w14:textId="77777777" w:rsidR="00A42D47" w:rsidRDefault="00A42D47" w:rsidP="00A42D47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252C4C15" w14:textId="77777777" w:rsidR="00A42D47" w:rsidRDefault="00A42D47" w:rsidP="00A42D47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2F6F7960" w14:textId="77777777" w:rsidR="00A42D47" w:rsidRDefault="00A42D47" w:rsidP="00A42D47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6290371B" w14:textId="77777777" w:rsidR="00A42D47" w:rsidRDefault="00A42D47" w:rsidP="00A42D47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519F01D7" w14:textId="77777777" w:rsidR="00A42D47" w:rsidRDefault="00A42D47" w:rsidP="00A42D47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5C1678AF" w14:textId="77777777" w:rsidR="00A42D47" w:rsidRDefault="00A42D47" w:rsidP="00A42D47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6520BAC6" w14:textId="77777777" w:rsidR="00A42D47" w:rsidRDefault="00A42D47" w:rsidP="00A42D47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33AA18AB" w14:textId="77777777" w:rsidR="00A42D47" w:rsidRDefault="00A42D47" w:rsidP="00A42D47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1F8130B0" w14:textId="77777777" w:rsidR="00A42D47" w:rsidRDefault="00A42D47" w:rsidP="00A42D47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3A359E3D" w14:textId="77777777" w:rsidR="00A42D47" w:rsidRDefault="00A42D47" w:rsidP="00A42D47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36045CE2" w14:textId="77777777" w:rsidR="00A42D47" w:rsidRDefault="00A42D47" w:rsidP="00A42D47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606C11F5" w14:textId="77777777" w:rsidR="00A42D47" w:rsidRPr="00860CD7" w:rsidRDefault="00A42D47" w:rsidP="00A42D47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หมวดที่๒</w:t>
      </w:r>
      <w:r w:rsidRPr="00AE1C59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14:paraId="2CF9C543" w14:textId="77777777" w:rsidR="00A42D47" w:rsidRDefault="00A42D47" w:rsidP="00A42D47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-Bold" w:hAnsi="TH Niramit AS" w:cs="TH Niramit AS"/>
          <w:b/>
          <w:bCs/>
          <w:sz w:val="36"/>
          <w:szCs w:val="36"/>
        </w:rPr>
      </w:pPr>
    </w:p>
    <w:p w14:paraId="05116C57" w14:textId="77777777" w:rsidR="00A42D47" w:rsidRPr="004D3F72" w:rsidRDefault="00A42D47" w:rsidP="00A42D47">
      <w:pPr>
        <w:autoSpaceDE w:val="0"/>
        <w:autoSpaceDN w:val="0"/>
        <w:adjustRightInd w:val="0"/>
        <w:spacing w:line="40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4D3F72">
        <w:rPr>
          <w:rFonts w:ascii="TH Niramit AS" w:hAnsi="TH Niramit AS" w:cs="TH Niramit AS"/>
          <w:b/>
          <w:bCs/>
          <w:sz w:val="30"/>
          <w:szCs w:val="30"/>
          <w:cs/>
        </w:rPr>
        <w:t>๑.รายงานชั่วโมงการสอนจริงเทียบกับแผนการสอน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83"/>
        <w:gridCol w:w="1434"/>
        <w:gridCol w:w="1377"/>
        <w:gridCol w:w="3535"/>
      </w:tblGrid>
      <w:tr w:rsidR="00A42D47" w:rsidRPr="004D3F72" w14:paraId="54B461A1" w14:textId="77777777" w:rsidTr="00896125">
        <w:trPr>
          <w:trHeight w:val="1549"/>
          <w:tblHeader/>
        </w:trPr>
        <w:tc>
          <w:tcPr>
            <w:tcW w:w="1898" w:type="pct"/>
            <w:vAlign w:val="center"/>
          </w:tcPr>
          <w:p w14:paraId="087606A6" w14:textId="77777777" w:rsidR="00A42D47" w:rsidRPr="004D3F72" w:rsidRDefault="00A42D47" w:rsidP="00896125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4D3F72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หัวข้อ</w:t>
            </w:r>
          </w:p>
        </w:tc>
        <w:tc>
          <w:tcPr>
            <w:tcW w:w="701" w:type="pct"/>
            <w:vAlign w:val="center"/>
          </w:tcPr>
          <w:p w14:paraId="32E9B4E5" w14:textId="77777777" w:rsidR="00A42D47" w:rsidRPr="004D3F72" w:rsidRDefault="00A42D47" w:rsidP="00896125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4D3F72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จำนวนชั่วโมงตามแผนการสอน</w:t>
            </w:r>
          </w:p>
        </w:tc>
        <w:tc>
          <w:tcPr>
            <w:tcW w:w="673" w:type="pct"/>
            <w:vAlign w:val="center"/>
          </w:tcPr>
          <w:p w14:paraId="4ACD7D92" w14:textId="77777777" w:rsidR="00A42D47" w:rsidRPr="004D3F72" w:rsidRDefault="00A42D47" w:rsidP="00896125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4D3F72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จำนวนชั่วโมงที่สอนจริง</w:t>
            </w:r>
          </w:p>
        </w:tc>
        <w:tc>
          <w:tcPr>
            <w:tcW w:w="1728" w:type="pct"/>
            <w:vAlign w:val="center"/>
          </w:tcPr>
          <w:p w14:paraId="485735B6" w14:textId="77777777" w:rsidR="00A42D47" w:rsidRPr="004D3F72" w:rsidRDefault="00A42D47" w:rsidP="00896125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4D3F72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 xml:space="preserve">ระบุเหตุผลที่การสอนจริงต่างจากแผนการสอนหากมีความแตกต่างเกิน </w:t>
            </w:r>
            <w:r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  <w:t>๒๕</w:t>
            </w:r>
            <w:r w:rsidRPr="004D3F72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%</w:t>
            </w:r>
          </w:p>
        </w:tc>
      </w:tr>
      <w:tr w:rsidR="00896385" w:rsidRPr="004737C9" w14:paraId="607022A4" w14:textId="77777777" w:rsidTr="00896125">
        <w:tc>
          <w:tcPr>
            <w:tcW w:w="1898" w:type="pct"/>
          </w:tcPr>
          <w:p w14:paraId="444AFA41" w14:textId="77777777" w:rsidR="00896385" w:rsidRPr="00F9078A" w:rsidRDefault="00896385" w:rsidP="00896385">
            <w:pPr>
              <w:jc w:val="both"/>
              <w:rPr>
                <w:rFonts w:asciiTheme="minorBidi" w:hAnsiTheme="minorBidi" w:cstheme="minorBidi"/>
                <w:sz w:val="28"/>
                <w:cs/>
              </w:rPr>
            </w:pPr>
            <w:r w:rsidRPr="00F9078A">
              <w:rPr>
                <w:rFonts w:asciiTheme="minorBidi" w:hAnsiTheme="minorBidi" w:cstheme="minorBidi"/>
                <w:sz w:val="28"/>
                <w:cs/>
              </w:rPr>
              <w:t>๑.แนะนำรายวิชา / ทัศนคติการศึกษารายวิชา ความเข้าใจเกี่ยวกับเนื้อหารายวิชา    และวิธีเรียน</w:t>
            </w:r>
          </w:p>
          <w:p w14:paraId="0B6F65DC" w14:textId="77777777" w:rsidR="00896385" w:rsidRPr="00F9078A" w:rsidRDefault="00896385" w:rsidP="00896385">
            <w:pPr>
              <w:rPr>
                <w:rFonts w:asciiTheme="minorBidi" w:hAnsiTheme="minorBidi" w:cstheme="minorBidi"/>
                <w:sz w:val="28"/>
              </w:rPr>
            </w:pPr>
            <w:r w:rsidRPr="00F9078A">
              <w:rPr>
                <w:rFonts w:asciiTheme="minorBidi" w:hAnsiTheme="minorBidi" w:cstheme="minorBidi"/>
                <w:sz w:val="28"/>
                <w:cs/>
              </w:rPr>
              <w:t>๒</w:t>
            </w:r>
            <w:r w:rsidRPr="00F9078A">
              <w:rPr>
                <w:rFonts w:asciiTheme="minorBidi" w:hAnsiTheme="minorBidi" w:cstheme="minorBidi"/>
                <w:sz w:val="28"/>
              </w:rPr>
              <w:t>.</w:t>
            </w:r>
            <w:r w:rsidRPr="00F9078A">
              <w:rPr>
                <w:rFonts w:asciiTheme="minorBidi" w:hAnsiTheme="minorBidi" w:cstheme="minorBidi"/>
                <w:sz w:val="28"/>
                <w:cs/>
              </w:rPr>
              <w:t xml:space="preserve">  ความหมาย ความสำคัญและองค์ประกอบของ </w:t>
            </w:r>
            <w:r w:rsidRPr="00F9078A">
              <w:rPr>
                <w:rFonts w:asciiTheme="minorBidi" w:hAnsiTheme="minorBidi" w:cstheme="minorBidi"/>
                <w:sz w:val="28"/>
              </w:rPr>
              <w:t>“</w:t>
            </w:r>
            <w:r w:rsidRPr="00F9078A">
              <w:rPr>
                <w:rFonts w:asciiTheme="minorBidi" w:hAnsiTheme="minorBidi" w:cstheme="minorBidi"/>
                <w:sz w:val="28"/>
                <w:cs/>
              </w:rPr>
              <w:t>นาฏศิลป์ไทย</w:t>
            </w:r>
            <w:r w:rsidRPr="00F9078A">
              <w:rPr>
                <w:rFonts w:asciiTheme="minorBidi" w:hAnsiTheme="minorBidi" w:cstheme="minorBidi"/>
                <w:sz w:val="28"/>
              </w:rPr>
              <w:t>”</w:t>
            </w:r>
            <w:r w:rsidRPr="00F9078A">
              <w:rPr>
                <w:rFonts w:asciiTheme="minorBidi" w:hAnsiTheme="minorBidi" w:cstheme="minorBidi"/>
                <w:sz w:val="28"/>
                <w:cs/>
              </w:rPr>
              <w:t xml:space="preserve"> และ </w:t>
            </w:r>
            <w:r w:rsidRPr="00F9078A">
              <w:rPr>
                <w:rFonts w:asciiTheme="minorBidi" w:hAnsiTheme="minorBidi" w:cstheme="minorBidi"/>
                <w:sz w:val="28"/>
              </w:rPr>
              <w:t>“</w:t>
            </w:r>
            <w:r w:rsidRPr="00F9078A">
              <w:rPr>
                <w:rFonts w:asciiTheme="minorBidi" w:hAnsiTheme="minorBidi" w:cstheme="minorBidi"/>
                <w:sz w:val="28"/>
                <w:cs/>
              </w:rPr>
              <w:t>การฝึกหัดนาฏศิลป์</w:t>
            </w:r>
            <w:r w:rsidRPr="00F9078A">
              <w:rPr>
                <w:rFonts w:asciiTheme="minorBidi" w:hAnsiTheme="minorBidi" w:cstheme="minorBidi"/>
                <w:sz w:val="28"/>
              </w:rPr>
              <w:t>”</w:t>
            </w:r>
          </w:p>
          <w:p w14:paraId="4BA35F05" w14:textId="77777777" w:rsidR="00896385" w:rsidRDefault="00896385" w:rsidP="00896385">
            <w:pPr>
              <w:tabs>
                <w:tab w:val="left" w:pos="0"/>
              </w:tabs>
              <w:rPr>
                <w:rFonts w:asciiTheme="minorBidi" w:hAnsiTheme="minorBidi" w:cstheme="minorBidi"/>
                <w:sz w:val="28"/>
              </w:rPr>
            </w:pPr>
            <w:r w:rsidRPr="00F9078A">
              <w:rPr>
                <w:rFonts w:asciiTheme="minorBidi" w:hAnsiTheme="minorBidi" w:cstheme="minorBidi"/>
                <w:sz w:val="28"/>
                <w:cs/>
              </w:rPr>
              <w:t>๓</w:t>
            </w:r>
            <w:r w:rsidRPr="00F9078A">
              <w:rPr>
                <w:rFonts w:asciiTheme="minorBidi" w:hAnsiTheme="minorBidi" w:cstheme="minorBidi"/>
                <w:sz w:val="28"/>
              </w:rPr>
              <w:t xml:space="preserve">. </w:t>
            </w:r>
            <w:r>
              <w:rPr>
                <w:rFonts w:asciiTheme="minorBidi" w:hAnsiTheme="minorBidi" w:cstheme="minorBidi" w:hint="cs"/>
                <w:sz w:val="28"/>
                <w:cs/>
              </w:rPr>
              <w:t>แบบท่านาฏศิลป์</w:t>
            </w:r>
          </w:p>
          <w:p w14:paraId="55812233" w14:textId="77777777" w:rsidR="00896385" w:rsidRPr="00F9078A" w:rsidRDefault="00896385" w:rsidP="00896385">
            <w:pPr>
              <w:tabs>
                <w:tab w:val="left" w:pos="0"/>
              </w:tabs>
              <w:rPr>
                <w:rFonts w:asciiTheme="minorBidi" w:hAnsiTheme="minorBidi" w:cstheme="minorBidi"/>
                <w:sz w:val="28"/>
                <w:cs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๔.</w:t>
            </w:r>
            <w:proofErr w:type="spellStart"/>
            <w:r w:rsidRPr="00F9078A">
              <w:rPr>
                <w:rFonts w:asciiTheme="minorBidi" w:hAnsiTheme="minorBidi" w:cstheme="minorBidi"/>
                <w:sz w:val="28"/>
                <w:cs/>
              </w:rPr>
              <w:t>นาฏย</w:t>
            </w:r>
            <w:proofErr w:type="spellEnd"/>
            <w:r w:rsidRPr="00F9078A">
              <w:rPr>
                <w:rFonts w:asciiTheme="minorBidi" w:hAnsiTheme="minorBidi" w:cstheme="minorBidi"/>
                <w:sz w:val="28"/>
                <w:cs/>
              </w:rPr>
              <w:t>ศัพท์ (ตัวนาง) ที่ใช้ในการปฏิบัตินาฏศิลป์ไทย</w:t>
            </w:r>
          </w:p>
          <w:p w14:paraId="72AAE9FC" w14:textId="5698F063" w:rsidR="00896385" w:rsidRPr="004737C9" w:rsidRDefault="00896385" w:rsidP="00896385">
            <w:pPr>
              <w:pStyle w:val="ListParagraph"/>
              <w:numPr>
                <w:ilvl w:val="0"/>
                <w:numId w:val="1"/>
              </w:numPr>
              <w:tabs>
                <w:tab w:val="left" w:pos="248"/>
              </w:tabs>
              <w:ind w:left="0" w:firstLine="0"/>
              <w:jc w:val="both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701" w:type="pct"/>
          </w:tcPr>
          <w:p w14:paraId="21DF635B" w14:textId="239C8194" w:rsidR="00896385" w:rsidRPr="004737C9" w:rsidRDefault="00896385" w:rsidP="00896385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๑๐</w:t>
            </w:r>
          </w:p>
        </w:tc>
        <w:tc>
          <w:tcPr>
            <w:tcW w:w="673" w:type="pct"/>
          </w:tcPr>
          <w:p w14:paraId="11F368D0" w14:textId="4B85F2A1" w:rsidR="00896385" w:rsidRPr="004737C9" w:rsidRDefault="00896385" w:rsidP="00896385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๑๐</w:t>
            </w:r>
          </w:p>
        </w:tc>
        <w:tc>
          <w:tcPr>
            <w:tcW w:w="1728" w:type="pct"/>
          </w:tcPr>
          <w:p w14:paraId="4208A35E" w14:textId="77777777" w:rsidR="00896385" w:rsidRPr="004737C9" w:rsidRDefault="00896385" w:rsidP="00896385">
            <w:pPr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  <w:tr w:rsidR="00896385" w:rsidRPr="004737C9" w14:paraId="6161B143" w14:textId="77777777" w:rsidTr="00896125">
        <w:tc>
          <w:tcPr>
            <w:tcW w:w="1898" w:type="pct"/>
          </w:tcPr>
          <w:p w14:paraId="32C66E52" w14:textId="77777777" w:rsidR="00896385" w:rsidRPr="009B75DA" w:rsidRDefault="00896385" w:rsidP="00896385">
            <w:pPr>
              <w:rPr>
                <w:rFonts w:asciiTheme="minorBidi" w:hAnsiTheme="minorBidi" w:cstheme="minorBidi"/>
                <w:sz w:val="28"/>
                <w:cs/>
              </w:rPr>
            </w:pPr>
            <w:r w:rsidRPr="009B75DA">
              <w:rPr>
                <w:rFonts w:asciiTheme="minorBidi" w:hAnsiTheme="minorBidi" w:cstheme="minorBidi"/>
                <w:sz w:val="28"/>
                <w:cs/>
              </w:rPr>
              <w:t xml:space="preserve">นาฏศิลป์ไทยเบื้องต้น </w:t>
            </w:r>
            <w:r w:rsidRPr="009B75DA">
              <w:rPr>
                <w:rFonts w:asciiTheme="minorBidi" w:hAnsiTheme="minorBidi" w:cstheme="minorBidi"/>
                <w:sz w:val="28"/>
              </w:rPr>
              <w:t>:</w:t>
            </w:r>
            <w:r w:rsidRPr="009B75DA">
              <w:rPr>
                <w:rFonts w:asciiTheme="minorBidi" w:hAnsiTheme="minorBidi" w:cstheme="minorBidi"/>
                <w:sz w:val="28"/>
                <w:cs/>
              </w:rPr>
              <w:t xml:space="preserve"> เพลงช้า</w:t>
            </w:r>
          </w:p>
          <w:p w14:paraId="0182FE5C" w14:textId="77777777" w:rsidR="00896385" w:rsidRPr="009B75DA" w:rsidRDefault="00896385" w:rsidP="00896385">
            <w:pPr>
              <w:rPr>
                <w:rFonts w:asciiTheme="minorBidi" w:hAnsiTheme="minorBidi" w:cstheme="minorBidi"/>
                <w:sz w:val="28"/>
              </w:rPr>
            </w:pPr>
            <w:r w:rsidRPr="009B75DA">
              <w:rPr>
                <w:rFonts w:asciiTheme="minorBidi" w:hAnsiTheme="minorBidi" w:cstheme="minorBidi"/>
                <w:sz w:val="28"/>
                <w:cs/>
              </w:rPr>
              <w:t>๑</w:t>
            </w:r>
            <w:r w:rsidRPr="009B75DA">
              <w:rPr>
                <w:rFonts w:asciiTheme="minorBidi" w:hAnsiTheme="minorBidi" w:cstheme="minorBidi"/>
                <w:sz w:val="28"/>
              </w:rPr>
              <w:t>.</w:t>
            </w:r>
            <w:r w:rsidRPr="009B75DA">
              <w:rPr>
                <w:rFonts w:asciiTheme="minorBidi" w:hAnsiTheme="minorBidi" w:cstheme="minorBidi"/>
                <w:sz w:val="28"/>
                <w:cs/>
              </w:rPr>
              <w:t>ประวัติของการแสดง</w:t>
            </w:r>
          </w:p>
          <w:p w14:paraId="1964B63D" w14:textId="77777777" w:rsidR="00896385" w:rsidRPr="009B75DA" w:rsidRDefault="00896385" w:rsidP="00896385">
            <w:pPr>
              <w:rPr>
                <w:rFonts w:asciiTheme="minorBidi" w:hAnsiTheme="minorBidi" w:cstheme="minorBidi"/>
                <w:sz w:val="28"/>
              </w:rPr>
            </w:pPr>
            <w:r w:rsidRPr="009B75DA">
              <w:rPr>
                <w:rFonts w:asciiTheme="minorBidi" w:hAnsiTheme="minorBidi" w:cstheme="minorBidi"/>
                <w:sz w:val="28"/>
                <w:cs/>
              </w:rPr>
              <w:t xml:space="preserve">๒. ความสำคัญของการแสดง </w:t>
            </w:r>
          </w:p>
          <w:p w14:paraId="47AFF915" w14:textId="77777777" w:rsidR="00896385" w:rsidRPr="009B75DA" w:rsidRDefault="00896385" w:rsidP="00896385">
            <w:pPr>
              <w:rPr>
                <w:rFonts w:asciiTheme="minorBidi" w:hAnsiTheme="minorBidi" w:cstheme="minorBidi"/>
                <w:sz w:val="28"/>
              </w:rPr>
            </w:pPr>
            <w:r w:rsidRPr="009B75DA">
              <w:rPr>
                <w:rFonts w:asciiTheme="minorBidi" w:hAnsiTheme="minorBidi" w:cstheme="minorBidi"/>
                <w:sz w:val="28"/>
                <w:cs/>
              </w:rPr>
              <w:t>๓</w:t>
            </w:r>
            <w:r w:rsidRPr="009B75DA">
              <w:rPr>
                <w:rFonts w:asciiTheme="minorBidi" w:hAnsiTheme="minorBidi" w:cstheme="minorBidi"/>
                <w:sz w:val="28"/>
              </w:rPr>
              <w:t>.</w:t>
            </w:r>
            <w:r w:rsidRPr="009B75DA">
              <w:rPr>
                <w:rFonts w:asciiTheme="minorBidi" w:hAnsiTheme="minorBidi" w:cstheme="minorBidi"/>
                <w:sz w:val="28"/>
                <w:cs/>
              </w:rPr>
              <w:t xml:space="preserve">องค์ประกอบการแสดง </w:t>
            </w:r>
          </w:p>
          <w:p w14:paraId="44F38570" w14:textId="77777777" w:rsidR="00896385" w:rsidRPr="009B75DA" w:rsidRDefault="00896385" w:rsidP="00896385">
            <w:pPr>
              <w:rPr>
                <w:rFonts w:asciiTheme="minorBidi" w:hAnsiTheme="minorBidi" w:cstheme="minorBidi"/>
                <w:sz w:val="28"/>
              </w:rPr>
            </w:pPr>
            <w:r w:rsidRPr="009B75DA">
              <w:rPr>
                <w:rFonts w:asciiTheme="minorBidi" w:hAnsiTheme="minorBidi" w:cstheme="minorBidi"/>
                <w:sz w:val="28"/>
                <w:cs/>
              </w:rPr>
              <w:t>๔</w:t>
            </w:r>
            <w:r w:rsidRPr="009B75DA">
              <w:rPr>
                <w:rFonts w:asciiTheme="minorBidi" w:hAnsiTheme="minorBidi" w:cstheme="minorBidi"/>
                <w:sz w:val="28"/>
              </w:rPr>
              <w:t>.</w:t>
            </w:r>
            <w:r w:rsidRPr="009B75DA">
              <w:rPr>
                <w:rFonts w:asciiTheme="minorBidi" w:hAnsiTheme="minorBidi" w:cstheme="minorBidi"/>
                <w:sz w:val="28"/>
                <w:cs/>
              </w:rPr>
              <w:t>การฝึกปฏิบัติการร้อง</w:t>
            </w:r>
          </w:p>
          <w:p w14:paraId="114322DA" w14:textId="4D530403" w:rsidR="00896385" w:rsidRPr="004737C9" w:rsidRDefault="00896385" w:rsidP="00896385">
            <w:pPr>
              <w:jc w:val="both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9B75DA">
              <w:rPr>
                <w:rFonts w:asciiTheme="minorBidi" w:hAnsiTheme="minorBidi" w:cstheme="minorBidi"/>
                <w:sz w:val="28"/>
                <w:cs/>
              </w:rPr>
              <w:t xml:space="preserve">๕.การฝึกปฏิบัติท่ารำ </w:t>
            </w:r>
            <w:r w:rsidRPr="009B75DA">
              <w:rPr>
                <w:rFonts w:asciiTheme="minorBidi" w:hAnsiTheme="minorBidi" w:cstheme="minorBidi" w:hint="cs"/>
                <w:sz w:val="28"/>
                <w:cs/>
              </w:rPr>
              <w:t>(ตัวนาง)</w:t>
            </w:r>
          </w:p>
        </w:tc>
        <w:tc>
          <w:tcPr>
            <w:tcW w:w="701" w:type="pct"/>
          </w:tcPr>
          <w:p w14:paraId="579CB0A7" w14:textId="77777777" w:rsidR="00896385" w:rsidRPr="004737C9" w:rsidRDefault="00896385" w:rsidP="00896385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4737C9">
              <w:rPr>
                <w:rFonts w:ascii="TH Niramit AS" w:hAnsi="TH Niramit AS" w:cs="TH Niramit AS"/>
                <w:sz w:val="30"/>
                <w:szCs w:val="30"/>
                <w:cs/>
              </w:rPr>
              <w:t>๑๕</w:t>
            </w:r>
          </w:p>
        </w:tc>
        <w:tc>
          <w:tcPr>
            <w:tcW w:w="673" w:type="pct"/>
          </w:tcPr>
          <w:p w14:paraId="3131DDFF" w14:textId="77777777" w:rsidR="00896385" w:rsidRPr="004737C9" w:rsidRDefault="00896385" w:rsidP="00896385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4737C9">
              <w:rPr>
                <w:rFonts w:ascii="TH Niramit AS" w:hAnsi="TH Niramit AS" w:cs="TH Niramit AS"/>
                <w:sz w:val="30"/>
                <w:szCs w:val="30"/>
                <w:cs/>
              </w:rPr>
              <w:t>๑๕</w:t>
            </w:r>
          </w:p>
        </w:tc>
        <w:tc>
          <w:tcPr>
            <w:tcW w:w="1728" w:type="pct"/>
          </w:tcPr>
          <w:p w14:paraId="611E459E" w14:textId="77777777" w:rsidR="00896385" w:rsidRPr="004737C9" w:rsidRDefault="00896385" w:rsidP="00896385">
            <w:pPr>
              <w:pStyle w:val="Heading7"/>
              <w:spacing w:before="120"/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  <w:tr w:rsidR="00896385" w:rsidRPr="004737C9" w14:paraId="6D4EE589" w14:textId="77777777" w:rsidTr="00896125">
        <w:tc>
          <w:tcPr>
            <w:tcW w:w="1898" w:type="pct"/>
          </w:tcPr>
          <w:p w14:paraId="42D10215" w14:textId="77777777" w:rsidR="00896385" w:rsidRPr="009B75DA" w:rsidRDefault="00896385" w:rsidP="00896385">
            <w:pPr>
              <w:rPr>
                <w:rFonts w:asciiTheme="minorBidi" w:hAnsiTheme="minorBidi" w:cstheme="minorBidi"/>
                <w:sz w:val="28"/>
                <w:cs/>
              </w:rPr>
            </w:pPr>
            <w:r w:rsidRPr="009B75DA">
              <w:rPr>
                <w:rFonts w:asciiTheme="minorBidi" w:hAnsiTheme="minorBidi" w:cstheme="minorBidi"/>
                <w:sz w:val="28"/>
                <w:cs/>
              </w:rPr>
              <w:t xml:space="preserve">นาฏศิลป์ไทยเบื้องต้น </w:t>
            </w:r>
            <w:r w:rsidRPr="009B75DA">
              <w:rPr>
                <w:rFonts w:asciiTheme="minorBidi" w:hAnsiTheme="minorBidi" w:cstheme="minorBidi"/>
                <w:sz w:val="28"/>
              </w:rPr>
              <w:t>:</w:t>
            </w:r>
            <w:r w:rsidRPr="009B75DA">
              <w:rPr>
                <w:rFonts w:asciiTheme="minorBidi" w:hAnsiTheme="minorBidi" w:cstheme="minorBidi"/>
                <w:sz w:val="28"/>
                <w:cs/>
              </w:rPr>
              <w:t xml:space="preserve"> เพลงเร็ว</w:t>
            </w:r>
          </w:p>
          <w:p w14:paraId="6749B7F8" w14:textId="77777777" w:rsidR="00896385" w:rsidRPr="009B75DA" w:rsidRDefault="00896385" w:rsidP="00896385">
            <w:pPr>
              <w:rPr>
                <w:rFonts w:asciiTheme="minorBidi" w:hAnsiTheme="minorBidi" w:cstheme="minorBidi"/>
                <w:sz w:val="28"/>
              </w:rPr>
            </w:pPr>
            <w:r w:rsidRPr="009B75DA">
              <w:rPr>
                <w:rFonts w:asciiTheme="minorBidi" w:hAnsiTheme="minorBidi" w:cstheme="minorBidi"/>
                <w:sz w:val="28"/>
                <w:cs/>
              </w:rPr>
              <w:t>๑</w:t>
            </w:r>
            <w:r w:rsidRPr="009B75DA">
              <w:rPr>
                <w:rFonts w:asciiTheme="minorBidi" w:hAnsiTheme="minorBidi" w:cstheme="minorBidi"/>
                <w:sz w:val="28"/>
              </w:rPr>
              <w:t>.</w:t>
            </w:r>
            <w:r w:rsidRPr="009B75DA">
              <w:rPr>
                <w:rFonts w:asciiTheme="minorBidi" w:hAnsiTheme="minorBidi" w:cstheme="minorBidi"/>
                <w:sz w:val="28"/>
                <w:cs/>
              </w:rPr>
              <w:t>ประวัติของการแสดง</w:t>
            </w:r>
          </w:p>
          <w:p w14:paraId="122384DB" w14:textId="77777777" w:rsidR="00896385" w:rsidRPr="009B75DA" w:rsidRDefault="00896385" w:rsidP="00896385">
            <w:pPr>
              <w:rPr>
                <w:rFonts w:asciiTheme="minorBidi" w:hAnsiTheme="minorBidi" w:cstheme="minorBidi"/>
                <w:sz w:val="28"/>
              </w:rPr>
            </w:pPr>
            <w:r w:rsidRPr="009B75DA">
              <w:rPr>
                <w:rFonts w:asciiTheme="minorBidi" w:hAnsiTheme="minorBidi" w:cstheme="minorBidi"/>
                <w:sz w:val="28"/>
                <w:cs/>
              </w:rPr>
              <w:t xml:space="preserve">๒. ความสำคัญของการแสดง </w:t>
            </w:r>
          </w:p>
          <w:p w14:paraId="77AC7E47" w14:textId="77777777" w:rsidR="00896385" w:rsidRPr="009B75DA" w:rsidRDefault="00896385" w:rsidP="00896385">
            <w:pPr>
              <w:rPr>
                <w:rFonts w:asciiTheme="minorBidi" w:hAnsiTheme="minorBidi" w:cstheme="minorBidi"/>
                <w:sz w:val="28"/>
              </w:rPr>
            </w:pPr>
            <w:r w:rsidRPr="009B75DA">
              <w:rPr>
                <w:rFonts w:asciiTheme="minorBidi" w:hAnsiTheme="minorBidi" w:cstheme="minorBidi"/>
                <w:sz w:val="28"/>
                <w:cs/>
              </w:rPr>
              <w:t>๓</w:t>
            </w:r>
            <w:r w:rsidRPr="009B75DA">
              <w:rPr>
                <w:rFonts w:asciiTheme="minorBidi" w:hAnsiTheme="minorBidi" w:cstheme="minorBidi"/>
                <w:sz w:val="28"/>
              </w:rPr>
              <w:t>.</w:t>
            </w:r>
            <w:r w:rsidRPr="009B75DA">
              <w:rPr>
                <w:rFonts w:asciiTheme="minorBidi" w:hAnsiTheme="minorBidi" w:cstheme="minorBidi"/>
                <w:sz w:val="28"/>
                <w:cs/>
              </w:rPr>
              <w:t xml:space="preserve">องค์ประกอบการแสดง </w:t>
            </w:r>
          </w:p>
          <w:p w14:paraId="2F7556E4" w14:textId="77777777" w:rsidR="00896385" w:rsidRPr="009B75DA" w:rsidRDefault="00896385" w:rsidP="00896385">
            <w:pPr>
              <w:rPr>
                <w:rFonts w:asciiTheme="minorBidi" w:hAnsiTheme="minorBidi" w:cstheme="minorBidi"/>
                <w:sz w:val="28"/>
              </w:rPr>
            </w:pPr>
            <w:r w:rsidRPr="009B75DA">
              <w:rPr>
                <w:rFonts w:asciiTheme="minorBidi" w:hAnsiTheme="minorBidi" w:cstheme="minorBidi"/>
                <w:sz w:val="28"/>
                <w:cs/>
              </w:rPr>
              <w:t>๔</w:t>
            </w:r>
            <w:r w:rsidRPr="009B75DA">
              <w:rPr>
                <w:rFonts w:asciiTheme="minorBidi" w:hAnsiTheme="minorBidi" w:cstheme="minorBidi"/>
                <w:sz w:val="28"/>
              </w:rPr>
              <w:t>.</w:t>
            </w:r>
            <w:r w:rsidRPr="009B75DA">
              <w:rPr>
                <w:rFonts w:asciiTheme="minorBidi" w:hAnsiTheme="minorBidi" w:cstheme="minorBidi"/>
                <w:sz w:val="28"/>
                <w:cs/>
              </w:rPr>
              <w:t>การฝึกปฏิบัติการร้อง</w:t>
            </w:r>
          </w:p>
          <w:p w14:paraId="693E00B0" w14:textId="43932E49" w:rsidR="00896385" w:rsidRPr="004737C9" w:rsidRDefault="00896385" w:rsidP="00896385">
            <w:pPr>
              <w:jc w:val="thaiDistribute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9B75DA">
              <w:rPr>
                <w:rFonts w:asciiTheme="minorBidi" w:hAnsiTheme="minorBidi" w:cstheme="minorBidi"/>
                <w:sz w:val="28"/>
                <w:cs/>
              </w:rPr>
              <w:t xml:space="preserve">๕.การฝึกปฏิบัติท่ารำ </w:t>
            </w:r>
          </w:p>
        </w:tc>
        <w:tc>
          <w:tcPr>
            <w:tcW w:w="701" w:type="pct"/>
          </w:tcPr>
          <w:p w14:paraId="0AAD45FE" w14:textId="77777777" w:rsidR="00896385" w:rsidRPr="004737C9" w:rsidRDefault="00896385" w:rsidP="00896385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4737C9">
              <w:rPr>
                <w:rFonts w:ascii="TH Niramit AS" w:hAnsi="TH Niramit AS" w:cs="TH Niramit AS"/>
                <w:sz w:val="30"/>
                <w:szCs w:val="30"/>
                <w:cs/>
              </w:rPr>
              <w:t>๑๕</w:t>
            </w:r>
          </w:p>
        </w:tc>
        <w:tc>
          <w:tcPr>
            <w:tcW w:w="673" w:type="pct"/>
          </w:tcPr>
          <w:p w14:paraId="3462E3E3" w14:textId="77777777" w:rsidR="00896385" w:rsidRPr="004737C9" w:rsidRDefault="00896385" w:rsidP="00896385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4737C9">
              <w:rPr>
                <w:rFonts w:ascii="TH Niramit AS" w:hAnsi="TH Niramit AS" w:cs="TH Niramit AS"/>
                <w:sz w:val="30"/>
                <w:szCs w:val="30"/>
                <w:cs/>
              </w:rPr>
              <w:t>๑๕</w:t>
            </w:r>
          </w:p>
        </w:tc>
        <w:tc>
          <w:tcPr>
            <w:tcW w:w="1728" w:type="pct"/>
          </w:tcPr>
          <w:p w14:paraId="50CD414C" w14:textId="77777777" w:rsidR="00896385" w:rsidRPr="004737C9" w:rsidRDefault="00896385" w:rsidP="00896385">
            <w:pPr>
              <w:pStyle w:val="Heading7"/>
              <w:spacing w:before="120"/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  <w:tr w:rsidR="00896385" w:rsidRPr="004737C9" w14:paraId="045E74AA" w14:textId="77777777" w:rsidTr="00896125">
        <w:tc>
          <w:tcPr>
            <w:tcW w:w="1898" w:type="pct"/>
          </w:tcPr>
          <w:p w14:paraId="2832B7BF" w14:textId="77777777" w:rsidR="00896385" w:rsidRPr="009B75DA" w:rsidRDefault="00896385" w:rsidP="00896385">
            <w:pPr>
              <w:rPr>
                <w:rFonts w:asciiTheme="minorBidi" w:hAnsiTheme="minorBidi" w:cstheme="minorBidi"/>
                <w:sz w:val="28"/>
                <w:cs/>
              </w:rPr>
            </w:pPr>
            <w:r w:rsidRPr="009B75DA">
              <w:rPr>
                <w:rFonts w:asciiTheme="minorBidi" w:hAnsiTheme="minorBidi" w:cstheme="minorBidi"/>
                <w:sz w:val="28"/>
                <w:cs/>
              </w:rPr>
              <w:t xml:space="preserve">นาฏศิลป์ไทยเบื้องต้น </w:t>
            </w:r>
            <w:r w:rsidRPr="009B75DA">
              <w:rPr>
                <w:rFonts w:asciiTheme="minorBidi" w:hAnsiTheme="minorBidi" w:cstheme="minorBidi"/>
                <w:sz w:val="28"/>
              </w:rPr>
              <w:t>:</w:t>
            </w:r>
            <w:r w:rsidRPr="009B75DA">
              <w:rPr>
                <w:rFonts w:asciiTheme="minorBidi" w:hAnsiTheme="minorBidi" w:cstheme="minorBidi"/>
                <w:sz w:val="28"/>
                <w:cs/>
              </w:rPr>
              <w:t xml:space="preserve"> เพลงแม่บทใหญ่</w:t>
            </w:r>
          </w:p>
          <w:p w14:paraId="3CBFF0A1" w14:textId="77777777" w:rsidR="00896385" w:rsidRPr="009B75DA" w:rsidRDefault="00896385" w:rsidP="00896385">
            <w:pPr>
              <w:rPr>
                <w:rFonts w:asciiTheme="minorBidi" w:hAnsiTheme="minorBidi" w:cstheme="minorBidi"/>
                <w:sz w:val="28"/>
              </w:rPr>
            </w:pPr>
            <w:r w:rsidRPr="009B75DA">
              <w:rPr>
                <w:rFonts w:asciiTheme="minorBidi" w:hAnsiTheme="minorBidi" w:cstheme="minorBidi"/>
                <w:sz w:val="28"/>
                <w:cs/>
              </w:rPr>
              <w:t>๑</w:t>
            </w:r>
            <w:r w:rsidRPr="009B75DA">
              <w:rPr>
                <w:rFonts w:asciiTheme="minorBidi" w:hAnsiTheme="minorBidi" w:cstheme="minorBidi"/>
                <w:sz w:val="28"/>
              </w:rPr>
              <w:t>.</w:t>
            </w:r>
            <w:r w:rsidRPr="009B75DA">
              <w:rPr>
                <w:rFonts w:asciiTheme="minorBidi" w:hAnsiTheme="minorBidi" w:cstheme="minorBidi"/>
                <w:sz w:val="28"/>
                <w:cs/>
              </w:rPr>
              <w:t>ประวัติของการแสดง</w:t>
            </w:r>
          </w:p>
          <w:p w14:paraId="2A7F2CF4" w14:textId="77777777" w:rsidR="00896385" w:rsidRPr="009B75DA" w:rsidRDefault="00896385" w:rsidP="00896385">
            <w:pPr>
              <w:rPr>
                <w:rFonts w:asciiTheme="minorBidi" w:hAnsiTheme="minorBidi" w:cstheme="minorBidi"/>
                <w:sz w:val="28"/>
              </w:rPr>
            </w:pPr>
            <w:r w:rsidRPr="009B75DA">
              <w:rPr>
                <w:rFonts w:asciiTheme="minorBidi" w:hAnsiTheme="minorBidi" w:cstheme="minorBidi"/>
                <w:sz w:val="28"/>
                <w:cs/>
              </w:rPr>
              <w:t xml:space="preserve">๒. ความสำคัญของการแสดง </w:t>
            </w:r>
          </w:p>
          <w:p w14:paraId="6BEC45A9" w14:textId="77777777" w:rsidR="00896385" w:rsidRPr="009B75DA" w:rsidRDefault="00896385" w:rsidP="00896385">
            <w:pPr>
              <w:rPr>
                <w:rFonts w:asciiTheme="minorBidi" w:hAnsiTheme="minorBidi" w:cstheme="minorBidi"/>
                <w:sz w:val="28"/>
              </w:rPr>
            </w:pPr>
            <w:r w:rsidRPr="009B75DA">
              <w:rPr>
                <w:rFonts w:asciiTheme="minorBidi" w:hAnsiTheme="minorBidi" w:cstheme="minorBidi"/>
                <w:sz w:val="28"/>
                <w:cs/>
              </w:rPr>
              <w:t>๓</w:t>
            </w:r>
            <w:r w:rsidRPr="009B75DA">
              <w:rPr>
                <w:rFonts w:asciiTheme="minorBidi" w:hAnsiTheme="minorBidi" w:cstheme="minorBidi"/>
                <w:sz w:val="28"/>
              </w:rPr>
              <w:t>.</w:t>
            </w:r>
            <w:r w:rsidRPr="009B75DA">
              <w:rPr>
                <w:rFonts w:asciiTheme="minorBidi" w:hAnsiTheme="minorBidi" w:cstheme="minorBidi"/>
                <w:sz w:val="28"/>
                <w:cs/>
              </w:rPr>
              <w:t xml:space="preserve">องค์ประกอบการแสดง </w:t>
            </w:r>
          </w:p>
          <w:p w14:paraId="62394700" w14:textId="77777777" w:rsidR="00896385" w:rsidRPr="009B75DA" w:rsidRDefault="00896385" w:rsidP="00896385">
            <w:pPr>
              <w:rPr>
                <w:rFonts w:asciiTheme="minorBidi" w:hAnsiTheme="minorBidi" w:cstheme="minorBidi"/>
                <w:sz w:val="28"/>
              </w:rPr>
            </w:pPr>
            <w:r w:rsidRPr="009B75DA">
              <w:rPr>
                <w:rFonts w:asciiTheme="minorBidi" w:hAnsiTheme="minorBidi" w:cstheme="minorBidi"/>
                <w:sz w:val="28"/>
                <w:cs/>
              </w:rPr>
              <w:t>๔</w:t>
            </w:r>
            <w:r w:rsidRPr="009B75DA">
              <w:rPr>
                <w:rFonts w:asciiTheme="minorBidi" w:hAnsiTheme="minorBidi" w:cstheme="minorBidi"/>
                <w:sz w:val="28"/>
              </w:rPr>
              <w:t>.</w:t>
            </w:r>
            <w:r w:rsidRPr="009B75DA">
              <w:rPr>
                <w:rFonts w:asciiTheme="minorBidi" w:hAnsiTheme="minorBidi" w:cstheme="minorBidi"/>
                <w:sz w:val="28"/>
                <w:cs/>
              </w:rPr>
              <w:t>การฝึกปฏิบัติการร้อง</w:t>
            </w:r>
          </w:p>
          <w:p w14:paraId="77427D04" w14:textId="4A65A656" w:rsidR="00896385" w:rsidRPr="004737C9" w:rsidRDefault="00896385" w:rsidP="00896385">
            <w:pPr>
              <w:jc w:val="both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9B75DA">
              <w:rPr>
                <w:rFonts w:asciiTheme="minorBidi" w:hAnsiTheme="minorBidi" w:cstheme="minorBidi"/>
                <w:sz w:val="28"/>
                <w:cs/>
              </w:rPr>
              <w:t xml:space="preserve">๕.การฝึกปฏิบัติท่ารำ </w:t>
            </w:r>
          </w:p>
        </w:tc>
        <w:tc>
          <w:tcPr>
            <w:tcW w:w="701" w:type="pct"/>
          </w:tcPr>
          <w:p w14:paraId="4CC30CEC" w14:textId="173EFA80" w:rsidR="00896385" w:rsidRPr="004737C9" w:rsidRDefault="00896385" w:rsidP="00896385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4737C9">
              <w:rPr>
                <w:rFonts w:ascii="TH Niramit AS" w:hAnsi="TH Niramit AS" w:cs="TH Niramit AS"/>
                <w:sz w:val="30"/>
                <w:szCs w:val="30"/>
                <w:cs/>
              </w:rPr>
              <w:t>๑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๕</w:t>
            </w:r>
          </w:p>
        </w:tc>
        <w:tc>
          <w:tcPr>
            <w:tcW w:w="673" w:type="pct"/>
          </w:tcPr>
          <w:p w14:paraId="71D386FC" w14:textId="7593369A" w:rsidR="00896385" w:rsidRPr="004737C9" w:rsidRDefault="00896385" w:rsidP="00896385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4737C9">
              <w:rPr>
                <w:rFonts w:ascii="TH Niramit AS" w:hAnsi="TH Niramit AS" w:cs="TH Niramit AS"/>
                <w:sz w:val="30"/>
                <w:szCs w:val="30"/>
                <w:cs/>
              </w:rPr>
              <w:t>๑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๕</w:t>
            </w:r>
          </w:p>
        </w:tc>
        <w:tc>
          <w:tcPr>
            <w:tcW w:w="1728" w:type="pct"/>
          </w:tcPr>
          <w:p w14:paraId="5AEE55CD" w14:textId="77777777" w:rsidR="00896385" w:rsidRPr="004737C9" w:rsidRDefault="00896385" w:rsidP="00896385">
            <w:pPr>
              <w:pStyle w:val="Heading7"/>
              <w:spacing w:before="120"/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  <w:tr w:rsidR="00896385" w:rsidRPr="004737C9" w14:paraId="5C14F219" w14:textId="77777777" w:rsidTr="00896125">
        <w:tc>
          <w:tcPr>
            <w:tcW w:w="1898" w:type="pct"/>
          </w:tcPr>
          <w:p w14:paraId="2F750D4A" w14:textId="77777777" w:rsidR="00896385" w:rsidRPr="009B75DA" w:rsidRDefault="00896385" w:rsidP="00896385">
            <w:pPr>
              <w:rPr>
                <w:rFonts w:asciiTheme="minorBidi" w:hAnsiTheme="minorBidi" w:cstheme="minorBidi"/>
                <w:sz w:val="28"/>
                <w:cs/>
              </w:rPr>
            </w:pPr>
            <w:r w:rsidRPr="009B75DA">
              <w:rPr>
                <w:rFonts w:asciiTheme="minorBidi" w:hAnsiTheme="minorBidi" w:cstheme="minorBidi"/>
                <w:sz w:val="28"/>
                <w:cs/>
              </w:rPr>
              <w:t xml:space="preserve">นาฏศิลป์ไทยเบื้องต้น </w:t>
            </w:r>
            <w:r w:rsidRPr="009B75DA">
              <w:rPr>
                <w:rFonts w:asciiTheme="minorBidi" w:hAnsiTheme="minorBidi" w:cstheme="minorBidi"/>
                <w:sz w:val="28"/>
              </w:rPr>
              <w:t>:</w:t>
            </w:r>
            <w:r w:rsidRPr="009B75DA">
              <w:rPr>
                <w:rFonts w:asciiTheme="minorBidi" w:hAnsiTheme="minorBidi" w:cstheme="minorBidi"/>
                <w:sz w:val="28"/>
                <w:cs/>
              </w:rPr>
              <w:t xml:space="preserve"> เพลงแม่บทเล็ก</w:t>
            </w:r>
          </w:p>
          <w:p w14:paraId="388BA5D4" w14:textId="77777777" w:rsidR="00896385" w:rsidRPr="009B75DA" w:rsidRDefault="00896385" w:rsidP="00896385">
            <w:pPr>
              <w:rPr>
                <w:rFonts w:asciiTheme="minorBidi" w:hAnsiTheme="minorBidi" w:cstheme="minorBidi"/>
                <w:sz w:val="28"/>
              </w:rPr>
            </w:pPr>
            <w:r w:rsidRPr="009B75DA">
              <w:rPr>
                <w:rFonts w:asciiTheme="minorBidi" w:hAnsiTheme="minorBidi" w:cstheme="minorBidi"/>
                <w:sz w:val="28"/>
                <w:cs/>
              </w:rPr>
              <w:t>๑</w:t>
            </w:r>
            <w:r w:rsidRPr="009B75DA">
              <w:rPr>
                <w:rFonts w:asciiTheme="minorBidi" w:hAnsiTheme="minorBidi" w:cstheme="minorBidi"/>
                <w:sz w:val="28"/>
              </w:rPr>
              <w:t>.</w:t>
            </w:r>
            <w:r w:rsidRPr="009B75DA">
              <w:rPr>
                <w:rFonts w:asciiTheme="minorBidi" w:hAnsiTheme="minorBidi" w:cstheme="minorBidi"/>
                <w:sz w:val="28"/>
                <w:cs/>
              </w:rPr>
              <w:t>ประวัติของการแสดง</w:t>
            </w:r>
          </w:p>
          <w:p w14:paraId="6065769A" w14:textId="77777777" w:rsidR="00896385" w:rsidRPr="009B75DA" w:rsidRDefault="00896385" w:rsidP="00896385">
            <w:pPr>
              <w:rPr>
                <w:rFonts w:asciiTheme="minorBidi" w:hAnsiTheme="minorBidi" w:cstheme="minorBidi"/>
                <w:sz w:val="28"/>
              </w:rPr>
            </w:pPr>
            <w:r w:rsidRPr="009B75DA">
              <w:rPr>
                <w:rFonts w:asciiTheme="minorBidi" w:hAnsiTheme="minorBidi" w:cstheme="minorBidi"/>
                <w:sz w:val="28"/>
                <w:cs/>
              </w:rPr>
              <w:t xml:space="preserve">๒. ความสำคัญของการแสดง </w:t>
            </w:r>
          </w:p>
          <w:p w14:paraId="2F83E1D1" w14:textId="77777777" w:rsidR="00896385" w:rsidRPr="009B75DA" w:rsidRDefault="00896385" w:rsidP="00896385">
            <w:pPr>
              <w:rPr>
                <w:rFonts w:asciiTheme="minorBidi" w:hAnsiTheme="minorBidi" w:cstheme="minorBidi"/>
                <w:sz w:val="28"/>
              </w:rPr>
            </w:pPr>
            <w:r w:rsidRPr="009B75DA">
              <w:rPr>
                <w:rFonts w:asciiTheme="minorBidi" w:hAnsiTheme="minorBidi" w:cstheme="minorBidi"/>
                <w:sz w:val="28"/>
                <w:cs/>
              </w:rPr>
              <w:t>๓</w:t>
            </w:r>
            <w:r w:rsidRPr="009B75DA">
              <w:rPr>
                <w:rFonts w:asciiTheme="minorBidi" w:hAnsiTheme="minorBidi" w:cstheme="minorBidi"/>
                <w:sz w:val="28"/>
              </w:rPr>
              <w:t>.</w:t>
            </w:r>
            <w:r w:rsidRPr="009B75DA">
              <w:rPr>
                <w:rFonts w:asciiTheme="minorBidi" w:hAnsiTheme="minorBidi" w:cstheme="minorBidi"/>
                <w:sz w:val="28"/>
                <w:cs/>
              </w:rPr>
              <w:t xml:space="preserve">องค์ประกอบการแสดง </w:t>
            </w:r>
          </w:p>
          <w:p w14:paraId="717AC9AB" w14:textId="77777777" w:rsidR="00896385" w:rsidRPr="009B75DA" w:rsidRDefault="00896385" w:rsidP="00896385">
            <w:pPr>
              <w:rPr>
                <w:rFonts w:asciiTheme="minorBidi" w:hAnsiTheme="minorBidi" w:cstheme="minorBidi"/>
                <w:sz w:val="28"/>
              </w:rPr>
            </w:pPr>
            <w:r w:rsidRPr="009B75DA">
              <w:rPr>
                <w:rFonts w:asciiTheme="minorBidi" w:hAnsiTheme="minorBidi" w:cstheme="minorBidi"/>
                <w:sz w:val="28"/>
                <w:cs/>
              </w:rPr>
              <w:lastRenderedPageBreak/>
              <w:t>๔</w:t>
            </w:r>
            <w:r w:rsidRPr="009B75DA">
              <w:rPr>
                <w:rFonts w:asciiTheme="minorBidi" w:hAnsiTheme="minorBidi" w:cstheme="minorBidi"/>
                <w:sz w:val="28"/>
              </w:rPr>
              <w:t>.</w:t>
            </w:r>
            <w:r w:rsidRPr="009B75DA">
              <w:rPr>
                <w:rFonts w:asciiTheme="minorBidi" w:hAnsiTheme="minorBidi" w:cstheme="minorBidi"/>
                <w:sz w:val="28"/>
                <w:cs/>
              </w:rPr>
              <w:t>การฝึกปฏิบัติการร้อง</w:t>
            </w:r>
          </w:p>
          <w:p w14:paraId="3B24C7A7" w14:textId="0E978E8C" w:rsidR="00896385" w:rsidRPr="004737C9" w:rsidRDefault="00896385" w:rsidP="00896385">
            <w:pPr>
              <w:jc w:val="both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9B75DA">
              <w:rPr>
                <w:rFonts w:asciiTheme="minorBidi" w:hAnsiTheme="minorBidi" w:cstheme="minorBidi"/>
                <w:sz w:val="28"/>
                <w:cs/>
              </w:rPr>
              <w:t xml:space="preserve">๕.การฝึกปฏิบัติท่ารำ </w:t>
            </w:r>
          </w:p>
        </w:tc>
        <w:tc>
          <w:tcPr>
            <w:tcW w:w="701" w:type="pct"/>
          </w:tcPr>
          <w:p w14:paraId="0D0C2A63" w14:textId="5DE00BDF" w:rsidR="00896385" w:rsidRPr="004737C9" w:rsidRDefault="00896385" w:rsidP="00896385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4737C9">
              <w:rPr>
                <w:rFonts w:ascii="TH Niramit AS" w:hAnsi="TH Niramit AS" w:cs="TH Niramit AS"/>
                <w:sz w:val="30"/>
                <w:szCs w:val="30"/>
                <w:cs/>
              </w:rPr>
              <w:lastRenderedPageBreak/>
              <w:t>๑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๐</w:t>
            </w:r>
          </w:p>
        </w:tc>
        <w:tc>
          <w:tcPr>
            <w:tcW w:w="673" w:type="pct"/>
          </w:tcPr>
          <w:p w14:paraId="26C2CDD7" w14:textId="302C398B" w:rsidR="00896385" w:rsidRPr="004737C9" w:rsidRDefault="00896385" w:rsidP="00896385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4737C9">
              <w:rPr>
                <w:rFonts w:ascii="TH Niramit AS" w:hAnsi="TH Niramit AS" w:cs="TH Niramit AS"/>
                <w:sz w:val="30"/>
                <w:szCs w:val="30"/>
                <w:cs/>
              </w:rPr>
              <w:t>๑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๐</w:t>
            </w:r>
          </w:p>
        </w:tc>
        <w:tc>
          <w:tcPr>
            <w:tcW w:w="1728" w:type="pct"/>
          </w:tcPr>
          <w:p w14:paraId="1A5F7B96" w14:textId="77777777" w:rsidR="00896385" w:rsidRPr="004737C9" w:rsidRDefault="00896385" w:rsidP="00896385">
            <w:pPr>
              <w:pStyle w:val="Heading7"/>
              <w:spacing w:before="120"/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  <w:tr w:rsidR="00896385" w:rsidRPr="004737C9" w14:paraId="58285A37" w14:textId="77777777" w:rsidTr="00896125">
        <w:tc>
          <w:tcPr>
            <w:tcW w:w="1898" w:type="pct"/>
          </w:tcPr>
          <w:p w14:paraId="190932CF" w14:textId="77777777" w:rsidR="00896385" w:rsidRPr="009B75DA" w:rsidRDefault="00896385" w:rsidP="00896385">
            <w:pPr>
              <w:rPr>
                <w:rFonts w:asciiTheme="minorBidi" w:hAnsiTheme="minorBidi" w:cstheme="minorBidi"/>
                <w:sz w:val="28"/>
                <w:cs/>
              </w:rPr>
            </w:pPr>
            <w:r w:rsidRPr="009B75DA">
              <w:rPr>
                <w:rFonts w:asciiTheme="minorBidi" w:hAnsiTheme="minorBidi" w:cstheme="minorBidi"/>
                <w:sz w:val="28"/>
                <w:cs/>
              </w:rPr>
              <w:t xml:space="preserve">นาฏศิลป์ไทยเบื้องต้น </w:t>
            </w:r>
            <w:r w:rsidRPr="009B75DA">
              <w:rPr>
                <w:rFonts w:asciiTheme="minorBidi" w:hAnsiTheme="minorBidi" w:cstheme="minorBidi"/>
                <w:sz w:val="28"/>
              </w:rPr>
              <w:t>:</w:t>
            </w:r>
            <w:r w:rsidRPr="009B75DA">
              <w:rPr>
                <w:rFonts w:asciiTheme="minorBidi" w:hAnsiTheme="minorBidi" w:cstheme="minorBidi"/>
                <w:sz w:val="28"/>
                <w:cs/>
              </w:rPr>
              <w:t xml:space="preserve"> เพลงเชิด-เสมอ</w:t>
            </w:r>
          </w:p>
          <w:p w14:paraId="10EEFC3B" w14:textId="77777777" w:rsidR="00896385" w:rsidRPr="009B75DA" w:rsidRDefault="00896385" w:rsidP="00896385">
            <w:pPr>
              <w:rPr>
                <w:rFonts w:asciiTheme="minorBidi" w:hAnsiTheme="minorBidi" w:cstheme="minorBidi"/>
                <w:sz w:val="28"/>
              </w:rPr>
            </w:pPr>
            <w:r w:rsidRPr="009B75DA">
              <w:rPr>
                <w:rFonts w:asciiTheme="minorBidi" w:hAnsiTheme="minorBidi" w:cstheme="minorBidi"/>
                <w:sz w:val="28"/>
                <w:cs/>
              </w:rPr>
              <w:t>๑</w:t>
            </w:r>
            <w:r w:rsidRPr="009B75DA">
              <w:rPr>
                <w:rFonts w:asciiTheme="minorBidi" w:hAnsiTheme="minorBidi" w:cstheme="minorBidi"/>
                <w:sz w:val="28"/>
              </w:rPr>
              <w:t>.</w:t>
            </w:r>
            <w:r w:rsidRPr="009B75DA">
              <w:rPr>
                <w:rFonts w:asciiTheme="minorBidi" w:hAnsiTheme="minorBidi" w:cstheme="minorBidi"/>
                <w:sz w:val="28"/>
                <w:cs/>
              </w:rPr>
              <w:t xml:space="preserve"> ประวัติของการแสดง</w:t>
            </w:r>
          </w:p>
          <w:p w14:paraId="3B4F17EC" w14:textId="77777777" w:rsidR="00896385" w:rsidRPr="009B75DA" w:rsidRDefault="00896385" w:rsidP="00896385">
            <w:pPr>
              <w:rPr>
                <w:rFonts w:asciiTheme="minorBidi" w:hAnsiTheme="minorBidi" w:cstheme="minorBidi"/>
                <w:sz w:val="28"/>
              </w:rPr>
            </w:pPr>
            <w:r w:rsidRPr="009B75DA">
              <w:rPr>
                <w:rFonts w:asciiTheme="minorBidi" w:hAnsiTheme="minorBidi" w:cstheme="minorBidi"/>
                <w:sz w:val="28"/>
                <w:cs/>
              </w:rPr>
              <w:t xml:space="preserve">๒. ความสำคัญของการแสดง </w:t>
            </w:r>
          </w:p>
          <w:p w14:paraId="64558892" w14:textId="77777777" w:rsidR="00896385" w:rsidRPr="009B75DA" w:rsidRDefault="00896385" w:rsidP="00896385">
            <w:pPr>
              <w:rPr>
                <w:rFonts w:asciiTheme="minorBidi" w:hAnsiTheme="minorBidi" w:cstheme="minorBidi"/>
                <w:sz w:val="28"/>
              </w:rPr>
            </w:pPr>
            <w:r w:rsidRPr="009B75DA">
              <w:rPr>
                <w:rFonts w:asciiTheme="minorBidi" w:hAnsiTheme="minorBidi" w:cstheme="minorBidi"/>
                <w:sz w:val="28"/>
                <w:cs/>
              </w:rPr>
              <w:t>๓</w:t>
            </w:r>
            <w:r w:rsidRPr="009B75DA">
              <w:rPr>
                <w:rFonts w:asciiTheme="minorBidi" w:hAnsiTheme="minorBidi" w:cstheme="minorBidi"/>
                <w:sz w:val="28"/>
              </w:rPr>
              <w:t>.</w:t>
            </w:r>
            <w:r w:rsidRPr="009B75DA">
              <w:rPr>
                <w:rFonts w:asciiTheme="minorBidi" w:hAnsiTheme="minorBidi" w:cstheme="minorBidi"/>
                <w:sz w:val="28"/>
                <w:cs/>
              </w:rPr>
              <w:t xml:space="preserve">องค์ประกอบการแสดง </w:t>
            </w:r>
          </w:p>
          <w:p w14:paraId="40652460" w14:textId="77777777" w:rsidR="00896385" w:rsidRPr="009B75DA" w:rsidRDefault="00896385" w:rsidP="00896385">
            <w:pPr>
              <w:rPr>
                <w:rFonts w:asciiTheme="minorBidi" w:hAnsiTheme="minorBidi" w:cstheme="minorBidi"/>
                <w:sz w:val="28"/>
              </w:rPr>
            </w:pPr>
            <w:r w:rsidRPr="009B75DA">
              <w:rPr>
                <w:rFonts w:asciiTheme="minorBidi" w:hAnsiTheme="minorBidi" w:cstheme="minorBidi"/>
                <w:sz w:val="28"/>
                <w:cs/>
              </w:rPr>
              <w:t>๔</w:t>
            </w:r>
            <w:r w:rsidRPr="009B75DA">
              <w:rPr>
                <w:rFonts w:asciiTheme="minorBidi" w:hAnsiTheme="minorBidi" w:cstheme="minorBidi"/>
                <w:sz w:val="28"/>
              </w:rPr>
              <w:t>.</w:t>
            </w:r>
            <w:r w:rsidRPr="009B75DA">
              <w:rPr>
                <w:rFonts w:asciiTheme="minorBidi" w:hAnsiTheme="minorBidi" w:cstheme="minorBidi"/>
                <w:sz w:val="28"/>
                <w:cs/>
              </w:rPr>
              <w:t>การฝึกปฏิบัติการร้อง</w:t>
            </w:r>
          </w:p>
          <w:p w14:paraId="2A98834C" w14:textId="033160D4" w:rsidR="00896385" w:rsidRPr="004737C9" w:rsidRDefault="00896385" w:rsidP="00896385">
            <w:pPr>
              <w:pStyle w:val="Heading7"/>
              <w:spacing w:before="120"/>
              <w:rPr>
                <w:rFonts w:ascii="TH Niramit AS" w:hAnsi="TH Niramit AS" w:cs="TH Niramit AS"/>
                <w:sz w:val="30"/>
                <w:szCs w:val="30"/>
                <w:rtl/>
                <w:cs/>
              </w:rPr>
            </w:pPr>
            <w:r w:rsidRPr="009B75DA">
              <w:rPr>
                <w:rFonts w:asciiTheme="minorBidi" w:hAnsiTheme="minorBidi" w:cstheme="minorBidi"/>
                <w:sz w:val="28"/>
                <w:cs/>
              </w:rPr>
              <w:t xml:space="preserve">๕.การฝึกปฏิบัติท่ารำ </w:t>
            </w:r>
          </w:p>
        </w:tc>
        <w:tc>
          <w:tcPr>
            <w:tcW w:w="701" w:type="pct"/>
          </w:tcPr>
          <w:p w14:paraId="37F1C8C3" w14:textId="77777777" w:rsidR="00896385" w:rsidRPr="004737C9" w:rsidRDefault="00896385" w:rsidP="00896385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4737C9">
              <w:rPr>
                <w:rFonts w:ascii="TH Niramit AS" w:hAnsi="TH Niramit AS" w:cs="TH Niramit AS"/>
                <w:sz w:val="30"/>
                <w:szCs w:val="30"/>
                <w:cs/>
              </w:rPr>
              <w:t>๕</w:t>
            </w:r>
          </w:p>
        </w:tc>
        <w:tc>
          <w:tcPr>
            <w:tcW w:w="673" w:type="pct"/>
          </w:tcPr>
          <w:p w14:paraId="51AFA5A0" w14:textId="77777777" w:rsidR="00896385" w:rsidRPr="004737C9" w:rsidRDefault="00896385" w:rsidP="00896385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4737C9">
              <w:rPr>
                <w:rFonts w:ascii="TH Niramit AS" w:hAnsi="TH Niramit AS" w:cs="TH Niramit AS"/>
                <w:sz w:val="30"/>
                <w:szCs w:val="30"/>
                <w:cs/>
              </w:rPr>
              <w:t>๕</w:t>
            </w:r>
          </w:p>
        </w:tc>
        <w:tc>
          <w:tcPr>
            <w:tcW w:w="1728" w:type="pct"/>
          </w:tcPr>
          <w:p w14:paraId="5A71BB39" w14:textId="77777777" w:rsidR="00896385" w:rsidRPr="004737C9" w:rsidRDefault="00896385" w:rsidP="00896385">
            <w:pPr>
              <w:pStyle w:val="Heading7"/>
              <w:spacing w:before="120"/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  <w:tr w:rsidR="00896385" w:rsidRPr="004737C9" w14:paraId="18C1604A" w14:textId="77777777" w:rsidTr="00896125">
        <w:tc>
          <w:tcPr>
            <w:tcW w:w="1898" w:type="pct"/>
          </w:tcPr>
          <w:p w14:paraId="2A2DEF52" w14:textId="77777777" w:rsidR="00896385" w:rsidRPr="00CA5794" w:rsidRDefault="00896385" w:rsidP="00896385">
            <w:pPr>
              <w:rPr>
                <w:rFonts w:asciiTheme="minorBidi" w:hAnsiTheme="minorBidi" w:cstheme="minorBidi"/>
                <w:sz w:val="30"/>
                <w:szCs w:val="30"/>
              </w:rPr>
            </w:pPr>
            <w:r w:rsidRPr="00CA5794">
              <w:rPr>
                <w:rFonts w:asciiTheme="minorBidi" w:hAnsiTheme="minorBidi" w:cstheme="minorBidi"/>
                <w:sz w:val="30"/>
                <w:szCs w:val="30"/>
                <w:cs/>
              </w:rPr>
              <w:t xml:space="preserve">นาฏศิลป์ไทยเบื้องต้น </w:t>
            </w:r>
            <w:r w:rsidRPr="00CA5794">
              <w:rPr>
                <w:rFonts w:asciiTheme="minorBidi" w:hAnsiTheme="minorBidi" w:cstheme="minorBidi"/>
                <w:sz w:val="30"/>
                <w:szCs w:val="30"/>
              </w:rPr>
              <w:t>:</w:t>
            </w:r>
            <w:r w:rsidRPr="00CA5794">
              <w:rPr>
                <w:rFonts w:asciiTheme="minorBidi" w:hAnsiTheme="minorBidi" w:cstheme="minorBidi"/>
                <w:sz w:val="30"/>
                <w:szCs w:val="30"/>
                <w:cs/>
              </w:rPr>
              <w:t xml:space="preserve"> ภาษาท่า </w:t>
            </w:r>
          </w:p>
          <w:p w14:paraId="3F42DF1A" w14:textId="77777777" w:rsidR="00896385" w:rsidRPr="00CA5794" w:rsidRDefault="00896385" w:rsidP="00896385">
            <w:pPr>
              <w:rPr>
                <w:rFonts w:asciiTheme="minorBidi" w:hAnsiTheme="minorBidi" w:cstheme="minorBidi"/>
                <w:sz w:val="30"/>
                <w:szCs w:val="30"/>
              </w:rPr>
            </w:pPr>
            <w:r w:rsidRPr="00CA5794">
              <w:rPr>
                <w:rFonts w:asciiTheme="minorBidi" w:hAnsiTheme="minorBidi" w:cstheme="minorBidi"/>
                <w:sz w:val="30"/>
                <w:szCs w:val="30"/>
                <w:cs/>
              </w:rPr>
              <w:t xml:space="preserve">๑. วิวัฒนาการภาษาท่า </w:t>
            </w:r>
          </w:p>
          <w:p w14:paraId="0375B8C6" w14:textId="77777777" w:rsidR="00896385" w:rsidRPr="00CA5794" w:rsidRDefault="00896385" w:rsidP="00896385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CA5794">
              <w:rPr>
                <w:rFonts w:asciiTheme="minorBidi" w:hAnsiTheme="minorBidi" w:cstheme="minorBidi"/>
                <w:sz w:val="30"/>
                <w:szCs w:val="30"/>
                <w:cs/>
              </w:rPr>
              <w:t>๒. ภาษาท่านาฏศิลป์</w:t>
            </w:r>
          </w:p>
          <w:p w14:paraId="563E2C9D" w14:textId="77777777" w:rsidR="00896385" w:rsidRPr="00CA5794" w:rsidRDefault="00896385" w:rsidP="00896385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CA5794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๓. </w:t>
            </w:r>
            <w:r w:rsidRPr="00CA5794">
              <w:rPr>
                <w:rFonts w:asciiTheme="minorBidi" w:hAnsiTheme="minorBidi" w:cstheme="minorBidi"/>
                <w:sz w:val="30"/>
                <w:szCs w:val="30"/>
                <w:cs/>
              </w:rPr>
              <w:t>รำตีบท /รำใช้บท</w:t>
            </w:r>
            <w:r w:rsidRPr="00CA5794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</w:t>
            </w:r>
          </w:p>
          <w:p w14:paraId="1F19C806" w14:textId="2A427514" w:rsidR="00896385" w:rsidRPr="004737C9" w:rsidRDefault="00896385" w:rsidP="00896385">
            <w:pPr>
              <w:pStyle w:val="Heading7"/>
              <w:spacing w:before="120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CA5794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๔. </w:t>
            </w:r>
            <w:r w:rsidRPr="00CA5794">
              <w:rPr>
                <w:rFonts w:asciiTheme="minorBidi" w:hAnsiTheme="minorBidi" w:cstheme="minorBidi"/>
                <w:sz w:val="30"/>
                <w:szCs w:val="30"/>
                <w:cs/>
              </w:rPr>
              <w:t>ขนบจารีตในการแสดง</w:t>
            </w:r>
          </w:p>
        </w:tc>
        <w:tc>
          <w:tcPr>
            <w:tcW w:w="701" w:type="pct"/>
          </w:tcPr>
          <w:p w14:paraId="3B1B5211" w14:textId="77777777" w:rsidR="00896385" w:rsidRPr="004737C9" w:rsidRDefault="00896385" w:rsidP="00896385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4737C9">
              <w:rPr>
                <w:rFonts w:ascii="TH Niramit AS" w:hAnsi="TH Niramit AS" w:cs="TH Niramit AS"/>
                <w:sz w:val="30"/>
                <w:szCs w:val="30"/>
                <w:cs/>
              </w:rPr>
              <w:t>๕</w:t>
            </w:r>
          </w:p>
        </w:tc>
        <w:tc>
          <w:tcPr>
            <w:tcW w:w="673" w:type="pct"/>
          </w:tcPr>
          <w:p w14:paraId="22281F62" w14:textId="77777777" w:rsidR="00896385" w:rsidRPr="004737C9" w:rsidRDefault="00896385" w:rsidP="00896385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4737C9">
              <w:rPr>
                <w:rFonts w:ascii="TH Niramit AS" w:hAnsi="TH Niramit AS" w:cs="TH Niramit AS"/>
                <w:sz w:val="30"/>
                <w:szCs w:val="30"/>
                <w:cs/>
              </w:rPr>
              <w:t>๕</w:t>
            </w:r>
          </w:p>
        </w:tc>
        <w:tc>
          <w:tcPr>
            <w:tcW w:w="1728" w:type="pct"/>
          </w:tcPr>
          <w:p w14:paraId="7848B7D5" w14:textId="77777777" w:rsidR="00896385" w:rsidRPr="004737C9" w:rsidRDefault="00896385" w:rsidP="00896385">
            <w:pPr>
              <w:pStyle w:val="Heading7"/>
              <w:spacing w:before="120"/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</w:tbl>
    <w:p w14:paraId="4D97BEBD" w14:textId="77777777" w:rsidR="00A42D47" w:rsidRDefault="00A42D47" w:rsidP="00A42D47">
      <w:pPr>
        <w:autoSpaceDE w:val="0"/>
        <w:autoSpaceDN w:val="0"/>
        <w:adjustRightInd w:val="0"/>
        <w:spacing w:line="340" w:lineRule="exact"/>
        <w:jc w:val="thaiDistribute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517D39EB" w14:textId="77777777" w:rsidR="00A42D47" w:rsidRPr="004D3F72" w:rsidRDefault="00A42D47" w:rsidP="00A42D47">
      <w:pPr>
        <w:autoSpaceDE w:val="0"/>
        <w:autoSpaceDN w:val="0"/>
        <w:adjustRightInd w:val="0"/>
        <w:spacing w:line="340" w:lineRule="exact"/>
        <w:jc w:val="thaiDistribute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4D3F7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๒.  หัวข้อที่สอนไม่ครอบคลุมตามแผน</w:t>
      </w:r>
    </w:p>
    <w:p w14:paraId="4C23BD5E" w14:textId="77777777" w:rsidR="00A42D47" w:rsidRDefault="00A42D47" w:rsidP="00A42D4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5"/>
        <w:gridCol w:w="3314"/>
        <w:gridCol w:w="3480"/>
      </w:tblGrid>
      <w:tr w:rsidR="00A42D47" w:rsidRPr="004D3F72" w14:paraId="11E5953F" w14:textId="77777777" w:rsidTr="00896125">
        <w:trPr>
          <w:trHeight w:val="276"/>
          <w:tblHeader/>
        </w:trPr>
        <w:tc>
          <w:tcPr>
            <w:tcW w:w="1679" w:type="pct"/>
            <w:vAlign w:val="center"/>
          </w:tcPr>
          <w:p w14:paraId="1224A68D" w14:textId="77777777" w:rsidR="00A42D47" w:rsidRPr="004D3F72" w:rsidRDefault="00A42D47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4D3F72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หัวข้อที่สอนไม่ครอบคลุมตามแผน  (ถ้ามี)</w:t>
            </w:r>
          </w:p>
        </w:tc>
        <w:tc>
          <w:tcPr>
            <w:tcW w:w="1620" w:type="pct"/>
            <w:vAlign w:val="center"/>
          </w:tcPr>
          <w:p w14:paraId="23163C2D" w14:textId="77777777" w:rsidR="00A42D47" w:rsidRPr="004D3F72" w:rsidRDefault="00A42D47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4D3F72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นัยสำคัญของหัวข้อที่สอนไม่ครอบคลุมตามแผน</w:t>
            </w:r>
          </w:p>
        </w:tc>
        <w:tc>
          <w:tcPr>
            <w:tcW w:w="1701" w:type="pct"/>
            <w:vAlign w:val="center"/>
          </w:tcPr>
          <w:p w14:paraId="270F52BB" w14:textId="77777777" w:rsidR="00A42D47" w:rsidRPr="004D3F72" w:rsidRDefault="00A42D47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lang w:bidi="ar-EG"/>
              </w:rPr>
            </w:pPr>
            <w:r w:rsidRPr="004D3F72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แนวทางชดเชย</w:t>
            </w:r>
          </w:p>
        </w:tc>
      </w:tr>
      <w:tr w:rsidR="00A42D47" w:rsidRPr="004D3F72" w14:paraId="37BC103E" w14:textId="77777777" w:rsidTr="00896125">
        <w:trPr>
          <w:trHeight w:val="276"/>
        </w:trPr>
        <w:tc>
          <w:tcPr>
            <w:tcW w:w="1679" w:type="pct"/>
          </w:tcPr>
          <w:p w14:paraId="2F9B460A" w14:textId="77777777" w:rsidR="00A42D47" w:rsidRPr="004D3F72" w:rsidRDefault="00A42D47" w:rsidP="00896125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ไม่มี</w:t>
            </w:r>
          </w:p>
        </w:tc>
        <w:tc>
          <w:tcPr>
            <w:tcW w:w="1620" w:type="pct"/>
          </w:tcPr>
          <w:p w14:paraId="72DAB14A" w14:textId="77777777" w:rsidR="00A42D47" w:rsidRPr="004D3F72" w:rsidRDefault="00A42D47" w:rsidP="00896125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ไม่มี</w:t>
            </w:r>
          </w:p>
        </w:tc>
        <w:tc>
          <w:tcPr>
            <w:tcW w:w="1701" w:type="pct"/>
          </w:tcPr>
          <w:p w14:paraId="4AD064E9" w14:textId="77777777" w:rsidR="00A42D47" w:rsidRPr="004D3F72" w:rsidRDefault="00A42D47" w:rsidP="00896125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</w:tr>
    </w:tbl>
    <w:p w14:paraId="44C7ECF2" w14:textId="77777777" w:rsidR="00A42D47" w:rsidRDefault="00A42D47" w:rsidP="00A42D4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44D9D243" w14:textId="77777777" w:rsidR="00A42D47" w:rsidRDefault="00A42D47" w:rsidP="00A42D4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73641FB7" w14:textId="77777777" w:rsidR="00A42D47" w:rsidRDefault="00A42D47" w:rsidP="00A42D4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4D3F7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๓. 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1"/>
        <w:gridCol w:w="2662"/>
        <w:gridCol w:w="818"/>
        <w:gridCol w:w="820"/>
        <w:gridCol w:w="3478"/>
      </w:tblGrid>
      <w:tr w:rsidR="00A42D47" w:rsidRPr="004D3F72" w14:paraId="427C5CDA" w14:textId="77777777" w:rsidTr="00896125">
        <w:trPr>
          <w:cantSplit/>
          <w:trHeight w:val="575"/>
          <w:tblHeader/>
        </w:trPr>
        <w:tc>
          <w:tcPr>
            <w:tcW w:w="1198" w:type="pct"/>
            <w:vMerge w:val="restart"/>
          </w:tcPr>
          <w:p w14:paraId="6321A557" w14:textId="77777777" w:rsidR="00A42D47" w:rsidRPr="004D3F72" w:rsidRDefault="00A42D47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4D3F72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lastRenderedPageBreak/>
              <w:t>ผลการเรียนรู้</w:t>
            </w:r>
          </w:p>
        </w:tc>
        <w:tc>
          <w:tcPr>
            <w:tcW w:w="1301" w:type="pct"/>
            <w:vMerge w:val="restart"/>
          </w:tcPr>
          <w:p w14:paraId="1CD0F02C" w14:textId="77777777" w:rsidR="00A42D47" w:rsidRPr="004D3F72" w:rsidRDefault="00A42D47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4D3F72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วิธีสอนที่ระบุในรายละเอียดรายวิชา</w:t>
            </w:r>
          </w:p>
        </w:tc>
        <w:tc>
          <w:tcPr>
            <w:tcW w:w="801" w:type="pct"/>
            <w:gridSpan w:val="2"/>
          </w:tcPr>
          <w:p w14:paraId="169A7B3D" w14:textId="77777777" w:rsidR="00A42D47" w:rsidRPr="004D3F72" w:rsidRDefault="00A42D47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4D3F72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ประสิทธิผล</w:t>
            </w:r>
          </w:p>
        </w:tc>
        <w:tc>
          <w:tcPr>
            <w:tcW w:w="1700" w:type="pct"/>
            <w:vMerge w:val="restart"/>
          </w:tcPr>
          <w:p w14:paraId="3F768FED" w14:textId="77777777" w:rsidR="00A42D47" w:rsidRPr="004D3F72" w:rsidRDefault="00A42D47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4D3F72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ปัญหาของการใช้วิธีสอน  (ถ้ามี)  พร้อมข้อเสนอแนะในการแก้ไข</w:t>
            </w:r>
          </w:p>
        </w:tc>
      </w:tr>
      <w:tr w:rsidR="00A42D47" w:rsidRPr="004D3F72" w14:paraId="6A4D483D" w14:textId="77777777" w:rsidTr="00896125">
        <w:trPr>
          <w:cantSplit/>
          <w:trHeight w:val="465"/>
          <w:tblHeader/>
        </w:trPr>
        <w:tc>
          <w:tcPr>
            <w:tcW w:w="1198" w:type="pct"/>
            <w:vMerge/>
          </w:tcPr>
          <w:p w14:paraId="3802E44C" w14:textId="77777777" w:rsidR="00A42D47" w:rsidRPr="004D3F72" w:rsidRDefault="00A42D47" w:rsidP="00896125">
            <w:pPr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1301" w:type="pct"/>
            <w:vMerge/>
          </w:tcPr>
          <w:p w14:paraId="61FD0DED" w14:textId="77777777" w:rsidR="00A42D47" w:rsidRPr="004D3F72" w:rsidRDefault="00A42D47" w:rsidP="00896125">
            <w:pPr>
              <w:rPr>
                <w:rFonts w:ascii="TH Niramit AS" w:hAnsi="TH Niramit AS" w:cs="TH Niramit AS"/>
                <w:b/>
                <w:sz w:val="30"/>
                <w:szCs w:val="30"/>
              </w:rPr>
            </w:pPr>
          </w:p>
        </w:tc>
        <w:tc>
          <w:tcPr>
            <w:tcW w:w="400" w:type="pct"/>
          </w:tcPr>
          <w:p w14:paraId="440C2087" w14:textId="77777777" w:rsidR="00A42D47" w:rsidRPr="004D3F72" w:rsidRDefault="00A42D47" w:rsidP="00896125">
            <w:pPr>
              <w:jc w:val="center"/>
              <w:rPr>
                <w:rFonts w:ascii="TH Niramit AS" w:hAnsi="TH Niramit AS" w:cs="TH Niramit AS"/>
                <w:bCs/>
                <w:sz w:val="30"/>
                <w:szCs w:val="30"/>
              </w:rPr>
            </w:pPr>
            <w:r w:rsidRPr="004D3F72">
              <w:rPr>
                <w:rFonts w:ascii="TH Niramit AS" w:hAnsi="TH Niramit AS" w:cs="TH Niramit AS"/>
                <w:bCs/>
                <w:sz w:val="30"/>
                <w:szCs w:val="30"/>
                <w:cs/>
              </w:rPr>
              <w:t>มี</w:t>
            </w:r>
          </w:p>
        </w:tc>
        <w:tc>
          <w:tcPr>
            <w:tcW w:w="401" w:type="pct"/>
          </w:tcPr>
          <w:p w14:paraId="2048B64F" w14:textId="77777777" w:rsidR="00A42D47" w:rsidRPr="004D3F72" w:rsidRDefault="00A42D47" w:rsidP="00896125">
            <w:pPr>
              <w:jc w:val="center"/>
              <w:rPr>
                <w:rFonts w:ascii="TH Niramit AS" w:hAnsi="TH Niramit AS" w:cs="TH Niramit AS"/>
                <w:bCs/>
                <w:sz w:val="30"/>
                <w:szCs w:val="30"/>
              </w:rPr>
            </w:pPr>
            <w:r w:rsidRPr="004D3F72">
              <w:rPr>
                <w:rFonts w:ascii="TH Niramit AS" w:hAnsi="TH Niramit AS" w:cs="TH Niramit AS"/>
                <w:bCs/>
                <w:sz w:val="30"/>
                <w:szCs w:val="30"/>
                <w:cs/>
              </w:rPr>
              <w:t>ไม่มี</w:t>
            </w:r>
          </w:p>
        </w:tc>
        <w:tc>
          <w:tcPr>
            <w:tcW w:w="1700" w:type="pct"/>
            <w:vMerge/>
          </w:tcPr>
          <w:p w14:paraId="2086B152" w14:textId="77777777" w:rsidR="00A42D47" w:rsidRPr="004D3F72" w:rsidRDefault="00A42D47" w:rsidP="00896125">
            <w:pPr>
              <w:rPr>
                <w:rFonts w:ascii="TH Niramit AS" w:hAnsi="TH Niramit AS" w:cs="TH Niramit AS"/>
                <w:b/>
                <w:sz w:val="30"/>
                <w:szCs w:val="30"/>
              </w:rPr>
            </w:pPr>
          </w:p>
        </w:tc>
      </w:tr>
      <w:tr w:rsidR="00A42D47" w:rsidRPr="004D3F72" w14:paraId="01C87406" w14:textId="77777777" w:rsidTr="00896125">
        <w:trPr>
          <w:cantSplit/>
          <w:trHeight w:val="998"/>
        </w:trPr>
        <w:tc>
          <w:tcPr>
            <w:tcW w:w="1198" w:type="pct"/>
          </w:tcPr>
          <w:p w14:paraId="31D947DE" w14:textId="77777777" w:rsidR="00A42D47" w:rsidRPr="004D3F72" w:rsidRDefault="00A42D47" w:rsidP="00896125">
            <w:pPr>
              <w:rPr>
                <w:rFonts w:ascii="TH Niramit AS" w:hAnsi="TH Niramit AS" w:cs="TH Niramit AS"/>
                <w:bCs/>
                <w:sz w:val="30"/>
                <w:szCs w:val="30"/>
              </w:rPr>
            </w:pPr>
            <w:r w:rsidRPr="004D3F72">
              <w:rPr>
                <w:rFonts w:ascii="TH Niramit AS" w:hAnsi="TH Niramit AS" w:cs="TH Niramit AS"/>
                <w:b/>
                <w:sz w:val="30"/>
                <w:szCs w:val="30"/>
                <w:cs/>
              </w:rPr>
              <w:t>คุณธรรม จริยธรรม</w:t>
            </w:r>
          </w:p>
        </w:tc>
        <w:tc>
          <w:tcPr>
            <w:tcW w:w="1301" w:type="pct"/>
          </w:tcPr>
          <w:p w14:paraId="58CF2688" w14:textId="77777777" w:rsidR="00896385" w:rsidRPr="00896385" w:rsidRDefault="00896385" w:rsidP="00896385">
            <w:pPr>
              <w:pStyle w:val="ListParagraph"/>
              <w:tabs>
                <w:tab w:val="left" w:pos="299"/>
              </w:tabs>
              <w:spacing w:after="200" w:line="276" w:lineRule="auto"/>
              <w:ind w:left="0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89638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๑) กำหนดข้อตกลงเรื่องการเข้าเรียน และการส่งงานที่มอบหมายให้ตรงเวลา  </w:t>
            </w:r>
          </w:p>
          <w:p w14:paraId="1E0602F4" w14:textId="77777777" w:rsidR="00896385" w:rsidRPr="00896385" w:rsidRDefault="00896385" w:rsidP="00896385">
            <w:pPr>
              <w:pStyle w:val="ListParagraph"/>
              <w:tabs>
                <w:tab w:val="left" w:pos="299"/>
              </w:tabs>
              <w:spacing w:after="200" w:line="276" w:lineRule="auto"/>
              <w:ind w:left="0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896385">
              <w:rPr>
                <w:rFonts w:ascii="TH Niramit AS" w:hAnsi="TH Niramit AS" w:cs="TH Niramit AS"/>
                <w:sz w:val="30"/>
                <w:szCs w:val="30"/>
                <w:cs/>
              </w:rPr>
              <w:t>(๒)  มอบหมายงานเป็นกลุ่มร่วมกันศึกษาค้นคว้า</w:t>
            </w:r>
          </w:p>
          <w:p w14:paraId="19D89554" w14:textId="39D327FA" w:rsidR="00A42D47" w:rsidRPr="00896385" w:rsidRDefault="00896385" w:rsidP="00896385">
            <w:pPr>
              <w:pStyle w:val="ListParagraph"/>
              <w:tabs>
                <w:tab w:val="left" w:pos="299"/>
              </w:tabs>
              <w:spacing w:after="200" w:line="276" w:lineRule="auto"/>
              <w:ind w:left="0"/>
              <w:jc w:val="thaiDistribute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96385">
              <w:rPr>
                <w:rFonts w:ascii="TH Niramit AS" w:hAnsi="TH Niramit AS" w:cs="TH Niramit AS"/>
                <w:sz w:val="30"/>
                <w:szCs w:val="30"/>
                <w:cs/>
              </w:rPr>
              <w:t>(๓)  การฝึกฝนตนเองเพื่อการประเมินผลย่อยสำหรับภาคปฏิบัติตลอดภาคเรียน</w:t>
            </w:r>
          </w:p>
        </w:tc>
        <w:tc>
          <w:tcPr>
            <w:tcW w:w="400" w:type="pct"/>
          </w:tcPr>
          <w:p w14:paraId="24E5775B" w14:textId="77777777" w:rsidR="00A42D47" w:rsidRPr="004D3F72" w:rsidRDefault="00A42D47" w:rsidP="00896125">
            <w:pPr>
              <w:jc w:val="center"/>
              <w:rPr>
                <w:rFonts w:ascii="TH Niramit AS" w:hAnsi="TH Niramit AS" w:cs="TH Niramit AS"/>
                <w:b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b/>
                <w:sz w:val="30"/>
                <w:szCs w:val="30"/>
              </w:rPr>
              <w:sym w:font="Wingdings 2" w:char="F050"/>
            </w:r>
          </w:p>
        </w:tc>
        <w:tc>
          <w:tcPr>
            <w:tcW w:w="401" w:type="pct"/>
          </w:tcPr>
          <w:p w14:paraId="1220AE9C" w14:textId="77777777" w:rsidR="00A42D47" w:rsidRPr="004D3F72" w:rsidRDefault="00A42D47" w:rsidP="00896125">
            <w:pPr>
              <w:rPr>
                <w:rFonts w:ascii="TH Niramit AS" w:hAnsi="TH Niramit AS" w:cs="TH Niramit AS"/>
                <w:b/>
                <w:sz w:val="30"/>
                <w:szCs w:val="30"/>
              </w:rPr>
            </w:pPr>
          </w:p>
        </w:tc>
        <w:tc>
          <w:tcPr>
            <w:tcW w:w="1700" w:type="pct"/>
          </w:tcPr>
          <w:p w14:paraId="0AD75444" w14:textId="77777777" w:rsidR="00A42D47" w:rsidRPr="004D3F72" w:rsidRDefault="00A42D47" w:rsidP="00896125">
            <w:pPr>
              <w:rPr>
                <w:rFonts w:ascii="TH Niramit AS" w:hAnsi="TH Niramit AS" w:cs="TH Niramit AS"/>
                <w:b/>
                <w:sz w:val="30"/>
                <w:szCs w:val="30"/>
              </w:rPr>
            </w:pPr>
          </w:p>
        </w:tc>
      </w:tr>
      <w:tr w:rsidR="00A42D47" w:rsidRPr="004D3F72" w14:paraId="2AD228DC" w14:textId="77777777" w:rsidTr="00896125">
        <w:trPr>
          <w:cantSplit/>
          <w:trHeight w:val="1070"/>
        </w:trPr>
        <w:tc>
          <w:tcPr>
            <w:tcW w:w="1198" w:type="pct"/>
          </w:tcPr>
          <w:p w14:paraId="0217A9F4" w14:textId="77777777" w:rsidR="00A42D47" w:rsidRPr="004D3F72" w:rsidRDefault="00A42D47" w:rsidP="00896125">
            <w:pPr>
              <w:rPr>
                <w:rFonts w:ascii="TH Niramit AS" w:hAnsi="TH Niramit AS" w:cs="TH Niramit AS"/>
                <w:b/>
                <w:sz w:val="30"/>
                <w:szCs w:val="30"/>
                <w:cs/>
              </w:rPr>
            </w:pPr>
            <w:r w:rsidRPr="004D3F72">
              <w:rPr>
                <w:rFonts w:ascii="TH Niramit AS" w:hAnsi="TH Niramit AS" w:cs="TH Niramit AS"/>
                <w:b/>
                <w:sz w:val="30"/>
                <w:szCs w:val="30"/>
                <w:cs/>
              </w:rPr>
              <w:t>ความรู้</w:t>
            </w:r>
          </w:p>
        </w:tc>
        <w:tc>
          <w:tcPr>
            <w:tcW w:w="1301" w:type="pct"/>
          </w:tcPr>
          <w:p w14:paraId="5E1F35DC" w14:textId="77777777" w:rsidR="00896385" w:rsidRPr="00896385" w:rsidRDefault="00896385" w:rsidP="00896385">
            <w:pPr>
              <w:tabs>
                <w:tab w:val="left" w:pos="212"/>
              </w:tabs>
              <w:jc w:val="thaiDistribute"/>
              <w:rPr>
                <w:rFonts w:ascii="TH Niramit AS" w:hAnsi="TH Niramit AS" w:cs="TH Niramit AS"/>
                <w:sz w:val="28"/>
              </w:rPr>
            </w:pPr>
            <w:r w:rsidRPr="00896385">
              <w:rPr>
                <w:rFonts w:ascii="TH Niramit AS" w:hAnsi="TH Niramit AS" w:cs="TH Niramit AS"/>
                <w:sz w:val="28"/>
                <w:cs/>
              </w:rPr>
              <w:t>(๑) บรรยายพร้อมยกตัวอย่างการศึกษาท่ารำของนาฏศิลปินไทย  การจดบันทึกท่ารำแบบรวดเร็ว  การชี้แจงวิธีการเรียนและการศึกษาด้วยตนเอง</w:t>
            </w:r>
          </w:p>
          <w:p w14:paraId="6E62221E" w14:textId="77777777" w:rsidR="00896385" w:rsidRPr="00896385" w:rsidRDefault="00896385" w:rsidP="00896385">
            <w:pPr>
              <w:pStyle w:val="ListParagraph"/>
              <w:tabs>
                <w:tab w:val="left" w:pos="212"/>
              </w:tabs>
              <w:ind w:left="-2"/>
              <w:jc w:val="thaiDistribute"/>
              <w:rPr>
                <w:rFonts w:ascii="TH Niramit AS" w:hAnsi="TH Niramit AS" w:cs="TH Niramit AS"/>
                <w:sz w:val="28"/>
              </w:rPr>
            </w:pPr>
            <w:r w:rsidRPr="00896385">
              <w:rPr>
                <w:rFonts w:ascii="TH Niramit AS" w:hAnsi="TH Niramit AS" w:cs="TH Niramit AS"/>
                <w:sz w:val="28"/>
                <w:cs/>
              </w:rPr>
              <w:t>(๒)  การอภิปรายกลุ่ม  เกี่ยวกับการวิเคราะห์ท่ารำแต่ละส่วน</w:t>
            </w:r>
          </w:p>
          <w:p w14:paraId="45C3DA00" w14:textId="77777777" w:rsidR="00896385" w:rsidRPr="00896385" w:rsidRDefault="00896385" w:rsidP="00896385">
            <w:pPr>
              <w:tabs>
                <w:tab w:val="left" w:pos="212"/>
              </w:tabs>
              <w:jc w:val="thaiDistribute"/>
              <w:rPr>
                <w:rFonts w:ascii="TH Niramit AS" w:hAnsi="TH Niramit AS" w:cs="TH Niramit AS"/>
                <w:sz w:val="28"/>
              </w:rPr>
            </w:pPr>
            <w:r w:rsidRPr="00896385">
              <w:rPr>
                <w:rFonts w:ascii="TH Niramit AS" w:hAnsi="TH Niramit AS" w:cs="TH Niramit AS"/>
                <w:sz w:val="28"/>
                <w:cs/>
              </w:rPr>
              <w:t xml:space="preserve">(๓)  การฝึกทักษะนาฏศิลป์ไทย </w:t>
            </w:r>
          </w:p>
          <w:p w14:paraId="11C21F3C" w14:textId="5C128A6F" w:rsidR="00A42D47" w:rsidRPr="00896385" w:rsidRDefault="00896385" w:rsidP="00896385">
            <w:pPr>
              <w:pStyle w:val="ListParagraph"/>
              <w:tabs>
                <w:tab w:val="left" w:pos="212"/>
              </w:tabs>
              <w:ind w:left="-2"/>
              <w:jc w:val="thaiDistribute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896385">
              <w:rPr>
                <w:rFonts w:ascii="TH Niramit AS" w:hAnsi="TH Niramit AS" w:cs="TH Niramit AS"/>
                <w:sz w:val="28"/>
                <w:cs/>
              </w:rPr>
              <w:t>(๔)  กำหนดให้นักศึกษาค้นคว้าข้อมูลประกอบชุดการแสดงที่ได้รับถ่ายทอด</w:t>
            </w:r>
          </w:p>
        </w:tc>
        <w:tc>
          <w:tcPr>
            <w:tcW w:w="400" w:type="pct"/>
          </w:tcPr>
          <w:p w14:paraId="5F34F146" w14:textId="77777777" w:rsidR="00A42D47" w:rsidRDefault="00A42D47" w:rsidP="00896125">
            <w:pPr>
              <w:jc w:val="center"/>
            </w:pPr>
            <w:r w:rsidRPr="0007078A">
              <w:rPr>
                <w:rFonts w:ascii="TH Niramit AS" w:hAnsi="TH Niramit AS" w:cs="TH Niramit AS" w:hint="cs"/>
                <w:b/>
                <w:sz w:val="30"/>
                <w:szCs w:val="30"/>
              </w:rPr>
              <w:sym w:font="Wingdings 2" w:char="F050"/>
            </w:r>
          </w:p>
        </w:tc>
        <w:tc>
          <w:tcPr>
            <w:tcW w:w="401" w:type="pct"/>
          </w:tcPr>
          <w:p w14:paraId="0D18F847" w14:textId="77777777" w:rsidR="00A42D47" w:rsidRPr="004D3F72" w:rsidRDefault="00A42D47" w:rsidP="00896125">
            <w:pPr>
              <w:rPr>
                <w:rFonts w:ascii="TH Niramit AS" w:hAnsi="TH Niramit AS" w:cs="TH Niramit AS"/>
                <w:b/>
                <w:sz w:val="30"/>
                <w:szCs w:val="30"/>
              </w:rPr>
            </w:pPr>
          </w:p>
        </w:tc>
        <w:tc>
          <w:tcPr>
            <w:tcW w:w="1700" w:type="pct"/>
          </w:tcPr>
          <w:p w14:paraId="11F97A36" w14:textId="77777777" w:rsidR="00A42D47" w:rsidRPr="004D3F72" w:rsidRDefault="00A42D47" w:rsidP="00896125">
            <w:pPr>
              <w:rPr>
                <w:rFonts w:ascii="TH Niramit AS" w:hAnsi="TH Niramit AS" w:cs="TH Niramit AS"/>
                <w:b/>
                <w:sz w:val="30"/>
                <w:szCs w:val="30"/>
              </w:rPr>
            </w:pPr>
          </w:p>
        </w:tc>
      </w:tr>
      <w:tr w:rsidR="00A42D47" w:rsidRPr="004D3F72" w14:paraId="20C4054E" w14:textId="77777777" w:rsidTr="00896125">
        <w:trPr>
          <w:cantSplit/>
          <w:trHeight w:val="1250"/>
        </w:trPr>
        <w:tc>
          <w:tcPr>
            <w:tcW w:w="1198" w:type="pct"/>
          </w:tcPr>
          <w:p w14:paraId="5B763F16" w14:textId="77777777" w:rsidR="00A42D47" w:rsidRPr="00C152F9" w:rsidRDefault="00A42D47" w:rsidP="00896125">
            <w:pPr>
              <w:pStyle w:val="FootnoteText"/>
              <w:rPr>
                <w:rFonts w:ascii="TH Niramit AS" w:hAnsi="TH Niramit AS" w:cs="TH Niramit AS"/>
                <w:bCs/>
                <w:sz w:val="30"/>
                <w:szCs w:val="30"/>
                <w:lang w:bidi="th-TH"/>
              </w:rPr>
            </w:pPr>
            <w:r w:rsidRPr="004D3F72">
              <w:rPr>
                <w:rFonts w:ascii="TH Niramit AS" w:hAnsi="TH Niramit AS" w:cs="TH Niramit AS"/>
                <w:b/>
                <w:sz w:val="30"/>
                <w:szCs w:val="30"/>
                <w:cs/>
                <w:lang w:bidi="th-TH"/>
              </w:rPr>
              <w:t>ทักษะทางปัญญา</w:t>
            </w:r>
          </w:p>
        </w:tc>
        <w:tc>
          <w:tcPr>
            <w:tcW w:w="1301" w:type="pct"/>
          </w:tcPr>
          <w:p w14:paraId="34A79155" w14:textId="77777777" w:rsidR="00896385" w:rsidRPr="00896385" w:rsidRDefault="00896385" w:rsidP="00896385">
            <w:pPr>
              <w:pStyle w:val="ListParagraph"/>
              <w:tabs>
                <w:tab w:val="left" w:pos="295"/>
              </w:tabs>
              <w:spacing w:after="200" w:line="276" w:lineRule="auto"/>
              <w:ind w:left="0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896385">
              <w:rPr>
                <w:rFonts w:ascii="TH Niramit AS" w:hAnsi="TH Niramit AS" w:cs="TH Niramit AS"/>
                <w:sz w:val="30"/>
                <w:szCs w:val="30"/>
                <w:cs/>
              </w:rPr>
              <w:t>(๑) การมอบหมายให้นักศึกษาค้นคว้าข้อมูลเกี่ยวกับชุดการแสดงที่ได้รับการถ่ายทอด</w:t>
            </w:r>
          </w:p>
          <w:p w14:paraId="1B7F3735" w14:textId="77777777" w:rsidR="00896385" w:rsidRPr="00896385" w:rsidRDefault="00896385" w:rsidP="00896385">
            <w:pPr>
              <w:pStyle w:val="ListParagraph"/>
              <w:tabs>
                <w:tab w:val="left" w:pos="295"/>
              </w:tabs>
              <w:spacing w:after="200" w:line="276" w:lineRule="auto"/>
              <w:ind w:left="0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896385">
              <w:rPr>
                <w:rFonts w:ascii="TH Niramit AS" w:hAnsi="TH Niramit AS" w:cs="TH Niramit AS"/>
                <w:sz w:val="30"/>
                <w:szCs w:val="30"/>
                <w:cs/>
              </w:rPr>
              <w:t>(๒)  อภิปรายกลุ่ม</w:t>
            </w:r>
          </w:p>
          <w:p w14:paraId="7A75B11C" w14:textId="77777777" w:rsidR="00896385" w:rsidRPr="00896385" w:rsidRDefault="00896385" w:rsidP="00896385">
            <w:pPr>
              <w:pStyle w:val="ListParagraph"/>
              <w:tabs>
                <w:tab w:val="left" w:pos="295"/>
              </w:tabs>
              <w:spacing w:after="200" w:line="276" w:lineRule="auto"/>
              <w:ind w:left="0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896385">
              <w:rPr>
                <w:rFonts w:ascii="TH Niramit AS" w:hAnsi="TH Niramit AS" w:cs="TH Niramit AS"/>
                <w:sz w:val="30"/>
                <w:szCs w:val="30"/>
                <w:cs/>
              </w:rPr>
              <w:t>(๓)  วิเคราะห์กรณีศึกษาวิธีการอนุรักษ์รูปแบบนาฏศิลป์ไทยในปัจจุบัน</w:t>
            </w:r>
          </w:p>
          <w:p w14:paraId="7397BCE7" w14:textId="3CEF2451" w:rsidR="00A42D47" w:rsidRPr="00896385" w:rsidRDefault="00896385" w:rsidP="00896385">
            <w:pPr>
              <w:pStyle w:val="ListParagraph"/>
              <w:tabs>
                <w:tab w:val="left" w:pos="295"/>
              </w:tabs>
              <w:spacing w:after="200" w:line="276" w:lineRule="auto"/>
              <w:ind w:left="0"/>
              <w:jc w:val="thaiDistribute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9638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(๔)  การสะท้อนแนวคิดจากการปฏิบัติ     </w:t>
            </w:r>
          </w:p>
        </w:tc>
        <w:tc>
          <w:tcPr>
            <w:tcW w:w="400" w:type="pct"/>
          </w:tcPr>
          <w:p w14:paraId="1F36CC3A" w14:textId="77777777" w:rsidR="00A42D47" w:rsidRDefault="00A42D47" w:rsidP="00896125">
            <w:pPr>
              <w:jc w:val="center"/>
            </w:pPr>
            <w:r w:rsidRPr="0007078A">
              <w:rPr>
                <w:rFonts w:ascii="TH Niramit AS" w:hAnsi="TH Niramit AS" w:cs="TH Niramit AS" w:hint="cs"/>
                <w:b/>
                <w:sz w:val="30"/>
                <w:szCs w:val="30"/>
              </w:rPr>
              <w:sym w:font="Wingdings 2" w:char="F050"/>
            </w:r>
          </w:p>
        </w:tc>
        <w:tc>
          <w:tcPr>
            <w:tcW w:w="401" w:type="pct"/>
          </w:tcPr>
          <w:p w14:paraId="14458C8A" w14:textId="77777777" w:rsidR="00A42D47" w:rsidRPr="004D3F72" w:rsidRDefault="00A42D47" w:rsidP="00896125">
            <w:pPr>
              <w:rPr>
                <w:rFonts w:ascii="TH Niramit AS" w:hAnsi="TH Niramit AS" w:cs="TH Niramit AS"/>
                <w:b/>
                <w:sz w:val="30"/>
                <w:szCs w:val="30"/>
              </w:rPr>
            </w:pPr>
          </w:p>
        </w:tc>
        <w:tc>
          <w:tcPr>
            <w:tcW w:w="1700" w:type="pct"/>
          </w:tcPr>
          <w:p w14:paraId="4B2D37D7" w14:textId="77777777" w:rsidR="00A42D47" w:rsidRPr="004D3F72" w:rsidRDefault="00A42D47" w:rsidP="00896125">
            <w:pPr>
              <w:rPr>
                <w:rFonts w:ascii="TH Niramit AS" w:hAnsi="TH Niramit AS" w:cs="TH Niramit AS"/>
                <w:b/>
                <w:sz w:val="30"/>
                <w:szCs w:val="30"/>
              </w:rPr>
            </w:pPr>
          </w:p>
        </w:tc>
      </w:tr>
      <w:tr w:rsidR="00A42D47" w:rsidRPr="004D3F72" w14:paraId="0D61893F" w14:textId="77777777" w:rsidTr="00896125">
        <w:trPr>
          <w:cantSplit/>
          <w:trHeight w:val="1322"/>
        </w:trPr>
        <w:tc>
          <w:tcPr>
            <w:tcW w:w="1198" w:type="pct"/>
          </w:tcPr>
          <w:p w14:paraId="1B0C3EC8" w14:textId="77777777" w:rsidR="00A42D47" w:rsidRPr="004D3F72" w:rsidRDefault="00A42D47" w:rsidP="00896125">
            <w:pPr>
              <w:rPr>
                <w:rFonts w:ascii="TH Niramit AS" w:hAnsi="TH Niramit AS" w:cs="TH Niramit AS"/>
                <w:b/>
                <w:sz w:val="30"/>
                <w:szCs w:val="30"/>
              </w:rPr>
            </w:pPr>
            <w:r w:rsidRPr="004D3F72">
              <w:rPr>
                <w:rFonts w:ascii="TH Niramit AS" w:hAnsi="TH Niramit AS" w:cs="TH Niramit AS"/>
                <w:b/>
                <w:sz w:val="30"/>
                <w:szCs w:val="30"/>
                <w:cs/>
              </w:rPr>
              <w:lastRenderedPageBreak/>
              <w:t>ทักษะความสัมพันธ์ระหว่างบุคคลและความรับผิดชอบ</w:t>
            </w:r>
          </w:p>
        </w:tc>
        <w:tc>
          <w:tcPr>
            <w:tcW w:w="1301" w:type="pct"/>
          </w:tcPr>
          <w:p w14:paraId="615FC6AD" w14:textId="77777777" w:rsidR="00B7317E" w:rsidRPr="00B7317E" w:rsidRDefault="00B7317E" w:rsidP="00B7317E">
            <w:pPr>
              <w:pStyle w:val="ListParagraph"/>
              <w:tabs>
                <w:tab w:val="left" w:pos="253"/>
              </w:tabs>
              <w:spacing w:after="200" w:line="276" w:lineRule="auto"/>
              <w:ind w:left="0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B7317E">
              <w:rPr>
                <w:rFonts w:ascii="TH Niramit AS" w:hAnsi="TH Niramit AS" w:cs="TH Niramit AS"/>
                <w:sz w:val="30"/>
                <w:szCs w:val="30"/>
                <w:cs/>
              </w:rPr>
              <w:t>(๑) จัดกิจกรรมกลุ่มในการวิเคราะห์กรณีศึกษา</w:t>
            </w:r>
          </w:p>
          <w:p w14:paraId="3255BE81" w14:textId="77777777" w:rsidR="00B7317E" w:rsidRPr="00B7317E" w:rsidRDefault="00B7317E" w:rsidP="00B7317E">
            <w:pPr>
              <w:pStyle w:val="ListParagraph"/>
              <w:tabs>
                <w:tab w:val="left" w:pos="253"/>
              </w:tabs>
              <w:spacing w:after="200" w:line="276" w:lineRule="auto"/>
              <w:ind w:left="0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B7317E">
              <w:rPr>
                <w:rFonts w:ascii="TH Niramit AS" w:hAnsi="TH Niramit AS" w:cs="TH Niramit AS"/>
                <w:sz w:val="30"/>
                <w:szCs w:val="30"/>
                <w:cs/>
              </w:rPr>
              <w:t>(๒)  รายงานที่นำเสนอ  พฤติกรรมการทำงานเป็นทีม</w:t>
            </w:r>
          </w:p>
          <w:p w14:paraId="64C26EA1" w14:textId="69B61F30" w:rsidR="00A42D47" w:rsidRPr="00B7317E" w:rsidRDefault="00B7317E" w:rsidP="00B7317E">
            <w:pPr>
              <w:pStyle w:val="ListParagraph"/>
              <w:tabs>
                <w:tab w:val="left" w:pos="253"/>
              </w:tabs>
              <w:spacing w:after="200" w:line="276" w:lineRule="auto"/>
              <w:ind w:left="0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B7317E">
              <w:rPr>
                <w:rFonts w:ascii="TH Niramit AS" w:hAnsi="TH Niramit AS" w:cs="TH Niramit AS"/>
                <w:sz w:val="30"/>
                <w:szCs w:val="30"/>
                <w:cs/>
              </w:rPr>
              <w:t>(๓)  รายงานการศึกษารายกรณี</w:t>
            </w:r>
          </w:p>
        </w:tc>
        <w:tc>
          <w:tcPr>
            <w:tcW w:w="400" w:type="pct"/>
          </w:tcPr>
          <w:p w14:paraId="121B0097" w14:textId="77777777" w:rsidR="00A42D47" w:rsidRPr="004D3F72" w:rsidRDefault="00A42D47" w:rsidP="00896125">
            <w:pPr>
              <w:jc w:val="center"/>
              <w:rPr>
                <w:rFonts w:ascii="TH Niramit AS" w:hAnsi="TH Niramit AS" w:cs="TH Niramit AS"/>
                <w:b/>
                <w:sz w:val="30"/>
                <w:szCs w:val="30"/>
              </w:rPr>
            </w:pPr>
            <w:r w:rsidRPr="0007078A">
              <w:rPr>
                <w:rFonts w:ascii="TH Niramit AS" w:hAnsi="TH Niramit AS" w:cs="TH Niramit AS" w:hint="cs"/>
                <w:b/>
                <w:sz w:val="30"/>
                <w:szCs w:val="30"/>
              </w:rPr>
              <w:sym w:font="Wingdings 2" w:char="F050"/>
            </w:r>
          </w:p>
        </w:tc>
        <w:tc>
          <w:tcPr>
            <w:tcW w:w="401" w:type="pct"/>
          </w:tcPr>
          <w:p w14:paraId="30F25C20" w14:textId="77777777" w:rsidR="00A42D47" w:rsidRPr="004D3F72" w:rsidRDefault="00A42D47" w:rsidP="00896125">
            <w:pPr>
              <w:rPr>
                <w:rFonts w:ascii="TH Niramit AS" w:hAnsi="TH Niramit AS" w:cs="TH Niramit AS"/>
                <w:b/>
                <w:sz w:val="30"/>
                <w:szCs w:val="30"/>
              </w:rPr>
            </w:pPr>
          </w:p>
        </w:tc>
        <w:tc>
          <w:tcPr>
            <w:tcW w:w="1700" w:type="pct"/>
          </w:tcPr>
          <w:p w14:paraId="5CC50519" w14:textId="77777777" w:rsidR="00A42D47" w:rsidRPr="004D3F72" w:rsidRDefault="00A42D47" w:rsidP="00896125">
            <w:pPr>
              <w:rPr>
                <w:rFonts w:ascii="TH Niramit AS" w:hAnsi="TH Niramit AS" w:cs="TH Niramit AS"/>
                <w:b/>
                <w:sz w:val="30"/>
                <w:szCs w:val="30"/>
              </w:rPr>
            </w:pPr>
          </w:p>
        </w:tc>
      </w:tr>
      <w:tr w:rsidR="00A42D47" w:rsidRPr="004D3F72" w14:paraId="412D7FF4" w14:textId="77777777" w:rsidTr="00896125">
        <w:trPr>
          <w:cantSplit/>
          <w:trHeight w:val="1430"/>
        </w:trPr>
        <w:tc>
          <w:tcPr>
            <w:tcW w:w="1198" w:type="pct"/>
          </w:tcPr>
          <w:p w14:paraId="71DADE58" w14:textId="77777777" w:rsidR="00A42D47" w:rsidRPr="004D3F72" w:rsidRDefault="00A42D47" w:rsidP="00896125">
            <w:pPr>
              <w:rPr>
                <w:rFonts w:ascii="TH Niramit AS" w:hAnsi="TH Niramit AS" w:cs="TH Niramit AS"/>
                <w:bCs/>
                <w:sz w:val="30"/>
                <w:szCs w:val="30"/>
              </w:rPr>
            </w:pPr>
            <w:r w:rsidRPr="004D3F72">
              <w:rPr>
                <w:rFonts w:ascii="TH Niramit AS" w:hAnsi="TH Niramit AS" w:cs="TH Niramit AS"/>
                <w:b/>
                <w:sz w:val="30"/>
                <w:szCs w:val="30"/>
                <w:cs/>
              </w:rPr>
              <w:t>ทักษะการวิเคราะห์เชิงตัวเลข การสื่อสารและการใช้เทคโนโลยีสารสนเทศ</w:t>
            </w:r>
          </w:p>
        </w:tc>
        <w:tc>
          <w:tcPr>
            <w:tcW w:w="1301" w:type="pct"/>
          </w:tcPr>
          <w:p w14:paraId="12069A30" w14:textId="77777777" w:rsidR="00B7317E" w:rsidRPr="00B7317E" w:rsidRDefault="00B7317E" w:rsidP="00B7317E">
            <w:pPr>
              <w:pStyle w:val="ListParagraph"/>
              <w:tabs>
                <w:tab w:val="left" w:pos="295"/>
              </w:tabs>
              <w:spacing w:after="200" w:line="276" w:lineRule="auto"/>
              <w:ind w:left="11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B7317E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(๑)   มอบหมายงานให้นักศึกษาค้นคว้าด้วยตนเองจาก </w:t>
            </w:r>
            <w:r w:rsidRPr="00B7317E">
              <w:rPr>
                <w:rFonts w:ascii="TH Niramit AS" w:hAnsi="TH Niramit AS" w:cs="TH Niramit AS"/>
                <w:sz w:val="30"/>
                <w:szCs w:val="30"/>
              </w:rPr>
              <w:t xml:space="preserve">Website  </w:t>
            </w:r>
            <w:r w:rsidRPr="00B7317E">
              <w:rPr>
                <w:rFonts w:ascii="TH Niramit AS" w:hAnsi="TH Niramit AS" w:cs="TH Niramit AS"/>
                <w:sz w:val="30"/>
                <w:szCs w:val="30"/>
                <w:cs/>
              </w:rPr>
              <w:t>ทำรายงาน และจัดทำเป็นรูปแบบการแสดงจริง</w:t>
            </w:r>
          </w:p>
          <w:p w14:paraId="4C699D16" w14:textId="4C89BA9A" w:rsidR="00A42D47" w:rsidRPr="00B7317E" w:rsidRDefault="00B7317E" w:rsidP="00B7317E">
            <w:pPr>
              <w:pStyle w:val="ListParagraph"/>
              <w:tabs>
                <w:tab w:val="left" w:pos="295"/>
              </w:tabs>
              <w:spacing w:after="200" w:line="276" w:lineRule="auto"/>
              <w:ind w:left="11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B7317E">
              <w:rPr>
                <w:rFonts w:ascii="TH Niramit AS" w:hAnsi="TH Niramit AS" w:cs="TH Niramit AS"/>
                <w:sz w:val="30"/>
                <w:szCs w:val="30"/>
                <w:cs/>
              </w:rPr>
              <w:t>(๒)  นำเสนอโดยใช้รูปแบบที่เหมาะสมกับวิธีการจัดการแสดงจริง</w:t>
            </w:r>
          </w:p>
        </w:tc>
        <w:tc>
          <w:tcPr>
            <w:tcW w:w="400" w:type="pct"/>
          </w:tcPr>
          <w:p w14:paraId="0ABC23D2" w14:textId="77777777" w:rsidR="00A42D47" w:rsidRPr="004D3F72" w:rsidRDefault="00A42D47" w:rsidP="00896125">
            <w:pPr>
              <w:jc w:val="center"/>
              <w:rPr>
                <w:rFonts w:ascii="TH Niramit AS" w:hAnsi="TH Niramit AS" w:cs="TH Niramit AS"/>
                <w:b/>
                <w:sz w:val="30"/>
                <w:szCs w:val="30"/>
                <w:cs/>
              </w:rPr>
            </w:pPr>
            <w:r w:rsidRPr="0007078A">
              <w:rPr>
                <w:rFonts w:ascii="TH Niramit AS" w:hAnsi="TH Niramit AS" w:cs="TH Niramit AS" w:hint="cs"/>
                <w:b/>
                <w:sz w:val="30"/>
                <w:szCs w:val="30"/>
              </w:rPr>
              <w:sym w:font="Wingdings 2" w:char="F050"/>
            </w:r>
          </w:p>
        </w:tc>
        <w:tc>
          <w:tcPr>
            <w:tcW w:w="401" w:type="pct"/>
          </w:tcPr>
          <w:p w14:paraId="6EB6E60F" w14:textId="77777777" w:rsidR="00A42D47" w:rsidRPr="004D3F72" w:rsidRDefault="00A42D47" w:rsidP="00896125">
            <w:pPr>
              <w:rPr>
                <w:rFonts w:ascii="TH Niramit AS" w:hAnsi="TH Niramit AS" w:cs="TH Niramit AS"/>
                <w:b/>
                <w:sz w:val="30"/>
                <w:szCs w:val="30"/>
              </w:rPr>
            </w:pPr>
          </w:p>
        </w:tc>
        <w:tc>
          <w:tcPr>
            <w:tcW w:w="1700" w:type="pct"/>
          </w:tcPr>
          <w:p w14:paraId="79A4C52E" w14:textId="77777777" w:rsidR="00A42D47" w:rsidRPr="004D3F72" w:rsidRDefault="00A42D47" w:rsidP="00896125">
            <w:pPr>
              <w:rPr>
                <w:rFonts w:ascii="TH Niramit AS" w:hAnsi="TH Niramit AS" w:cs="TH Niramit AS"/>
                <w:b/>
                <w:sz w:val="30"/>
                <w:szCs w:val="30"/>
              </w:rPr>
            </w:pPr>
          </w:p>
        </w:tc>
      </w:tr>
      <w:tr w:rsidR="00B7317E" w:rsidRPr="004D3F72" w14:paraId="1D821329" w14:textId="77777777" w:rsidTr="00896125">
        <w:trPr>
          <w:cantSplit/>
          <w:trHeight w:val="1430"/>
        </w:trPr>
        <w:tc>
          <w:tcPr>
            <w:tcW w:w="1198" w:type="pct"/>
          </w:tcPr>
          <w:p w14:paraId="69C71E70" w14:textId="1F037E86" w:rsidR="00B7317E" w:rsidRPr="004D3F72" w:rsidRDefault="00B7317E" w:rsidP="00896125">
            <w:pPr>
              <w:rPr>
                <w:rFonts w:ascii="TH Niramit AS" w:hAnsi="TH Niramit AS" w:cs="TH Niramit AS"/>
                <w:b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b/>
                <w:sz w:val="30"/>
                <w:szCs w:val="30"/>
                <w:cs/>
              </w:rPr>
              <w:t>ทักษะพิสัย</w:t>
            </w:r>
          </w:p>
        </w:tc>
        <w:tc>
          <w:tcPr>
            <w:tcW w:w="1301" w:type="pct"/>
          </w:tcPr>
          <w:p w14:paraId="5FA7B240" w14:textId="77777777" w:rsidR="00B7317E" w:rsidRPr="00B7317E" w:rsidRDefault="00B7317E" w:rsidP="00B7317E">
            <w:pPr>
              <w:pStyle w:val="ListParagraph"/>
              <w:tabs>
                <w:tab w:val="left" w:pos="295"/>
              </w:tabs>
              <w:spacing w:after="200" w:line="276" w:lineRule="auto"/>
              <w:ind w:left="11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B7317E">
              <w:rPr>
                <w:rFonts w:ascii="TH Niramit AS" w:hAnsi="TH Niramit AS" w:cs="TH Niramit AS"/>
                <w:sz w:val="30"/>
                <w:szCs w:val="30"/>
                <w:cs/>
              </w:rPr>
              <w:t>(๑)   มอบหมายงานให้นักศึกษาฝึกปฏิบัติทบทวนบทเรียนจากสื่อการสอน หรือ เพื่อนร่วมชั้นเรียน</w:t>
            </w:r>
          </w:p>
          <w:p w14:paraId="3F6E2FFF" w14:textId="77777777" w:rsidR="00B7317E" w:rsidRPr="00B7317E" w:rsidRDefault="00B7317E" w:rsidP="00B7317E">
            <w:pPr>
              <w:pStyle w:val="ListParagraph"/>
              <w:tabs>
                <w:tab w:val="left" w:pos="295"/>
              </w:tabs>
              <w:spacing w:after="200" w:line="276" w:lineRule="auto"/>
              <w:ind w:left="11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B7317E">
              <w:rPr>
                <w:rFonts w:ascii="TH Niramit AS" w:hAnsi="TH Niramit AS" w:cs="TH Niramit AS"/>
                <w:sz w:val="30"/>
                <w:szCs w:val="30"/>
                <w:cs/>
              </w:rPr>
              <w:t>(๒)  การอภิปรายกลุ่ม  เกี่ยวกับการวิเคราะห์ท่ารำแต่ละส่วน</w:t>
            </w:r>
          </w:p>
          <w:p w14:paraId="01340EF3" w14:textId="77777777" w:rsidR="00B7317E" w:rsidRPr="00B7317E" w:rsidRDefault="00B7317E" w:rsidP="00B7317E">
            <w:pPr>
              <w:pStyle w:val="ListParagraph"/>
              <w:tabs>
                <w:tab w:val="left" w:pos="295"/>
              </w:tabs>
              <w:spacing w:after="200" w:line="276" w:lineRule="auto"/>
              <w:ind w:left="11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B7317E">
              <w:rPr>
                <w:rFonts w:ascii="TH Niramit AS" w:hAnsi="TH Niramit AS" w:cs="TH Niramit AS"/>
                <w:sz w:val="30"/>
                <w:szCs w:val="30"/>
                <w:cs/>
              </w:rPr>
              <w:t>(๓)  นำเสนอโดยใช้รูปแบบที่เหมาะสมกับวิธีการจัดการแสดงจริง</w:t>
            </w:r>
          </w:p>
          <w:p w14:paraId="16E7A18E" w14:textId="4A7DE555" w:rsidR="00B7317E" w:rsidRPr="00B7317E" w:rsidRDefault="00B7317E" w:rsidP="00B7317E">
            <w:pPr>
              <w:pStyle w:val="ListParagraph"/>
              <w:tabs>
                <w:tab w:val="left" w:pos="295"/>
              </w:tabs>
              <w:spacing w:after="200" w:line="276" w:lineRule="auto"/>
              <w:ind w:left="11"/>
              <w:jc w:val="thaiDistribute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B7317E">
              <w:rPr>
                <w:rFonts w:ascii="TH Niramit AS" w:hAnsi="TH Niramit AS" w:cs="TH Niramit AS"/>
                <w:sz w:val="30"/>
                <w:szCs w:val="30"/>
                <w:cs/>
              </w:rPr>
              <w:t>(๔)  กำหนดให้นักศึกษาค้นคว้าข้อมูลประกอบชุดการแสดงที่ได้รับถ่ายทอด</w:t>
            </w:r>
          </w:p>
        </w:tc>
        <w:tc>
          <w:tcPr>
            <w:tcW w:w="400" w:type="pct"/>
          </w:tcPr>
          <w:p w14:paraId="4F2D8985" w14:textId="2081D9CA" w:rsidR="00B7317E" w:rsidRPr="0007078A" w:rsidRDefault="00B7317E" w:rsidP="00896125">
            <w:pPr>
              <w:jc w:val="center"/>
              <w:rPr>
                <w:rFonts w:ascii="TH Niramit AS" w:hAnsi="TH Niramit AS" w:cs="TH Niramit AS"/>
                <w:b/>
                <w:sz w:val="30"/>
                <w:szCs w:val="30"/>
              </w:rPr>
            </w:pPr>
            <w:r w:rsidRPr="0007078A">
              <w:rPr>
                <w:rFonts w:ascii="TH Niramit AS" w:hAnsi="TH Niramit AS" w:cs="TH Niramit AS" w:hint="cs"/>
                <w:b/>
                <w:sz w:val="30"/>
                <w:szCs w:val="30"/>
              </w:rPr>
              <w:sym w:font="Wingdings 2" w:char="F050"/>
            </w:r>
          </w:p>
        </w:tc>
        <w:tc>
          <w:tcPr>
            <w:tcW w:w="401" w:type="pct"/>
          </w:tcPr>
          <w:p w14:paraId="2101915B" w14:textId="77777777" w:rsidR="00B7317E" w:rsidRPr="004D3F72" w:rsidRDefault="00B7317E" w:rsidP="00896125">
            <w:pPr>
              <w:rPr>
                <w:rFonts w:ascii="TH Niramit AS" w:hAnsi="TH Niramit AS" w:cs="TH Niramit AS"/>
                <w:b/>
                <w:sz w:val="30"/>
                <w:szCs w:val="30"/>
              </w:rPr>
            </w:pPr>
          </w:p>
        </w:tc>
        <w:tc>
          <w:tcPr>
            <w:tcW w:w="1700" w:type="pct"/>
          </w:tcPr>
          <w:p w14:paraId="543201F6" w14:textId="77777777" w:rsidR="00B7317E" w:rsidRPr="004D3F72" w:rsidRDefault="00B7317E" w:rsidP="00896125">
            <w:pPr>
              <w:rPr>
                <w:rFonts w:ascii="TH Niramit AS" w:hAnsi="TH Niramit AS" w:cs="TH Niramit AS"/>
                <w:b/>
                <w:sz w:val="30"/>
                <w:szCs w:val="30"/>
              </w:rPr>
            </w:pPr>
          </w:p>
        </w:tc>
      </w:tr>
    </w:tbl>
    <w:p w14:paraId="0992926E" w14:textId="77777777" w:rsidR="00A42D47" w:rsidRDefault="00A42D47" w:rsidP="00A42D4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2557BBDF" w14:textId="77777777" w:rsidR="00B7317E" w:rsidRDefault="00B7317E" w:rsidP="00A42D4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570830D2" w14:textId="77777777" w:rsidR="00A42D47" w:rsidRPr="00C152F9" w:rsidRDefault="00A42D47" w:rsidP="00A42D4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C152F9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lastRenderedPageBreak/>
        <w:t>๔. ข้อเสนอการดำเนินการเพื่อปรับปรุงวิธีสอน</w:t>
      </w:r>
    </w:p>
    <w:p w14:paraId="7045BE3B" w14:textId="77777777" w:rsidR="00A42D47" w:rsidRDefault="00A42D47" w:rsidP="00A42D47">
      <w:pPr>
        <w:tabs>
          <w:tab w:val="left" w:pos="540"/>
        </w:tabs>
        <w:spacing w:line="360" w:lineRule="exact"/>
        <w:jc w:val="both"/>
        <w:rPr>
          <w:rFonts w:ascii="TH Niramit AS" w:eastAsia="BrowalliaNew-Bold" w:hAnsi="TH Niramit AS" w:cs="TH Niramit AS"/>
          <w:sz w:val="30"/>
          <w:szCs w:val="30"/>
        </w:rPr>
      </w:pPr>
      <w:r>
        <w:rPr>
          <w:rFonts w:ascii="TH Niramit AS" w:eastAsia="BrowalliaNew-Bold" w:hAnsi="TH Niramit AS" w:cs="TH Niramit AS" w:hint="cs"/>
          <w:sz w:val="30"/>
          <w:szCs w:val="30"/>
          <w:cs/>
        </w:rPr>
        <w:tab/>
        <w:t>เนื้อหาในการสอนมีจำนวนมาก อาจต้องมอบหมายนักศึกษาฝึกปฏิบัติจากสื่อ เอกสาร และนำเสนอเพื่อให้ครูแก้ไขข้อบกพร่องแทนการต่อท่ารำทุกคาบในชุดที่มีความใกล้เคียง หรือ นักศึกษามีพื้นฐานความรู้เบื้องต้น</w:t>
      </w:r>
    </w:p>
    <w:p w14:paraId="68E683B3" w14:textId="31CF1CED" w:rsidR="00A42D47" w:rsidRPr="00B7317E" w:rsidRDefault="00A42D47" w:rsidP="00B7317E">
      <w:pPr>
        <w:tabs>
          <w:tab w:val="left" w:pos="540"/>
        </w:tabs>
        <w:spacing w:line="360" w:lineRule="exact"/>
        <w:jc w:val="both"/>
        <w:rPr>
          <w:rFonts w:ascii="TH Niramit AS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  </w:t>
      </w:r>
    </w:p>
    <w:p w14:paraId="6E575373" w14:textId="77777777" w:rsidR="00A42D47" w:rsidRPr="00860CD7" w:rsidRDefault="00A42D47" w:rsidP="00A42D47">
      <w:pPr>
        <w:autoSpaceDE w:val="0"/>
        <w:autoSpaceDN w:val="0"/>
        <w:adjustRightInd w:val="0"/>
        <w:spacing w:line="34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หมวดที่๓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Pr="00C152F9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14:paraId="2729526C" w14:textId="77777777" w:rsidR="00A42D47" w:rsidRPr="006518DC" w:rsidRDefault="00A42D47" w:rsidP="00A42D47">
      <w:pPr>
        <w:autoSpaceDE w:val="0"/>
        <w:autoSpaceDN w:val="0"/>
        <w:adjustRightInd w:val="0"/>
        <w:spacing w:line="340" w:lineRule="exact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774BC56F" w14:textId="2CF3E398" w:rsidR="00A42D47" w:rsidRPr="006518DC" w:rsidRDefault="00A42D47" w:rsidP="00A42D4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C152F9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</w:t>
      </w:r>
      <w:r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นวนนักศึกษาที่ลงทะเบียนเรียน </w:t>
      </w:r>
      <w:r w:rsidR="00B7317E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๒๗</w:t>
      </w:r>
      <w:r w:rsidRPr="00C152F9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คน</w:t>
      </w:r>
    </w:p>
    <w:p w14:paraId="30E2291D" w14:textId="77777777" w:rsidR="00A42D47" w:rsidRPr="006518DC" w:rsidRDefault="00A42D47" w:rsidP="00A42D47">
      <w:pPr>
        <w:tabs>
          <w:tab w:val="left" w:pos="284"/>
        </w:tabs>
        <w:spacing w:line="340" w:lineRule="exact"/>
        <w:jc w:val="both"/>
        <w:rPr>
          <w:rFonts w:ascii="TH Niramit AS" w:eastAsia="BrowalliaNew" w:hAnsi="TH Niramit AS" w:cs="TH Niramit AS"/>
          <w:color w:val="000000"/>
          <w:sz w:val="30"/>
          <w:szCs w:val="30"/>
        </w:rPr>
      </w:pPr>
    </w:p>
    <w:p w14:paraId="6F5005B0" w14:textId="74FB4BA6" w:rsidR="00A42D47" w:rsidRPr="006518DC" w:rsidRDefault="00A42D47" w:rsidP="00A42D4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C152F9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จำนวนนักศึกษาที่คงอยู่เมื่อสิ้นสุดภาคการศึกษา</w:t>
      </w:r>
      <w:r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 xml:space="preserve"> ๑</w:t>
      </w:r>
      <w:r w:rsidR="00B7317E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๖</w:t>
      </w:r>
      <w:r w:rsidRPr="00C152F9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คน</w:t>
      </w:r>
    </w:p>
    <w:p w14:paraId="6BF72E11" w14:textId="77777777" w:rsidR="00A42D47" w:rsidRPr="006518DC" w:rsidRDefault="00A42D47" w:rsidP="00A42D4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04AF290E" w14:textId="48545C6C" w:rsidR="00A42D47" w:rsidRPr="006518DC" w:rsidRDefault="00A42D47" w:rsidP="00A42D4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C152F9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จำนวนนักศึกษาที่ถอน  (</w:t>
      </w:r>
      <w:r w:rsidRPr="00C152F9">
        <w:rPr>
          <w:rFonts w:ascii="TH Niramit AS" w:eastAsia="BrowalliaNew-Bold" w:hAnsi="TH Niramit AS" w:cs="TH Niramit AS"/>
          <w:b/>
          <w:bCs/>
          <w:sz w:val="30"/>
          <w:szCs w:val="30"/>
        </w:rPr>
        <w:t>W)</w:t>
      </w:r>
      <w:r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 xml:space="preserve"> </w:t>
      </w:r>
      <w:r w:rsidR="00B7317E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 xml:space="preserve">๔ </w:t>
      </w:r>
      <w:r w:rsidRPr="00C152F9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คน</w:t>
      </w:r>
    </w:p>
    <w:p w14:paraId="4EC6C0B2" w14:textId="77777777" w:rsidR="00A42D47" w:rsidRDefault="00A42D47" w:rsidP="00A42D47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39DB58DC" w14:textId="77777777" w:rsidR="00A42D47" w:rsidRPr="003F4B26" w:rsidRDefault="00A42D47" w:rsidP="00A42D47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3F4B26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๔. การกระจายของระดับคะแนน (เกรด)</w:t>
      </w:r>
    </w:p>
    <w:p w14:paraId="2EECD4DA" w14:textId="77777777" w:rsidR="00A42D47" w:rsidRDefault="00A42D47" w:rsidP="00A42D47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551"/>
        <w:gridCol w:w="2354"/>
      </w:tblGrid>
      <w:tr w:rsidR="00A42D47" w:rsidRPr="00D17672" w14:paraId="6BAEFE82" w14:textId="77777777" w:rsidTr="00896125">
        <w:trPr>
          <w:tblHeader/>
        </w:trPr>
        <w:tc>
          <w:tcPr>
            <w:tcW w:w="2235" w:type="dxa"/>
          </w:tcPr>
          <w:p w14:paraId="4EAE7C5F" w14:textId="77777777" w:rsidR="00A42D47" w:rsidRPr="00D17672" w:rsidRDefault="00A42D47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D17672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ระดับคะแนน (เกรด)</w:t>
            </w:r>
          </w:p>
        </w:tc>
        <w:tc>
          <w:tcPr>
            <w:tcW w:w="2551" w:type="dxa"/>
          </w:tcPr>
          <w:p w14:paraId="16E625CD" w14:textId="77777777" w:rsidR="00A42D47" w:rsidRPr="00D17672" w:rsidRDefault="00A42D47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  <w:lang w:val="en-GB"/>
              </w:rPr>
            </w:pPr>
            <w:r w:rsidRPr="00D17672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  <w:lang w:val="en-GB"/>
              </w:rPr>
              <w:t>จำนวน</w:t>
            </w:r>
          </w:p>
        </w:tc>
        <w:tc>
          <w:tcPr>
            <w:tcW w:w="2354" w:type="dxa"/>
          </w:tcPr>
          <w:p w14:paraId="1644E26C" w14:textId="77777777" w:rsidR="00A42D47" w:rsidRPr="00D17672" w:rsidRDefault="00A42D47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</w:pPr>
            <w:r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  <w:lang w:val="en-GB"/>
              </w:rPr>
              <w:t>คิดเป็น</w:t>
            </w:r>
            <w:r w:rsidRPr="00D17672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  <w:lang w:val="en-GB"/>
              </w:rPr>
              <w:t>ร้อยละ</w:t>
            </w:r>
          </w:p>
        </w:tc>
      </w:tr>
      <w:tr w:rsidR="00A42D47" w:rsidRPr="00D17672" w14:paraId="12B20A25" w14:textId="77777777" w:rsidTr="00896125">
        <w:tc>
          <w:tcPr>
            <w:tcW w:w="2235" w:type="dxa"/>
          </w:tcPr>
          <w:p w14:paraId="3366A0B0" w14:textId="77777777" w:rsidR="00A42D47" w:rsidRPr="00D17672" w:rsidRDefault="00A42D47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D17672"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  <w:t>A</w:t>
            </w:r>
          </w:p>
        </w:tc>
        <w:tc>
          <w:tcPr>
            <w:tcW w:w="2551" w:type="dxa"/>
          </w:tcPr>
          <w:p w14:paraId="032F4327" w14:textId="7A5F2878" w:rsidR="00A42D47" w:rsidRPr="00D17672" w:rsidRDefault="00B7317E" w:rsidP="0089612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  <w:t>๔</w:t>
            </w:r>
          </w:p>
        </w:tc>
        <w:tc>
          <w:tcPr>
            <w:tcW w:w="2354" w:type="dxa"/>
          </w:tcPr>
          <w:p w14:paraId="472FE005" w14:textId="3AE41A03" w:rsidR="00A42D47" w:rsidRPr="00D17672" w:rsidRDefault="000D4E77" w:rsidP="0089612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  <w:t>๑๔</w:t>
            </w:r>
            <w:r>
              <w:rPr>
                <w:rFonts w:ascii="TH Niramit AS" w:eastAsia="BrowalliaNew" w:hAnsi="TH Niramit AS" w:cs="TH Niramit AS"/>
                <w:sz w:val="30"/>
                <w:szCs w:val="30"/>
              </w:rPr>
              <w:t>.</w:t>
            </w:r>
            <w:r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  <w:t>๘๑</w:t>
            </w:r>
          </w:p>
        </w:tc>
      </w:tr>
      <w:tr w:rsidR="00A42D47" w:rsidRPr="00D17672" w14:paraId="6ED0FC48" w14:textId="77777777" w:rsidTr="00896125">
        <w:tc>
          <w:tcPr>
            <w:tcW w:w="2235" w:type="dxa"/>
          </w:tcPr>
          <w:p w14:paraId="533BEE41" w14:textId="77777777" w:rsidR="00A42D47" w:rsidRPr="000B690B" w:rsidRDefault="00A42D47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  <w:t>A</w:t>
            </w:r>
            <w:r>
              <w:rPr>
                <w:rFonts w:ascii="TH Niramit AS" w:hAnsi="TH Niramit AS" w:cs="TH Niramit AS"/>
                <w:b/>
                <w:bCs/>
                <w:sz w:val="30"/>
                <w:szCs w:val="30"/>
                <w:vertAlign w:val="superscript"/>
              </w:rPr>
              <w:t>-</w:t>
            </w:r>
          </w:p>
        </w:tc>
        <w:tc>
          <w:tcPr>
            <w:tcW w:w="2551" w:type="dxa"/>
          </w:tcPr>
          <w:p w14:paraId="3D301206" w14:textId="3888E1EA" w:rsidR="00A42D47" w:rsidRPr="00D17672" w:rsidRDefault="00B7317E" w:rsidP="0089612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  <w:t>๓</w:t>
            </w:r>
          </w:p>
        </w:tc>
        <w:tc>
          <w:tcPr>
            <w:tcW w:w="2354" w:type="dxa"/>
          </w:tcPr>
          <w:p w14:paraId="783044EC" w14:textId="09EA51E8" w:rsidR="00A42D47" w:rsidRPr="00D17672" w:rsidRDefault="000D4E77" w:rsidP="0089612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  <w:t>๑๑.๑๑</w:t>
            </w:r>
          </w:p>
        </w:tc>
      </w:tr>
      <w:tr w:rsidR="00A42D47" w:rsidRPr="00D17672" w14:paraId="5FEECBE2" w14:textId="77777777" w:rsidTr="00896125">
        <w:tc>
          <w:tcPr>
            <w:tcW w:w="2235" w:type="dxa"/>
          </w:tcPr>
          <w:p w14:paraId="626B3B3C" w14:textId="77777777" w:rsidR="00A42D47" w:rsidRPr="00D17672" w:rsidRDefault="00A42D47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vertAlign w:val="superscript"/>
              </w:rPr>
            </w:pPr>
            <w:r w:rsidRPr="00D17672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B</w:t>
            </w:r>
            <w:r w:rsidRPr="00D17672">
              <w:rPr>
                <w:rFonts w:ascii="TH Niramit AS" w:hAnsi="TH Niramit AS" w:cs="TH Niramit AS"/>
                <w:b/>
                <w:bCs/>
                <w:sz w:val="30"/>
                <w:szCs w:val="30"/>
                <w:vertAlign w:val="superscript"/>
              </w:rPr>
              <w:t>+</w:t>
            </w:r>
          </w:p>
        </w:tc>
        <w:tc>
          <w:tcPr>
            <w:tcW w:w="2551" w:type="dxa"/>
          </w:tcPr>
          <w:p w14:paraId="46CC47FC" w14:textId="66AAFB3D" w:rsidR="00A42D47" w:rsidRPr="00D17672" w:rsidRDefault="00B7317E" w:rsidP="0089612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  <w:t>๔</w:t>
            </w:r>
          </w:p>
        </w:tc>
        <w:tc>
          <w:tcPr>
            <w:tcW w:w="2354" w:type="dxa"/>
          </w:tcPr>
          <w:p w14:paraId="25F26A90" w14:textId="09003C89" w:rsidR="00A42D47" w:rsidRPr="00D17672" w:rsidRDefault="000D4E77" w:rsidP="0089612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  <w:t>๑๔</w:t>
            </w:r>
            <w:r>
              <w:rPr>
                <w:rFonts w:ascii="TH Niramit AS" w:eastAsia="BrowalliaNew" w:hAnsi="TH Niramit AS" w:cs="TH Niramit AS"/>
                <w:sz w:val="30"/>
                <w:szCs w:val="30"/>
              </w:rPr>
              <w:t>.</w:t>
            </w:r>
            <w:r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  <w:t>๘๑</w:t>
            </w:r>
          </w:p>
        </w:tc>
      </w:tr>
      <w:tr w:rsidR="00A42D47" w:rsidRPr="00D17672" w14:paraId="4D4EE0F2" w14:textId="77777777" w:rsidTr="00896125">
        <w:tc>
          <w:tcPr>
            <w:tcW w:w="2235" w:type="dxa"/>
          </w:tcPr>
          <w:p w14:paraId="6710986E" w14:textId="77777777" w:rsidR="00A42D47" w:rsidRPr="00D17672" w:rsidRDefault="00A42D47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  <w:lang w:val="en-GB"/>
              </w:rPr>
            </w:pPr>
            <w:r w:rsidRPr="00D17672"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  <w:t>B</w:t>
            </w:r>
          </w:p>
        </w:tc>
        <w:tc>
          <w:tcPr>
            <w:tcW w:w="2551" w:type="dxa"/>
          </w:tcPr>
          <w:p w14:paraId="02B4B36B" w14:textId="5468925C" w:rsidR="00A42D47" w:rsidRPr="00D17672" w:rsidRDefault="00B7317E" w:rsidP="0089612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  <w:t>๑</w:t>
            </w:r>
          </w:p>
        </w:tc>
        <w:tc>
          <w:tcPr>
            <w:tcW w:w="2354" w:type="dxa"/>
          </w:tcPr>
          <w:p w14:paraId="6953C239" w14:textId="4BD83B89" w:rsidR="00A42D47" w:rsidRPr="00D17672" w:rsidRDefault="000D4E77" w:rsidP="0089612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  <w:t>๓.๗๐</w:t>
            </w:r>
          </w:p>
        </w:tc>
      </w:tr>
      <w:tr w:rsidR="00A42D47" w:rsidRPr="00D17672" w14:paraId="79616D0C" w14:textId="77777777" w:rsidTr="00896125">
        <w:tc>
          <w:tcPr>
            <w:tcW w:w="2235" w:type="dxa"/>
          </w:tcPr>
          <w:p w14:paraId="66188565" w14:textId="77777777" w:rsidR="00A42D47" w:rsidRPr="000B690B" w:rsidRDefault="00A42D47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D17672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B</w:t>
            </w:r>
            <w:r>
              <w:rPr>
                <w:rFonts w:ascii="TH Niramit AS" w:hAnsi="TH Niramit AS" w:cs="TH Niramit AS"/>
                <w:b/>
                <w:bCs/>
                <w:sz w:val="30"/>
                <w:szCs w:val="30"/>
                <w:vertAlign w:val="superscript"/>
              </w:rPr>
              <w:t>-</w:t>
            </w:r>
          </w:p>
        </w:tc>
        <w:tc>
          <w:tcPr>
            <w:tcW w:w="2551" w:type="dxa"/>
          </w:tcPr>
          <w:p w14:paraId="55C25998" w14:textId="4EAA02B8" w:rsidR="00A42D47" w:rsidRPr="00D17672" w:rsidRDefault="00B7317E" w:rsidP="0089612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  <w:t>๑</w:t>
            </w:r>
          </w:p>
        </w:tc>
        <w:tc>
          <w:tcPr>
            <w:tcW w:w="2354" w:type="dxa"/>
          </w:tcPr>
          <w:p w14:paraId="1BF3F742" w14:textId="3E9F7ADD" w:rsidR="00A42D47" w:rsidRPr="00D17672" w:rsidRDefault="000D4E77" w:rsidP="0089612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  <w:t>๓.๗๐</w:t>
            </w:r>
          </w:p>
        </w:tc>
      </w:tr>
      <w:tr w:rsidR="00B7317E" w:rsidRPr="00D17672" w14:paraId="68C65D48" w14:textId="77777777" w:rsidTr="00896125">
        <w:tc>
          <w:tcPr>
            <w:tcW w:w="2235" w:type="dxa"/>
          </w:tcPr>
          <w:p w14:paraId="29A16FE7" w14:textId="77777777" w:rsidR="00B7317E" w:rsidRPr="00D17672" w:rsidRDefault="00B7317E" w:rsidP="00B7317E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</w:pPr>
            <w:r w:rsidRPr="00D17672"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  <w:t>C</w:t>
            </w:r>
            <w:r w:rsidRPr="00D17672">
              <w:rPr>
                <w:rFonts w:ascii="TH Niramit AS" w:hAnsi="TH Niramit AS" w:cs="TH Niramit AS"/>
                <w:b/>
                <w:bCs/>
                <w:sz w:val="30"/>
                <w:szCs w:val="30"/>
                <w:vertAlign w:val="superscript"/>
              </w:rPr>
              <w:t>+</w:t>
            </w:r>
          </w:p>
        </w:tc>
        <w:tc>
          <w:tcPr>
            <w:tcW w:w="2551" w:type="dxa"/>
          </w:tcPr>
          <w:p w14:paraId="314EC537" w14:textId="1AEC5560" w:rsidR="00B7317E" w:rsidRPr="00D17672" w:rsidRDefault="00B7317E" w:rsidP="00B7317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 w:rsidRPr="00C85880">
              <w:rPr>
                <w:cs/>
              </w:rPr>
              <w:t>๐</w:t>
            </w:r>
          </w:p>
        </w:tc>
        <w:tc>
          <w:tcPr>
            <w:tcW w:w="2354" w:type="dxa"/>
          </w:tcPr>
          <w:p w14:paraId="35F08FB8" w14:textId="0D0D5EDE" w:rsidR="00B7317E" w:rsidRPr="00D17672" w:rsidRDefault="00B7317E" w:rsidP="00B7317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 w:rsidRPr="00D13A2B"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  <w:t>๐.๐๐</w:t>
            </w:r>
          </w:p>
        </w:tc>
      </w:tr>
      <w:tr w:rsidR="00B7317E" w:rsidRPr="00D17672" w14:paraId="5C0CE9C2" w14:textId="77777777" w:rsidTr="00896125">
        <w:tc>
          <w:tcPr>
            <w:tcW w:w="2235" w:type="dxa"/>
          </w:tcPr>
          <w:p w14:paraId="1CF59263" w14:textId="77777777" w:rsidR="00B7317E" w:rsidRPr="00D17672" w:rsidRDefault="00B7317E" w:rsidP="00B7317E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</w:pPr>
            <w:r w:rsidRPr="00D17672"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  <w:t>C</w:t>
            </w:r>
          </w:p>
        </w:tc>
        <w:tc>
          <w:tcPr>
            <w:tcW w:w="2551" w:type="dxa"/>
          </w:tcPr>
          <w:p w14:paraId="13FDA3C7" w14:textId="4EEF741F" w:rsidR="00B7317E" w:rsidRPr="00D17672" w:rsidRDefault="00B7317E" w:rsidP="00B7317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 w:rsidRPr="00C85880">
              <w:rPr>
                <w:cs/>
              </w:rPr>
              <w:t>๐</w:t>
            </w:r>
          </w:p>
        </w:tc>
        <w:tc>
          <w:tcPr>
            <w:tcW w:w="2354" w:type="dxa"/>
          </w:tcPr>
          <w:p w14:paraId="0480CB89" w14:textId="3448D2DE" w:rsidR="00B7317E" w:rsidRPr="00D17672" w:rsidRDefault="00B7317E" w:rsidP="00B7317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 w:rsidRPr="00D13A2B"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  <w:t>๐.๐๐</w:t>
            </w:r>
          </w:p>
        </w:tc>
      </w:tr>
      <w:tr w:rsidR="00B7317E" w:rsidRPr="00D17672" w14:paraId="1CC5BFD3" w14:textId="77777777" w:rsidTr="00896125">
        <w:tc>
          <w:tcPr>
            <w:tcW w:w="2235" w:type="dxa"/>
          </w:tcPr>
          <w:p w14:paraId="7670B102" w14:textId="77777777" w:rsidR="00B7317E" w:rsidRPr="00D17672" w:rsidRDefault="00B7317E" w:rsidP="00B7317E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</w:pPr>
            <w:r w:rsidRPr="00D17672"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  <w:t>C</w:t>
            </w:r>
            <w:r>
              <w:rPr>
                <w:rFonts w:ascii="TH Niramit AS" w:hAnsi="TH Niramit AS" w:cs="TH Niramit AS"/>
                <w:b/>
                <w:bCs/>
                <w:sz w:val="30"/>
                <w:szCs w:val="30"/>
                <w:vertAlign w:val="superscript"/>
              </w:rPr>
              <w:t>-</w:t>
            </w:r>
          </w:p>
        </w:tc>
        <w:tc>
          <w:tcPr>
            <w:tcW w:w="2551" w:type="dxa"/>
          </w:tcPr>
          <w:p w14:paraId="5C438B64" w14:textId="28891097" w:rsidR="00B7317E" w:rsidRPr="00D17672" w:rsidRDefault="00B7317E" w:rsidP="00B7317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 w:rsidRPr="00C85880">
              <w:rPr>
                <w:cs/>
              </w:rPr>
              <w:t>๐</w:t>
            </w:r>
          </w:p>
        </w:tc>
        <w:tc>
          <w:tcPr>
            <w:tcW w:w="2354" w:type="dxa"/>
          </w:tcPr>
          <w:p w14:paraId="26476A4C" w14:textId="6BCE559D" w:rsidR="00B7317E" w:rsidRPr="00D17672" w:rsidRDefault="00B7317E" w:rsidP="00B7317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 w:rsidRPr="00D13A2B"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  <w:t>๐.๐๐</w:t>
            </w:r>
          </w:p>
        </w:tc>
      </w:tr>
      <w:tr w:rsidR="00B7317E" w:rsidRPr="00D17672" w14:paraId="3ED1156E" w14:textId="77777777" w:rsidTr="00896125">
        <w:tc>
          <w:tcPr>
            <w:tcW w:w="2235" w:type="dxa"/>
          </w:tcPr>
          <w:p w14:paraId="695CCFCD" w14:textId="77777777" w:rsidR="00B7317E" w:rsidRPr="00D17672" w:rsidRDefault="00B7317E" w:rsidP="00B7317E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</w:pPr>
            <w:r w:rsidRPr="00D17672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D</w:t>
            </w:r>
            <w:r w:rsidRPr="00D17672">
              <w:rPr>
                <w:rFonts w:ascii="TH Niramit AS" w:hAnsi="TH Niramit AS" w:cs="TH Niramit AS"/>
                <w:b/>
                <w:bCs/>
                <w:sz w:val="30"/>
                <w:szCs w:val="30"/>
                <w:vertAlign w:val="superscript"/>
              </w:rPr>
              <w:t>+</w:t>
            </w:r>
          </w:p>
        </w:tc>
        <w:tc>
          <w:tcPr>
            <w:tcW w:w="2551" w:type="dxa"/>
          </w:tcPr>
          <w:p w14:paraId="289CD69F" w14:textId="0DF20311" w:rsidR="00B7317E" w:rsidRPr="00D17672" w:rsidRDefault="00B7317E" w:rsidP="00B7317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 w:rsidRPr="00C85880">
              <w:rPr>
                <w:cs/>
              </w:rPr>
              <w:t>๐</w:t>
            </w:r>
          </w:p>
        </w:tc>
        <w:tc>
          <w:tcPr>
            <w:tcW w:w="2354" w:type="dxa"/>
          </w:tcPr>
          <w:p w14:paraId="23E261DD" w14:textId="7FB5D4A2" w:rsidR="00B7317E" w:rsidRPr="00D17672" w:rsidRDefault="00B7317E" w:rsidP="00B7317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 w:rsidRPr="00D13A2B"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  <w:t>๐.๐๐</w:t>
            </w:r>
          </w:p>
        </w:tc>
      </w:tr>
      <w:tr w:rsidR="00B7317E" w:rsidRPr="00D17672" w14:paraId="55BCB0BD" w14:textId="77777777" w:rsidTr="00896125">
        <w:tc>
          <w:tcPr>
            <w:tcW w:w="2235" w:type="dxa"/>
          </w:tcPr>
          <w:p w14:paraId="762FF500" w14:textId="77777777" w:rsidR="00B7317E" w:rsidRPr="00D17672" w:rsidRDefault="00B7317E" w:rsidP="00B7317E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</w:pPr>
            <w:r w:rsidRPr="00D17672"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  <w:t>D</w:t>
            </w:r>
          </w:p>
        </w:tc>
        <w:tc>
          <w:tcPr>
            <w:tcW w:w="2551" w:type="dxa"/>
          </w:tcPr>
          <w:p w14:paraId="28D6EB40" w14:textId="6FF35424" w:rsidR="00B7317E" w:rsidRPr="00D17672" w:rsidRDefault="00B7317E" w:rsidP="00B7317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 w:rsidRPr="00C85880">
              <w:rPr>
                <w:cs/>
              </w:rPr>
              <w:t>๐</w:t>
            </w:r>
          </w:p>
        </w:tc>
        <w:tc>
          <w:tcPr>
            <w:tcW w:w="2354" w:type="dxa"/>
          </w:tcPr>
          <w:p w14:paraId="580BBF74" w14:textId="7C3D3EC7" w:rsidR="00B7317E" w:rsidRPr="00D17672" w:rsidRDefault="00B7317E" w:rsidP="00B7317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 w:rsidRPr="00D13A2B"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  <w:t>๐.๐๐</w:t>
            </w:r>
          </w:p>
        </w:tc>
      </w:tr>
      <w:tr w:rsidR="00B7317E" w:rsidRPr="00D17672" w14:paraId="0B107912" w14:textId="77777777" w:rsidTr="00896125">
        <w:tc>
          <w:tcPr>
            <w:tcW w:w="2235" w:type="dxa"/>
          </w:tcPr>
          <w:p w14:paraId="42D51635" w14:textId="77777777" w:rsidR="00B7317E" w:rsidRPr="00D17672" w:rsidRDefault="00B7317E" w:rsidP="00B7317E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</w:pPr>
            <w:r w:rsidRPr="00D17672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D</w:t>
            </w:r>
            <w:r>
              <w:rPr>
                <w:rFonts w:ascii="TH Niramit AS" w:hAnsi="TH Niramit AS" w:cs="TH Niramit AS"/>
                <w:b/>
                <w:bCs/>
                <w:sz w:val="30"/>
                <w:szCs w:val="30"/>
                <w:vertAlign w:val="superscript"/>
              </w:rPr>
              <w:t>-</w:t>
            </w:r>
          </w:p>
        </w:tc>
        <w:tc>
          <w:tcPr>
            <w:tcW w:w="2551" w:type="dxa"/>
          </w:tcPr>
          <w:p w14:paraId="03C1B70A" w14:textId="714C50ED" w:rsidR="00B7317E" w:rsidRPr="00D17672" w:rsidRDefault="00B7317E" w:rsidP="00B7317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 w:rsidRPr="00C85880">
              <w:rPr>
                <w:cs/>
              </w:rPr>
              <w:t>๐</w:t>
            </w:r>
          </w:p>
        </w:tc>
        <w:tc>
          <w:tcPr>
            <w:tcW w:w="2354" w:type="dxa"/>
          </w:tcPr>
          <w:p w14:paraId="3997AE8F" w14:textId="044F2C3A" w:rsidR="00B7317E" w:rsidRPr="00D17672" w:rsidRDefault="00B7317E" w:rsidP="00B7317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 w:rsidRPr="00D13A2B"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  <w:t>๐.๐๐</w:t>
            </w:r>
          </w:p>
        </w:tc>
      </w:tr>
      <w:tr w:rsidR="00A42D47" w:rsidRPr="00D17672" w14:paraId="3812465E" w14:textId="77777777" w:rsidTr="00896125">
        <w:tc>
          <w:tcPr>
            <w:tcW w:w="2235" w:type="dxa"/>
          </w:tcPr>
          <w:p w14:paraId="12016835" w14:textId="77777777" w:rsidR="00A42D47" w:rsidRPr="00D17672" w:rsidRDefault="00A42D47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</w:pPr>
            <w:r w:rsidRPr="00D17672"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  <w:t>F</w:t>
            </w:r>
          </w:p>
        </w:tc>
        <w:tc>
          <w:tcPr>
            <w:tcW w:w="2551" w:type="dxa"/>
          </w:tcPr>
          <w:p w14:paraId="5B07635D" w14:textId="53EECFCA" w:rsidR="00A42D47" w:rsidRPr="00D17672" w:rsidRDefault="00B7317E" w:rsidP="0089612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>
              <w:rPr>
                <w:rFonts w:ascii="TH Niramit AS" w:eastAsia="BrowalliaNew" w:hAnsi="TH Niramit AS" w:cs="TH Niramit AS" w:hint="cs"/>
                <w:cs/>
              </w:rPr>
              <w:t>๓</w:t>
            </w:r>
          </w:p>
        </w:tc>
        <w:tc>
          <w:tcPr>
            <w:tcW w:w="2354" w:type="dxa"/>
          </w:tcPr>
          <w:p w14:paraId="457BC3C5" w14:textId="23FD240D" w:rsidR="00A42D47" w:rsidRPr="00D17672" w:rsidRDefault="000D4E77" w:rsidP="0089612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  <w:t>๑๑.๑๑</w:t>
            </w:r>
          </w:p>
        </w:tc>
      </w:tr>
      <w:tr w:rsidR="00A42D47" w:rsidRPr="00D17672" w14:paraId="7FE9C332" w14:textId="77777777" w:rsidTr="00896125">
        <w:tc>
          <w:tcPr>
            <w:tcW w:w="2235" w:type="dxa"/>
          </w:tcPr>
          <w:p w14:paraId="302249E8" w14:textId="77777777" w:rsidR="00A42D47" w:rsidRPr="00D17672" w:rsidRDefault="00A42D47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</w:pPr>
            <w:r w:rsidRPr="00D17672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I</w:t>
            </w:r>
          </w:p>
        </w:tc>
        <w:tc>
          <w:tcPr>
            <w:tcW w:w="2551" w:type="dxa"/>
          </w:tcPr>
          <w:p w14:paraId="2E7A273E" w14:textId="058AD372" w:rsidR="00A42D47" w:rsidRPr="00D17672" w:rsidRDefault="00B7317E" w:rsidP="0089612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eastAsia="BrowalliaNew" w:hAnsi="TH Niramit AS" w:cs="TH Niramit AS" w:hint="cs"/>
                <w:cs/>
              </w:rPr>
              <w:t>๐</w:t>
            </w:r>
          </w:p>
        </w:tc>
        <w:tc>
          <w:tcPr>
            <w:tcW w:w="2354" w:type="dxa"/>
          </w:tcPr>
          <w:p w14:paraId="1F4046D3" w14:textId="57930CF2" w:rsidR="00A42D47" w:rsidRPr="00D17672" w:rsidRDefault="00B7317E" w:rsidP="0089612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 w:rsidRPr="000558CB"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  <w:t>๐.๐๐</w:t>
            </w:r>
          </w:p>
        </w:tc>
      </w:tr>
    </w:tbl>
    <w:p w14:paraId="45F25E5C" w14:textId="77777777" w:rsidR="00A42D47" w:rsidRDefault="00A42D47" w:rsidP="00A42D47">
      <w:pPr>
        <w:autoSpaceDE w:val="0"/>
        <w:autoSpaceDN w:val="0"/>
        <w:adjustRightInd w:val="0"/>
        <w:spacing w:line="360" w:lineRule="exact"/>
        <w:jc w:val="center"/>
        <w:rPr>
          <w:rFonts w:ascii="TH Niramit AS" w:eastAsia="BrowalliaNew" w:hAnsi="TH Niramit AS" w:cs="TH Niramit AS"/>
          <w:sz w:val="30"/>
          <w:szCs w:val="30"/>
        </w:rPr>
      </w:pPr>
    </w:p>
    <w:p w14:paraId="7E1AB95F" w14:textId="77777777" w:rsidR="00A42D47" w:rsidRPr="00433A7C" w:rsidRDefault="00A42D47" w:rsidP="00A42D47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433A7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๕. ปัจจัยที่ทำให้ระดับคะแนนผิดปกติ  (ถ้ามี)</w:t>
      </w:r>
    </w:p>
    <w:p w14:paraId="62467C6D" w14:textId="77777777" w:rsidR="00A42D47" w:rsidRDefault="00A42D47" w:rsidP="00A42D47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452058A9" w14:textId="77777777" w:rsidR="00A42D47" w:rsidRDefault="00A42D47" w:rsidP="00A42D47">
      <w:pPr>
        <w:tabs>
          <w:tab w:val="left" w:pos="540"/>
        </w:tabs>
        <w:spacing w:line="360" w:lineRule="exact"/>
        <w:jc w:val="both"/>
        <w:rPr>
          <w:rFonts w:ascii="TH Niramit AS" w:hAnsi="TH Niramit AS" w:cs="TH Niramit AS"/>
          <w:color w:val="000000"/>
          <w:sz w:val="30"/>
          <w:szCs w:val="30"/>
        </w:rPr>
      </w:pPr>
      <w:r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>ไม่มี</w:t>
      </w:r>
    </w:p>
    <w:p w14:paraId="04F616ED" w14:textId="77777777" w:rsidR="00A42D47" w:rsidRDefault="00A42D47" w:rsidP="00A42D47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6FDA392B" w14:textId="77777777" w:rsidR="00A42D47" w:rsidRDefault="00A42D47" w:rsidP="00A42D47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21D013DE" w14:textId="77777777" w:rsidR="00A42D47" w:rsidRDefault="00A42D47" w:rsidP="00A42D47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4696FF0B" w14:textId="77777777" w:rsidR="00A42D47" w:rsidRDefault="00A42D47" w:rsidP="00A42D47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29C32935" w14:textId="77777777" w:rsidR="00A42D47" w:rsidRPr="00C152F9" w:rsidRDefault="00A42D47" w:rsidP="00A42D47">
      <w:pPr>
        <w:rPr>
          <w:rFonts w:ascii="TH Niramit AS" w:hAnsi="TH Niramit AS" w:cs="TH Niramit AS"/>
          <w:b/>
          <w:bCs/>
          <w:sz w:val="30"/>
          <w:szCs w:val="30"/>
        </w:rPr>
      </w:pPr>
      <w:r w:rsidRPr="00C152F9">
        <w:rPr>
          <w:rFonts w:ascii="TH Niramit AS" w:hAnsi="TH Niramit AS" w:cs="TH Niramit AS"/>
          <w:b/>
          <w:bCs/>
          <w:sz w:val="30"/>
          <w:szCs w:val="30"/>
          <w:cs/>
        </w:rPr>
        <w:lastRenderedPageBreak/>
        <w:t>๖</w:t>
      </w:r>
      <w:r w:rsidRPr="00C152F9">
        <w:rPr>
          <w:rFonts w:ascii="TH Niramit AS" w:hAnsi="TH Niramit AS" w:cs="TH Niramit AS"/>
          <w:b/>
          <w:bCs/>
          <w:sz w:val="30"/>
          <w:szCs w:val="30"/>
        </w:rPr>
        <w:t xml:space="preserve">. </w:t>
      </w:r>
      <w:r w:rsidRPr="00C152F9">
        <w:rPr>
          <w:rFonts w:ascii="TH Niramit AS" w:hAnsi="TH Niramit AS" w:cs="TH Niramit AS"/>
          <w:b/>
          <w:bCs/>
          <w:sz w:val="30"/>
          <w:szCs w:val="30"/>
          <w:cs/>
        </w:rPr>
        <w:t>ความคลาดเคลื่อนจากแผนการประเมินที่กำหนดไว้ในรายละเอียดรายวิชา</w:t>
      </w:r>
    </w:p>
    <w:p w14:paraId="3F10926C" w14:textId="77777777" w:rsidR="00A42D47" w:rsidRDefault="00A42D47" w:rsidP="00A42D47">
      <w:pPr>
        <w:autoSpaceDE w:val="0"/>
        <w:autoSpaceDN w:val="0"/>
        <w:adjustRightInd w:val="0"/>
        <w:spacing w:line="360" w:lineRule="exact"/>
        <w:ind w:left="284"/>
        <w:rPr>
          <w:rFonts w:ascii="TH Niramit AS" w:eastAsia="BrowalliaNew" w:hAnsi="TH Niramit AS" w:cs="TH Niramit AS"/>
          <w:sz w:val="30"/>
          <w:szCs w:val="30"/>
        </w:rPr>
      </w:pPr>
      <w:r w:rsidRPr="00C152F9">
        <w:rPr>
          <w:rFonts w:ascii="TH Niramit AS" w:eastAsia="BrowalliaNew" w:hAnsi="TH Niramit AS" w:cs="TH Niramit AS"/>
          <w:sz w:val="30"/>
          <w:szCs w:val="30"/>
          <w:cs/>
        </w:rPr>
        <w:t>๖.๑ ความคลาดเคลื่อนด้านกำหนดเวลาการประเมิน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4"/>
        <w:gridCol w:w="5115"/>
      </w:tblGrid>
      <w:tr w:rsidR="00A42D47" w:rsidRPr="00C152F9" w14:paraId="44CF5BD9" w14:textId="77777777" w:rsidTr="00896125">
        <w:trPr>
          <w:trHeight w:val="231"/>
          <w:tblHeader/>
        </w:trPr>
        <w:tc>
          <w:tcPr>
            <w:tcW w:w="2500" w:type="pct"/>
          </w:tcPr>
          <w:p w14:paraId="79CE0D9A" w14:textId="77777777" w:rsidR="00A42D47" w:rsidRPr="00C152F9" w:rsidRDefault="00A42D47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C152F9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ความคลาดเคลื่อน</w:t>
            </w:r>
          </w:p>
        </w:tc>
        <w:tc>
          <w:tcPr>
            <w:tcW w:w="2500" w:type="pct"/>
          </w:tcPr>
          <w:p w14:paraId="70ECBB03" w14:textId="77777777" w:rsidR="00A42D47" w:rsidRPr="00C152F9" w:rsidRDefault="00A42D47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C152F9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เหตุผล</w:t>
            </w:r>
          </w:p>
        </w:tc>
      </w:tr>
      <w:tr w:rsidR="00A42D47" w:rsidRPr="00C152F9" w14:paraId="0D793785" w14:textId="77777777" w:rsidTr="00896125">
        <w:trPr>
          <w:trHeight w:val="312"/>
        </w:trPr>
        <w:tc>
          <w:tcPr>
            <w:tcW w:w="2500" w:type="pct"/>
          </w:tcPr>
          <w:p w14:paraId="6203741D" w14:textId="77777777" w:rsidR="00A42D47" w:rsidRPr="00C152F9" w:rsidRDefault="00A42D47" w:rsidP="00896125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ไม่มี</w:t>
            </w:r>
          </w:p>
        </w:tc>
        <w:tc>
          <w:tcPr>
            <w:tcW w:w="2500" w:type="pct"/>
          </w:tcPr>
          <w:p w14:paraId="398A6609" w14:textId="77777777" w:rsidR="00A42D47" w:rsidRPr="00C152F9" w:rsidRDefault="00A42D47" w:rsidP="00896125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</w:tr>
    </w:tbl>
    <w:p w14:paraId="7E53B165" w14:textId="77777777" w:rsidR="00A42D47" w:rsidRDefault="00A42D47" w:rsidP="00A42D47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6BC965DA" w14:textId="77777777" w:rsidR="00A42D47" w:rsidRDefault="00A42D47" w:rsidP="00A42D47">
      <w:pPr>
        <w:autoSpaceDE w:val="0"/>
        <w:autoSpaceDN w:val="0"/>
        <w:adjustRightInd w:val="0"/>
        <w:spacing w:line="360" w:lineRule="exact"/>
        <w:ind w:left="284"/>
        <w:rPr>
          <w:rFonts w:ascii="TH Niramit AS" w:eastAsia="BrowalliaNew" w:hAnsi="TH Niramit AS" w:cs="TH Niramit AS"/>
          <w:sz w:val="30"/>
          <w:szCs w:val="30"/>
        </w:rPr>
      </w:pPr>
      <w:r w:rsidRPr="00C152F9">
        <w:rPr>
          <w:rFonts w:ascii="TH Niramit AS" w:eastAsia="BrowalliaNew" w:hAnsi="TH Niramit AS" w:cs="TH Niramit AS"/>
          <w:sz w:val="30"/>
          <w:szCs w:val="30"/>
          <w:cs/>
        </w:rPr>
        <w:t>๖.๒ ความคลาดเคลื่อนด้านวิธีการประเมินผลการเรียนรู้  (ถ้ามี)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4"/>
        <w:gridCol w:w="5115"/>
      </w:tblGrid>
      <w:tr w:rsidR="00A42D47" w:rsidRPr="00C152F9" w14:paraId="7A9DA1A9" w14:textId="77777777" w:rsidTr="00896125">
        <w:trPr>
          <w:trHeight w:val="231"/>
          <w:tblHeader/>
        </w:trPr>
        <w:tc>
          <w:tcPr>
            <w:tcW w:w="2500" w:type="pct"/>
          </w:tcPr>
          <w:p w14:paraId="28554745" w14:textId="77777777" w:rsidR="00A42D47" w:rsidRPr="00C152F9" w:rsidRDefault="00A42D47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C152F9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ความคลาดเคลื่อน</w:t>
            </w:r>
          </w:p>
        </w:tc>
        <w:tc>
          <w:tcPr>
            <w:tcW w:w="2500" w:type="pct"/>
          </w:tcPr>
          <w:p w14:paraId="6A9BEB45" w14:textId="77777777" w:rsidR="00A42D47" w:rsidRPr="00C152F9" w:rsidRDefault="00A42D47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C152F9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เหตุผล</w:t>
            </w:r>
          </w:p>
        </w:tc>
      </w:tr>
      <w:tr w:rsidR="00A42D47" w:rsidRPr="00C152F9" w14:paraId="5D8F6B0E" w14:textId="77777777" w:rsidTr="00896125">
        <w:trPr>
          <w:trHeight w:val="312"/>
        </w:trPr>
        <w:tc>
          <w:tcPr>
            <w:tcW w:w="2500" w:type="pct"/>
          </w:tcPr>
          <w:p w14:paraId="0C4FCA4E" w14:textId="77777777" w:rsidR="00A42D47" w:rsidRPr="00C152F9" w:rsidRDefault="00A42D47" w:rsidP="00896125">
            <w:pPr>
              <w:jc w:val="center"/>
              <w:rPr>
                <w:rFonts w:ascii="TH Niramit AS" w:hAnsi="TH Niramit AS" w:cs="TH Niramit AS"/>
                <w:sz w:val="30"/>
                <w:szCs w:val="30"/>
                <w:rtl/>
                <w:cs/>
                <w:lang w:bidi="ar-EG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ไม่มี</w:t>
            </w:r>
          </w:p>
        </w:tc>
        <w:tc>
          <w:tcPr>
            <w:tcW w:w="2500" w:type="pct"/>
          </w:tcPr>
          <w:p w14:paraId="6C10DA31" w14:textId="77777777" w:rsidR="00A42D47" w:rsidRPr="00C152F9" w:rsidRDefault="00A42D47" w:rsidP="00896125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</w:tr>
    </w:tbl>
    <w:p w14:paraId="620AEF72" w14:textId="77777777" w:rsidR="00A42D47" w:rsidRDefault="00A42D47" w:rsidP="00A42D47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5890CFD0" w14:textId="77777777" w:rsidR="00A42D47" w:rsidRPr="003F4B26" w:rsidRDefault="00A42D47" w:rsidP="00A42D47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3F4B26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๗. การทวนสอบผลสัมฤทธิ์ของนักศึกษา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92"/>
        <w:gridCol w:w="5137"/>
      </w:tblGrid>
      <w:tr w:rsidR="00A42D47" w:rsidRPr="00C152F9" w14:paraId="254B8393" w14:textId="77777777" w:rsidTr="00896125">
        <w:trPr>
          <w:tblHeader/>
        </w:trPr>
        <w:tc>
          <w:tcPr>
            <w:tcW w:w="2489" w:type="pct"/>
          </w:tcPr>
          <w:p w14:paraId="468151E1" w14:textId="77777777" w:rsidR="00A42D47" w:rsidRPr="00C152F9" w:rsidRDefault="00A42D47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C152F9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วิธีการทวนสอบ</w:t>
            </w:r>
          </w:p>
        </w:tc>
        <w:tc>
          <w:tcPr>
            <w:tcW w:w="2511" w:type="pct"/>
          </w:tcPr>
          <w:p w14:paraId="6A2EED1E" w14:textId="77777777" w:rsidR="00A42D47" w:rsidRPr="00C152F9" w:rsidRDefault="00A42D47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C152F9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สรุปผล</w:t>
            </w:r>
          </w:p>
        </w:tc>
      </w:tr>
      <w:tr w:rsidR="00A42D47" w:rsidRPr="00C152F9" w14:paraId="2D3BAC8D" w14:textId="77777777" w:rsidTr="00896125">
        <w:tc>
          <w:tcPr>
            <w:tcW w:w="2489" w:type="pct"/>
          </w:tcPr>
          <w:p w14:paraId="5D03528D" w14:textId="77777777" w:rsidR="00A42D47" w:rsidRPr="005A0CEA" w:rsidRDefault="00A42D47" w:rsidP="00896125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5A0CEA">
              <w:rPr>
                <w:rFonts w:asciiTheme="minorBidi" w:hAnsiTheme="minorBidi" w:cstheme="minorBidi" w:hint="cs"/>
                <w:sz w:val="32"/>
                <w:szCs w:val="32"/>
                <w:cs/>
              </w:rPr>
              <w:t>การสอบประมวลวิชาในเชิงทฤษฎีปลายภาคการศึกษา</w:t>
            </w:r>
          </w:p>
        </w:tc>
        <w:tc>
          <w:tcPr>
            <w:tcW w:w="2511" w:type="pct"/>
          </w:tcPr>
          <w:p w14:paraId="6382D53F" w14:textId="77777777" w:rsidR="00A42D47" w:rsidRPr="00C152F9" w:rsidRDefault="00A42D47" w:rsidP="00896125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นักศึกษามีความพยายามในการหาความรู้ด้วยตนเองมากขึ้น</w:t>
            </w:r>
          </w:p>
        </w:tc>
      </w:tr>
      <w:tr w:rsidR="00A42D47" w:rsidRPr="00C152F9" w14:paraId="3D165877" w14:textId="77777777" w:rsidTr="00896125">
        <w:trPr>
          <w:cantSplit/>
          <w:trHeight w:val="90"/>
        </w:trPr>
        <w:tc>
          <w:tcPr>
            <w:tcW w:w="2489" w:type="pct"/>
          </w:tcPr>
          <w:p w14:paraId="65576ED1" w14:textId="77777777" w:rsidR="00A42D47" w:rsidRPr="005A0CEA" w:rsidRDefault="00A42D47" w:rsidP="00896125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5A0CEA">
              <w:rPr>
                <w:rFonts w:asciiTheme="minorBidi" w:hAnsiTheme="minorBidi" w:cstheme="minorBidi" w:hint="cs"/>
                <w:sz w:val="32"/>
                <w:szCs w:val="32"/>
                <w:cs/>
              </w:rPr>
              <w:t>การสอบประมวลวิชาในเชิงปฏิบัติย่อยในแต่ละเพลง และรวมทุกเพลงโดยวิธีจับฉลากปลายภาคการศึกษา</w:t>
            </w:r>
          </w:p>
        </w:tc>
        <w:tc>
          <w:tcPr>
            <w:tcW w:w="2511" w:type="pct"/>
          </w:tcPr>
          <w:p w14:paraId="664340B5" w14:textId="77777777" w:rsidR="00A42D47" w:rsidRPr="00C152F9" w:rsidRDefault="00A42D47" w:rsidP="00896125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นักศึกษามากกว่า ๘๐</w:t>
            </w:r>
            <w:r>
              <w:rPr>
                <w:rFonts w:ascii="TH Niramit AS" w:hAnsi="TH Niramit AS" w:cs="TH Niramit AS"/>
                <w:sz w:val="30"/>
                <w:szCs w:val="30"/>
              </w:rPr>
              <w:t>%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สามารถปฏิบัติท่ารำได้ถูกต้องตามจังหวะ และทำนองเพลง นอกจากนี้นี้ยังสามารถนำมาใช้ในการนำเสนอการแสดงเพื่อสอบมาตรฐานศิลปินของนักศึกษาชั้นปีที่ 4 ได้อีกด้วย ส่วนนักศึกษาประมาณ ๒๐</w:t>
            </w:r>
            <w:r>
              <w:rPr>
                <w:rFonts w:ascii="TH Niramit AS" w:hAnsi="TH Niramit AS" w:cs="TH Niramit AS"/>
                <w:sz w:val="30"/>
                <w:szCs w:val="30"/>
              </w:rPr>
              <w:t>%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จำท่ารำได้ไม่ครบทั้งเพลง หรือ จำได้แต่ไม่สามารถให้ต่อเนื่องทั้งเพลงได้ </w:t>
            </w:r>
          </w:p>
        </w:tc>
      </w:tr>
      <w:tr w:rsidR="00A42D47" w:rsidRPr="00C152F9" w14:paraId="4BB42F1C" w14:textId="77777777" w:rsidTr="00896125">
        <w:trPr>
          <w:cantSplit/>
          <w:trHeight w:val="90"/>
        </w:trPr>
        <w:tc>
          <w:tcPr>
            <w:tcW w:w="2489" w:type="pct"/>
          </w:tcPr>
          <w:p w14:paraId="1D4C989C" w14:textId="77777777" w:rsidR="00A42D47" w:rsidRPr="005A0CEA" w:rsidRDefault="00A42D47" w:rsidP="00896125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5A0CEA">
              <w:rPr>
                <w:rFonts w:asciiTheme="minorBidi" w:hAnsiTheme="minorBidi" w:cstheme="minorBidi" w:hint="cs"/>
                <w:sz w:val="32"/>
                <w:szCs w:val="32"/>
                <w:cs/>
              </w:rPr>
              <w:t xml:space="preserve">การสอบการใช้ภาษาท่า โดยใช้การอธิบายประกอบการออกแบบท่านาฏศิลป์และนำเสนอ </w:t>
            </w:r>
            <w:r w:rsidRPr="005A0CEA">
              <w:rPr>
                <w:rFonts w:asciiTheme="minorBidi" w:hAnsiTheme="minorBidi" w:cstheme="minorBidi"/>
                <w:sz w:val="32"/>
                <w:szCs w:val="32"/>
              </w:rPr>
              <w:t>1</w:t>
            </w: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 xml:space="preserve"> </w:t>
            </w:r>
            <w:r w:rsidRPr="005A0CEA">
              <w:rPr>
                <w:rFonts w:asciiTheme="minorBidi" w:hAnsiTheme="minorBidi" w:cstheme="minorBidi" w:hint="cs"/>
                <w:sz w:val="32"/>
                <w:szCs w:val="32"/>
                <w:cs/>
              </w:rPr>
              <w:t>ประโยค</w:t>
            </w:r>
          </w:p>
        </w:tc>
        <w:tc>
          <w:tcPr>
            <w:tcW w:w="2511" w:type="pct"/>
          </w:tcPr>
          <w:p w14:paraId="1E87682C" w14:textId="77777777" w:rsidR="00A42D47" w:rsidRPr="00C152F9" w:rsidRDefault="00A42D47" w:rsidP="00896125">
            <w:pPr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นักศึกษามากกว่า ๘๐</w:t>
            </w:r>
            <w:r>
              <w:rPr>
                <w:rFonts w:ascii="TH Niramit AS" w:hAnsi="TH Niramit AS" w:cs="TH Niramit AS"/>
                <w:sz w:val="30"/>
                <w:szCs w:val="30"/>
              </w:rPr>
              <w:t>%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สามารถปฏิบัติท่ารำได้ถูกต้องตามความหมายของการสื่อความ จังหวะ และทำนองเพลง นอกจากนี้นี้ยังสามารถนำมาใช้ในการนำเสนอการแสดงเพื่อสอบมาตรฐานศิลปินของนักศึกษาชั้นปีที่ 4 ได้อีกด้วย ส่วนนักศึกษาประมาณ ๒๐</w:t>
            </w:r>
            <w:r>
              <w:rPr>
                <w:rFonts w:ascii="TH Niramit AS" w:hAnsi="TH Niramit AS" w:cs="TH Niramit AS"/>
                <w:sz w:val="30"/>
                <w:szCs w:val="30"/>
              </w:rPr>
              <w:t>%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สามารถปฏิบัติได้แต่ไม่ถูกต้องทั้งหมด หรือ สามารถปฏิบัติได้แต่ขาดความมั่นใจในการนำเสนอ</w:t>
            </w:r>
          </w:p>
        </w:tc>
      </w:tr>
    </w:tbl>
    <w:p w14:paraId="779BC0E9" w14:textId="77777777" w:rsidR="00A42D47" w:rsidRDefault="00A42D47" w:rsidP="00A42D47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2D44A468" w14:textId="77777777" w:rsidR="00A42D47" w:rsidRPr="00A70B91" w:rsidRDefault="00A42D47" w:rsidP="00A42D47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๔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Pr="00C152F9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ปัญหาและผลกระทบต่อการดำเนินการ</w:t>
      </w:r>
    </w:p>
    <w:p w14:paraId="3D63E3B4" w14:textId="77777777" w:rsidR="00A42D47" w:rsidRPr="003F4B26" w:rsidRDefault="00A42D47" w:rsidP="00A42D47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3F4B26"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๑.</w:t>
      </w:r>
      <w:r w:rsidRPr="003F4B26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ประเด็นด้านทรัพยากรประกอบการเรียนและสิ่งอำนวยความสะดวก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6"/>
        <w:gridCol w:w="4853"/>
      </w:tblGrid>
      <w:tr w:rsidR="00A42D47" w:rsidRPr="00BB36E4" w14:paraId="1F050F54" w14:textId="77777777" w:rsidTr="00896125">
        <w:trPr>
          <w:trHeight w:val="892"/>
          <w:tblHeader/>
        </w:trPr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3387" w14:textId="77777777" w:rsidR="00A42D47" w:rsidRPr="00BB36E4" w:rsidRDefault="00A42D47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BB36E4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ปัญหาในการใช้แหล่งทรัพยากรประกอบการเรียนการสอน  (ถ้ามี)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924B" w14:textId="77777777" w:rsidR="00A42D47" w:rsidRPr="00BB36E4" w:rsidRDefault="00A42D47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BB36E4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ผลกระทบ</w:t>
            </w:r>
          </w:p>
        </w:tc>
      </w:tr>
      <w:tr w:rsidR="00A42D47" w:rsidRPr="00C152F9" w14:paraId="329BD0FA" w14:textId="77777777" w:rsidTr="00896125">
        <w:trPr>
          <w:trHeight w:val="312"/>
        </w:trPr>
        <w:tc>
          <w:tcPr>
            <w:tcW w:w="2628" w:type="pct"/>
          </w:tcPr>
          <w:p w14:paraId="2029D951" w14:textId="77777777" w:rsidR="00A42D47" w:rsidRPr="00C152F9" w:rsidRDefault="00A42D47" w:rsidP="00896125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ไม่มี</w:t>
            </w:r>
          </w:p>
        </w:tc>
        <w:tc>
          <w:tcPr>
            <w:tcW w:w="2372" w:type="pct"/>
          </w:tcPr>
          <w:p w14:paraId="0082BD10" w14:textId="77777777" w:rsidR="00A42D47" w:rsidRPr="00C152F9" w:rsidRDefault="00A42D47" w:rsidP="00896125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</w:tr>
    </w:tbl>
    <w:p w14:paraId="1EACC936" w14:textId="77777777" w:rsidR="00A42D47" w:rsidRDefault="00A42D47" w:rsidP="00A42D47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0"/>
          <w:szCs w:val="30"/>
        </w:rPr>
      </w:pPr>
    </w:p>
    <w:p w14:paraId="65AFD90B" w14:textId="77777777" w:rsidR="00A42D47" w:rsidRPr="003F4B26" w:rsidRDefault="00A42D47" w:rsidP="00A42D47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3F4B26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๒.ประเด็นด้านการบริหารและองค์กร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2"/>
        <w:gridCol w:w="5137"/>
      </w:tblGrid>
      <w:tr w:rsidR="00A42D47" w:rsidRPr="00BB36E4" w14:paraId="1B17EC3D" w14:textId="77777777" w:rsidTr="00896125">
        <w:trPr>
          <w:trHeight w:val="392"/>
        </w:trPr>
        <w:tc>
          <w:tcPr>
            <w:tcW w:w="2489" w:type="pct"/>
            <w:vAlign w:val="center"/>
          </w:tcPr>
          <w:p w14:paraId="26267AF0" w14:textId="77777777" w:rsidR="00A42D47" w:rsidRPr="00BB36E4" w:rsidRDefault="00A42D47" w:rsidP="00896125">
            <w:pPr>
              <w:pStyle w:val="Heading7"/>
              <w:spacing w:before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BB36E4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ปัญหาด้านการบริหารและองค์กร(ถ้ามี)</w:t>
            </w:r>
          </w:p>
        </w:tc>
        <w:tc>
          <w:tcPr>
            <w:tcW w:w="2511" w:type="pct"/>
            <w:vAlign w:val="center"/>
          </w:tcPr>
          <w:p w14:paraId="2D4715B1" w14:textId="77777777" w:rsidR="00A42D47" w:rsidRPr="00BB36E4" w:rsidRDefault="00A42D47" w:rsidP="00896125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BB36E4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ผลกระทบต่อผลการเรียนรู้ของนักศึกษา</w:t>
            </w:r>
          </w:p>
        </w:tc>
      </w:tr>
      <w:tr w:rsidR="00A42D47" w:rsidRPr="00C152F9" w14:paraId="2709F8BC" w14:textId="77777777" w:rsidTr="00896125">
        <w:trPr>
          <w:trHeight w:val="312"/>
        </w:trPr>
        <w:tc>
          <w:tcPr>
            <w:tcW w:w="2489" w:type="pct"/>
          </w:tcPr>
          <w:p w14:paraId="7FCE97D4" w14:textId="77777777" w:rsidR="00A42D47" w:rsidRPr="00C152F9" w:rsidRDefault="00A42D47" w:rsidP="00896125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ไม่มี</w:t>
            </w:r>
          </w:p>
        </w:tc>
        <w:tc>
          <w:tcPr>
            <w:tcW w:w="2511" w:type="pct"/>
          </w:tcPr>
          <w:p w14:paraId="33A39EA5" w14:textId="77777777" w:rsidR="00A42D47" w:rsidRPr="00C152F9" w:rsidRDefault="00A42D47" w:rsidP="00896125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</w:tr>
    </w:tbl>
    <w:p w14:paraId="44980124" w14:textId="77777777" w:rsidR="00A42D47" w:rsidRDefault="00A42D47" w:rsidP="00A42D47">
      <w:pPr>
        <w:autoSpaceDE w:val="0"/>
        <w:autoSpaceDN w:val="0"/>
        <w:adjustRightInd w:val="0"/>
        <w:spacing w:line="340" w:lineRule="exact"/>
        <w:rPr>
          <w:rFonts w:ascii="TH Niramit AS" w:eastAsia="BrowalliaNew" w:hAnsi="TH Niramit AS" w:cs="TH Niramit AS"/>
          <w:b/>
          <w:bCs/>
          <w:sz w:val="30"/>
          <w:szCs w:val="30"/>
        </w:rPr>
      </w:pPr>
    </w:p>
    <w:p w14:paraId="16708870" w14:textId="77777777" w:rsidR="00A42D47" w:rsidRDefault="00A42D47" w:rsidP="00A42D47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762EF9AA" w14:textId="77777777" w:rsidR="00A42D47" w:rsidRPr="00553F9C" w:rsidRDefault="00A42D47" w:rsidP="00A42D47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๕ </w:t>
      </w:r>
      <w:r w:rsidRPr="00BB36E4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การประเมินรายวิชา</w:t>
      </w:r>
    </w:p>
    <w:p w14:paraId="032CEBD1" w14:textId="77777777" w:rsidR="00A42D47" w:rsidRPr="006518DC" w:rsidRDefault="00A42D47" w:rsidP="00A42D47">
      <w:pPr>
        <w:tabs>
          <w:tab w:val="left" w:pos="284"/>
        </w:tabs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>
        <w:rPr>
          <w:rFonts w:ascii="TH Niramit AS" w:eastAsia="BrowalliaNew-Bold" w:hAnsi="TH Niramit AS" w:cs="TH Niramit AS" w:hint="cs"/>
          <w:b/>
          <w:bCs/>
          <w:sz w:val="32"/>
          <w:szCs w:val="32"/>
          <w:cs/>
        </w:rPr>
        <w:t>๑.</w:t>
      </w:r>
      <w:r w:rsidRPr="00BB36E4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 xml:space="preserve"> ผลการประเมินรายวิชาโดยนักศึกษา  (แนบเอกสาร)</w:t>
      </w:r>
    </w:p>
    <w:p w14:paraId="6D5F6A8B" w14:textId="77777777" w:rsidR="00A42D47" w:rsidRPr="00816122" w:rsidRDefault="00A42D47" w:rsidP="00A42D47">
      <w:pPr>
        <w:autoSpaceDE w:val="0"/>
        <w:autoSpaceDN w:val="0"/>
        <w:adjustRightInd w:val="0"/>
        <w:ind w:firstLine="709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816122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๑.๑ ข้อวิพากษ์ที่สำคัญจากผลการประเมินโดยนักศึกษา</w:t>
      </w:r>
    </w:p>
    <w:p w14:paraId="00874A7E" w14:textId="77777777" w:rsidR="00A42D47" w:rsidRPr="00816122" w:rsidRDefault="00A42D47" w:rsidP="00A42D47">
      <w:pPr>
        <w:autoSpaceDE w:val="0"/>
        <w:autoSpaceDN w:val="0"/>
        <w:adjustRightInd w:val="0"/>
        <w:ind w:firstLine="1134"/>
        <w:rPr>
          <w:rFonts w:ascii="TH Niramit AS" w:eastAsia="BrowalliaNew" w:hAnsi="TH Niramit AS" w:cs="TH Niramit AS"/>
          <w:i/>
          <w:iCs/>
          <w:sz w:val="30"/>
          <w:szCs w:val="30"/>
        </w:rPr>
      </w:pPr>
      <w:r w:rsidRPr="00816122">
        <w:rPr>
          <w:rFonts w:ascii="TH Niramit AS" w:eastAsia="BrowalliaNew" w:hAnsi="TH Niramit AS" w:cs="TH Niramit AS"/>
          <w:i/>
          <w:iCs/>
          <w:sz w:val="30"/>
          <w:szCs w:val="30"/>
          <w:cs/>
        </w:rPr>
        <w:t>ระบุข้อวิพากษ์ทั้งที่เป็นจุดแข็งและจุดอ่อน</w:t>
      </w:r>
    </w:p>
    <w:p w14:paraId="61416EB5" w14:textId="77777777" w:rsidR="00A42D47" w:rsidRDefault="00A42D47" w:rsidP="00A42D47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>จุดแข็ง</w:t>
      </w:r>
    </w:p>
    <w:p w14:paraId="2640F2AB" w14:textId="52FEE037" w:rsidR="00A42D47" w:rsidRDefault="00A42D47" w:rsidP="00A42D47">
      <w:pPr>
        <w:pStyle w:val="ListParagraph"/>
        <w:autoSpaceDE w:val="0"/>
        <w:autoSpaceDN w:val="0"/>
        <w:adjustRightInd w:val="0"/>
        <w:ind w:left="1494"/>
        <w:rPr>
          <w:rFonts w:ascii="TH Niramit AS" w:eastAsia="BrowalliaNew" w:hAnsi="TH Niramit AS" w:cs="TH Niramit AS"/>
          <w:sz w:val="30"/>
          <w:szCs w:val="30"/>
          <w:cs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>ผู้สอนมีการวางแผนการสอนและดำเนินการสอนอย่างเป็นระบบ การสอนมีทั้งการบรรยาย การสาธิต การจัดท่าทางเพื่อแก้ไขท่ารำ ทำให้นักศึกษาส่วนใหญ่สามารถเข้าใจวิธีการปฏิบัติ และส่วนใหญ่สามารถปฏิบัติได้อย่างถูกต้อง มีความมั่นใจในการนพเสนอ การให้ผลการเรียนเป็นไปอย่างยุติธรรม</w:t>
      </w:r>
      <w:r w:rsidR="008735E1">
        <w:rPr>
          <w:rFonts w:ascii="TH Niramit AS" w:eastAsia="BrowalliaNew" w:hAnsi="TH Niramit AS" w:cs="TH Niramit AS" w:hint="cs"/>
          <w:sz w:val="30"/>
          <w:szCs w:val="30"/>
          <w:cs/>
        </w:rPr>
        <w:t xml:space="preserve"> โดยนักศึกษาแสดงความคิดเห็นว่า </w:t>
      </w:r>
      <w:r w:rsidR="008735E1">
        <w:rPr>
          <w:rFonts w:ascii="TH Niramit AS" w:eastAsia="BrowalliaNew" w:hAnsi="TH Niramit AS" w:hint="cs"/>
          <w:sz w:val="30"/>
          <w:szCs w:val="30"/>
          <w:cs/>
        </w:rPr>
        <w:t>“</w:t>
      </w:r>
      <w:r w:rsidR="008735E1">
        <w:rPr>
          <w:rFonts w:ascii="TH Niramit AS" w:eastAsia="BrowalliaNew" w:hAnsi="TH Niramit AS" w:cs="TH Niramit AS" w:hint="cs"/>
          <w:sz w:val="30"/>
          <w:szCs w:val="30"/>
          <w:cs/>
        </w:rPr>
        <w:t>ครูสอนดี และเข้าใจ</w:t>
      </w:r>
      <w:r w:rsidR="008735E1">
        <w:rPr>
          <w:rFonts w:ascii="TH Niramit AS" w:eastAsia="BrowalliaNew" w:hAnsi="TH Niramit AS" w:hint="cs"/>
          <w:sz w:val="30"/>
          <w:szCs w:val="30"/>
          <w:cs/>
        </w:rPr>
        <w:t>”</w:t>
      </w:r>
    </w:p>
    <w:p w14:paraId="24AA520E" w14:textId="77777777" w:rsidR="00A42D47" w:rsidRPr="00E07528" w:rsidRDefault="00A42D47" w:rsidP="00A42D47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  <w:cs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>จุดอ่อน</w:t>
      </w:r>
    </w:p>
    <w:p w14:paraId="351AA4F3" w14:textId="77777777" w:rsidR="00A42D47" w:rsidRPr="00816122" w:rsidRDefault="00A42D47" w:rsidP="00A42D47">
      <w:pPr>
        <w:autoSpaceDE w:val="0"/>
        <w:autoSpaceDN w:val="0"/>
        <w:adjustRightInd w:val="0"/>
        <w:ind w:left="306" w:firstLine="1134"/>
        <w:rPr>
          <w:rFonts w:ascii="TH Niramit AS" w:eastAsia="BrowalliaNew" w:hAnsi="TH Niramit AS" w:cs="TH Niramit AS"/>
          <w:sz w:val="30"/>
          <w:szCs w:val="30"/>
          <w:cs/>
        </w:rPr>
      </w:pPr>
      <w:r w:rsidRPr="00816122">
        <w:rPr>
          <w:rFonts w:ascii="TH Niramit AS" w:eastAsia="BrowalliaNew" w:hAnsi="TH Niramit AS" w:cs="TH Niramit AS" w:hint="cs"/>
          <w:sz w:val="30"/>
          <w:szCs w:val="30"/>
          <w:cs/>
        </w:rPr>
        <w:t>พื้นฐานของผู้เรียนไม่เท่ากัน ประกอบกับระยะเวลาในเรียนที่จำกัด ทำให้การฝึกทักษะปฏิบัติทำได้ไม่เท่ากันด้วย การใช้สิ่งสนับสนุนการเรียนที่หลากหลายน้อย</w:t>
      </w:r>
    </w:p>
    <w:p w14:paraId="5A36CB27" w14:textId="77777777" w:rsidR="00A42D47" w:rsidRPr="00E07528" w:rsidRDefault="00A42D47" w:rsidP="00A42D47">
      <w:pPr>
        <w:autoSpaceDE w:val="0"/>
        <w:autoSpaceDN w:val="0"/>
        <w:adjustRightInd w:val="0"/>
        <w:ind w:left="306" w:firstLine="1134"/>
        <w:rPr>
          <w:rFonts w:ascii="TH Niramit AS" w:eastAsia="BrowalliaNew" w:hAnsi="TH Niramit AS" w:cs="TH Niramit AS"/>
          <w:sz w:val="30"/>
          <w:szCs w:val="30"/>
          <w:highlight w:val="yellow"/>
        </w:rPr>
      </w:pPr>
    </w:p>
    <w:p w14:paraId="031C7EF3" w14:textId="77777777" w:rsidR="00A42D47" w:rsidRPr="00816122" w:rsidRDefault="00A42D47" w:rsidP="00A42D47">
      <w:pPr>
        <w:autoSpaceDE w:val="0"/>
        <w:autoSpaceDN w:val="0"/>
        <w:adjustRightInd w:val="0"/>
        <w:ind w:firstLine="709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816122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๑.๒ ความเห็นของอาจารย์ผู้สอนต่อข้อวิพากษ์ตามข้อ ๑.๑</w:t>
      </w:r>
    </w:p>
    <w:p w14:paraId="773ED357" w14:textId="77777777" w:rsidR="00A42D47" w:rsidRPr="00DB1BF3" w:rsidRDefault="00A42D47" w:rsidP="00A42D47">
      <w:pPr>
        <w:autoSpaceDE w:val="0"/>
        <w:autoSpaceDN w:val="0"/>
        <w:adjustRightInd w:val="0"/>
        <w:ind w:firstLine="1134"/>
        <w:jc w:val="both"/>
        <w:rPr>
          <w:rFonts w:ascii="TH Niramit AS" w:eastAsia="BrowalliaNew" w:hAnsi="TH Niramit AS" w:cs="TH Niramit AS"/>
          <w:sz w:val="30"/>
          <w:szCs w:val="30"/>
        </w:rPr>
      </w:pPr>
      <w:r w:rsidRPr="00DB1BF3">
        <w:rPr>
          <w:rFonts w:ascii="TH Niramit AS" w:eastAsia="BrowalliaNew" w:hAnsi="TH Niramit AS" w:cs="TH Niramit AS" w:hint="cs"/>
          <w:sz w:val="30"/>
          <w:szCs w:val="30"/>
          <w:cs/>
        </w:rPr>
        <w:t>นักศึกษาที่มีพื้นฐานการรำอ่อน ต้องเพิ่มการดูแล และจัดท่าทางให้มากขึ้น นอกจากนี้อาจต้องเพิ่มเวลาเรียนพิเศษเฉพาะกลุ่ม ในด้านการทบทวนการฝึกปฏิบัติจำเป็นต้องอาศัยระยะเวลา ความเข้าใจ และการปฏิบัติทวนซ้ำอยู่บ่อยครั้ง  แนะนำให้ใช้สื่อประกอบการเรียนการสอนโดยถ่ายจากการเรียนในชั้นเรียน หรือ สื่อที่มีการคัดเลือกจากผู้สอน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นอกจากนี้ใช้เครื่องมืออิเล็กโทรนิกส์ที่สามารถบันทึกภาพ เสียง และการเคลื่อนไหวของนักศึกษา เพื่อปรับแก้ไข หรือ สร้างความเข้าใจในการทบทวนบทเรียน</w:t>
      </w:r>
      <w:r w:rsidRPr="00DB1BF3">
        <w:rPr>
          <w:rFonts w:ascii="TH Niramit AS" w:eastAsia="BrowalliaNew" w:hAnsi="TH Niramit AS" w:cs="TH Niramit AS" w:hint="cs"/>
          <w:sz w:val="30"/>
          <w:szCs w:val="30"/>
          <w:cs/>
        </w:rPr>
        <w:t xml:space="preserve">  พร้อมทั้งปรึกษาข้อสงสัยในการฝึกปฏิบัติ </w:t>
      </w:r>
    </w:p>
    <w:p w14:paraId="403EB11C" w14:textId="77777777" w:rsidR="00A42D47" w:rsidRDefault="00A42D47" w:rsidP="00A42D47">
      <w:pPr>
        <w:autoSpaceDE w:val="0"/>
        <w:autoSpaceDN w:val="0"/>
        <w:adjustRightInd w:val="0"/>
        <w:ind w:firstLine="1134"/>
        <w:rPr>
          <w:rFonts w:ascii="TH Niramit AS" w:eastAsia="BrowalliaNew" w:hAnsi="TH Niramit AS" w:cs="TH Niramit AS"/>
          <w:sz w:val="30"/>
          <w:szCs w:val="30"/>
          <w:highlight w:val="yellow"/>
        </w:rPr>
      </w:pPr>
      <w:r>
        <w:rPr>
          <w:rFonts w:ascii="TH Niramit AS" w:eastAsia="BrowalliaNew" w:hAnsi="TH Niramit AS" w:cs="TH Niramit AS" w:hint="cs"/>
          <w:sz w:val="30"/>
          <w:szCs w:val="30"/>
          <w:highlight w:val="yellow"/>
          <w:cs/>
        </w:rPr>
        <w:t xml:space="preserve"> </w:t>
      </w:r>
    </w:p>
    <w:p w14:paraId="401D5D5B" w14:textId="77777777" w:rsidR="00A42D47" w:rsidRPr="00DB1BF3" w:rsidRDefault="00A42D47" w:rsidP="00A42D47">
      <w:pPr>
        <w:autoSpaceDE w:val="0"/>
        <w:autoSpaceDN w:val="0"/>
        <w:adjustRightInd w:val="0"/>
        <w:ind w:firstLine="1134"/>
        <w:rPr>
          <w:rFonts w:ascii="TH Niramit AS" w:eastAsia="BrowalliaNew" w:hAnsi="TH Niramit AS" w:cs="TH Niramit AS"/>
          <w:sz w:val="30"/>
          <w:szCs w:val="30"/>
          <w:highlight w:val="yellow"/>
        </w:rPr>
      </w:pPr>
    </w:p>
    <w:p w14:paraId="41935243" w14:textId="77777777" w:rsidR="00A42D47" w:rsidRPr="003F4B26" w:rsidRDefault="00A42D47" w:rsidP="00A42D47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3F4B26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๒.  ผลการประเมินรายวิชาโดยวิธีอื่น</w:t>
      </w:r>
    </w:p>
    <w:p w14:paraId="4BC7A4E3" w14:textId="77777777" w:rsidR="00A42D47" w:rsidRPr="00BB36E4" w:rsidRDefault="00A42D47" w:rsidP="00A42D47">
      <w:pPr>
        <w:autoSpaceDE w:val="0"/>
        <w:autoSpaceDN w:val="0"/>
        <w:adjustRightInd w:val="0"/>
        <w:ind w:firstLine="709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BB36E4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๒.๑ ข้อวิพากษ์ที่สำคัญจากผลการประเมินโดยวิธีอื่น</w:t>
      </w:r>
    </w:p>
    <w:p w14:paraId="450D7C6B" w14:textId="77777777" w:rsidR="00A42D47" w:rsidRPr="00BB36E4" w:rsidRDefault="00A42D47" w:rsidP="00A42D47">
      <w:pPr>
        <w:autoSpaceDE w:val="0"/>
        <w:autoSpaceDN w:val="0"/>
        <w:adjustRightInd w:val="0"/>
        <w:ind w:firstLine="1134"/>
        <w:rPr>
          <w:rFonts w:ascii="TH Niramit AS" w:eastAsia="BrowalliaNew" w:hAnsi="TH Niramit AS" w:cs="TH Niramit AS"/>
          <w:i/>
          <w:iCs/>
          <w:sz w:val="30"/>
          <w:szCs w:val="30"/>
        </w:rPr>
      </w:pPr>
      <w:r w:rsidRPr="00BB36E4">
        <w:rPr>
          <w:rFonts w:ascii="TH Niramit AS" w:eastAsia="BrowalliaNew" w:hAnsi="TH Niramit AS" w:cs="TH Niramit AS"/>
          <w:i/>
          <w:iCs/>
          <w:sz w:val="30"/>
          <w:szCs w:val="30"/>
          <w:cs/>
        </w:rPr>
        <w:t>ระบุข้อวิพากษ์ทั้งที่เป็นจุดแข็งและจุดอ่อน</w:t>
      </w:r>
    </w:p>
    <w:p w14:paraId="316AFA8D" w14:textId="77777777" w:rsidR="00A42D47" w:rsidRDefault="00A42D47" w:rsidP="00A42D47">
      <w:pPr>
        <w:autoSpaceDE w:val="0"/>
        <w:autoSpaceDN w:val="0"/>
        <w:adjustRightInd w:val="0"/>
        <w:ind w:firstLine="1134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>ผลการประเมินโดยอาจารย์ในสาขาวิชา</w:t>
      </w:r>
    </w:p>
    <w:p w14:paraId="701AB95A" w14:textId="77777777" w:rsidR="00A42D47" w:rsidRDefault="00A42D47" w:rsidP="00A42D47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>จุดแข็ง</w:t>
      </w:r>
    </w:p>
    <w:p w14:paraId="4C45B27F" w14:textId="77777777" w:rsidR="00A42D47" w:rsidRDefault="00A42D47" w:rsidP="00A42D47">
      <w:pPr>
        <w:pStyle w:val="ListParagraph"/>
        <w:autoSpaceDE w:val="0"/>
        <w:autoSpaceDN w:val="0"/>
        <w:adjustRightInd w:val="0"/>
        <w:ind w:left="1494"/>
        <w:rPr>
          <w:rFonts w:ascii="TH Niramit AS" w:eastAsia="BrowalliaNew" w:hAnsi="TH Niramit AS" w:cs="TH Niramit AS"/>
          <w:sz w:val="30"/>
          <w:szCs w:val="30"/>
          <w:cs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>เนื้อหาสาระของรายวิชาเป็นไปตามหลักสูตร และนักศึกษาส่วนใหญ่สนใจฝึกฝนตนเองทั้งในและนอกเวลา</w:t>
      </w:r>
    </w:p>
    <w:p w14:paraId="28DD9545" w14:textId="77777777" w:rsidR="00A42D47" w:rsidRPr="00E07528" w:rsidRDefault="00A42D47" w:rsidP="00A42D47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  <w:cs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>จุดอ่อน</w:t>
      </w:r>
    </w:p>
    <w:p w14:paraId="57B43774" w14:textId="77777777" w:rsidR="00A42D47" w:rsidRDefault="00A42D47" w:rsidP="00A42D47">
      <w:pPr>
        <w:autoSpaceDE w:val="0"/>
        <w:autoSpaceDN w:val="0"/>
        <w:adjustRightInd w:val="0"/>
        <w:ind w:left="306" w:firstLine="1134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>นักศึกษามีพื้นฐานต่างกันทำให้ใช้เวลาในการทำความเข้าใจในเนื้อหาต่างกัน และไม่สามารถปฏิบัติให้เท่ากันได้ แม้จะมีการปรับพื้นฐานความรู้ในเบื้องต้นก่อนเปิดเรียน จึงได้นำผลการประเมินมาวางแผนการสอนในครั้งต่อไป</w:t>
      </w:r>
    </w:p>
    <w:p w14:paraId="37C0509B" w14:textId="77777777" w:rsidR="00A42D47" w:rsidRDefault="00A42D47" w:rsidP="00A42D47">
      <w:pPr>
        <w:autoSpaceDE w:val="0"/>
        <w:autoSpaceDN w:val="0"/>
        <w:adjustRightInd w:val="0"/>
        <w:ind w:firstLine="1134"/>
        <w:rPr>
          <w:rFonts w:ascii="TH Niramit AS" w:eastAsia="BrowalliaNew" w:hAnsi="TH Niramit AS" w:cs="TH Niramit AS"/>
          <w:sz w:val="30"/>
          <w:szCs w:val="30"/>
        </w:rPr>
      </w:pPr>
    </w:p>
    <w:p w14:paraId="67E120A0" w14:textId="77777777" w:rsidR="00A42D47" w:rsidRPr="00BB36E4" w:rsidRDefault="00A42D47" w:rsidP="00A42D47">
      <w:pPr>
        <w:autoSpaceDE w:val="0"/>
        <w:autoSpaceDN w:val="0"/>
        <w:adjustRightInd w:val="0"/>
        <w:ind w:firstLine="709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BB36E4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๒.๒ ความเห็นของอาจารย์ผู้สอนต่อข้อวิพากษ์ตามข้อ ๒.๑</w:t>
      </w:r>
    </w:p>
    <w:p w14:paraId="42AD7D8E" w14:textId="77777777" w:rsidR="00A42D47" w:rsidRDefault="00A42D47" w:rsidP="00A42D47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  <w:t>นักศึกษาแต่ละคนมีปัญหาแตกต่างกัน จึงควรมีการปรับปรุงวิธีการสอนให้เหมาะสมกับนักศึกษาในแต่ละบุคคล โดยการเปิดคลินิกนอกเวลาเรียนสำหรับนักศึกษา</w:t>
      </w:r>
    </w:p>
    <w:p w14:paraId="14B68BDA" w14:textId="77777777" w:rsidR="00A42D47" w:rsidRPr="006518DC" w:rsidRDefault="00A42D47" w:rsidP="00A42D47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14:paraId="3A1FE6D0" w14:textId="77777777" w:rsidR="00A42D47" w:rsidRPr="00553F9C" w:rsidRDefault="00A42D47" w:rsidP="00A42D47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lastRenderedPageBreak/>
        <w:t>หมวดที่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๖</w:t>
      </w:r>
      <w:r w:rsidRPr="00BB36E4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แผนการปรับปรุง</w:t>
      </w:r>
    </w:p>
    <w:p w14:paraId="74E69160" w14:textId="77777777" w:rsidR="00A42D47" w:rsidRPr="003F4B26" w:rsidRDefault="00A42D47" w:rsidP="00A42D47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3F4B26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</w:t>
      </w:r>
      <w:r w:rsidRPr="003F4B26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3F4B26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ความก้าวหน้าของการปรับปรุงการเรียนการสอนตามที่เสนอในรายงาน/รายวิชาครั้งที่ผ่านมา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2"/>
        <w:gridCol w:w="5137"/>
      </w:tblGrid>
      <w:tr w:rsidR="00A42D47" w:rsidRPr="006D1713" w14:paraId="3AB1FF02" w14:textId="77777777" w:rsidTr="00896125">
        <w:trPr>
          <w:trHeight w:val="435"/>
          <w:tblHeader/>
        </w:trPr>
        <w:tc>
          <w:tcPr>
            <w:tcW w:w="2489" w:type="pct"/>
            <w:vAlign w:val="center"/>
          </w:tcPr>
          <w:p w14:paraId="4C640B95" w14:textId="77777777" w:rsidR="00A42D47" w:rsidRPr="006D1713" w:rsidRDefault="00A42D47" w:rsidP="00896125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6D1713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แผนการปรับปรุงที่เสนอในภาคการศึกษา</w:t>
            </w:r>
            <w:r w:rsidRPr="006D1713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/</w:t>
            </w:r>
            <w:r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br/>
            </w:r>
            <w:r w:rsidRPr="006D1713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ปีการศึกษาที่ผ่านมา</w:t>
            </w:r>
          </w:p>
        </w:tc>
        <w:tc>
          <w:tcPr>
            <w:tcW w:w="2511" w:type="pct"/>
            <w:vAlign w:val="center"/>
          </w:tcPr>
          <w:p w14:paraId="351D28C6" w14:textId="77777777" w:rsidR="00A42D47" w:rsidRPr="006D1713" w:rsidRDefault="00A42D47" w:rsidP="00896125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D1713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</w:tr>
      <w:tr w:rsidR="00A42D47" w:rsidRPr="006D1713" w14:paraId="7EC7920D" w14:textId="77777777" w:rsidTr="00896125">
        <w:trPr>
          <w:trHeight w:val="786"/>
        </w:trPr>
        <w:tc>
          <w:tcPr>
            <w:tcW w:w="2489" w:type="pct"/>
          </w:tcPr>
          <w:p w14:paraId="5990C9B7" w14:textId="77777777" w:rsidR="00A42D47" w:rsidRDefault="00A42D47" w:rsidP="00896125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๑.ในระหว่างเรียนให้เพื่อนช่วยเพื่อนในการฝึกซ้อมภาคปฏิบัติเพื่อเตรียมการสอบ และต่อบทเรียนใหม่ได้เร็วขึ้น</w:t>
            </w:r>
          </w:p>
          <w:p w14:paraId="22975117" w14:textId="77777777" w:rsidR="00A42D47" w:rsidRPr="00D21472" w:rsidRDefault="00A42D47" w:rsidP="00896125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๒.เปิดคลินิก หรือเรียนเสริมนอกเวลาเรียน เพื่อแก้ไขข้อบกพร่อง เสริมความรู้ความเข้าใจในบทเรียน</w:t>
            </w:r>
          </w:p>
        </w:tc>
        <w:tc>
          <w:tcPr>
            <w:tcW w:w="2511" w:type="pct"/>
          </w:tcPr>
          <w:p w14:paraId="220EB081" w14:textId="77777777" w:rsidR="00A42D47" w:rsidRDefault="00A42D47" w:rsidP="00896125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๑.</w:t>
            </w:r>
            <w:r w:rsidRPr="00D21472">
              <w:rPr>
                <w:rFonts w:ascii="TH Niramit AS" w:hAnsi="TH Niramit AS" w:cs="TH Niramit AS" w:hint="cs"/>
                <w:sz w:val="32"/>
                <w:szCs w:val="32"/>
                <w:cs/>
              </w:rPr>
              <w:t>นักศึกษา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มีเรียนวิชาอื่นมากทำให้เพื่อนช่วยเพื่อนมีประสิทธิภาพไม่เต็มที่</w:t>
            </w:r>
            <w:r w:rsidRPr="00D21472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</w:p>
          <w:p w14:paraId="289613D7" w14:textId="77777777" w:rsidR="00A42D47" w:rsidRDefault="00A42D47" w:rsidP="00896125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2083E3D1" w14:textId="77777777" w:rsidR="00A42D47" w:rsidRPr="00D21472" w:rsidRDefault="00A42D47" w:rsidP="00896125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๒. นักศึกษามีกิจกรรมเพื่อเสริมประสบการณ์มาก และบางกรณีนักศึกษามีความจำเป็นต้องทำงานพิเศษเพื่อหาเงินเรียน ซึ่งทำให้ประสิทธิภาพของการจัดโครงการดังกล่าวอาจมีอุปสรรคสำหรับนักศึกษาบางคน</w:t>
            </w:r>
          </w:p>
        </w:tc>
      </w:tr>
    </w:tbl>
    <w:p w14:paraId="493B07B7" w14:textId="77777777" w:rsidR="00A42D47" w:rsidRDefault="00A42D47" w:rsidP="00A42D47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2"/>
          <w:szCs w:val="32"/>
        </w:rPr>
      </w:pPr>
    </w:p>
    <w:p w14:paraId="78A3CF38" w14:textId="77777777" w:rsidR="00A42D47" w:rsidRDefault="00A42D47" w:rsidP="00A42D47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2"/>
          <w:szCs w:val="32"/>
        </w:rPr>
      </w:pPr>
    </w:p>
    <w:p w14:paraId="3F518C15" w14:textId="77777777" w:rsidR="00A42D47" w:rsidRDefault="00A42D47" w:rsidP="00A42D47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2"/>
          <w:szCs w:val="32"/>
        </w:rPr>
      </w:pPr>
    </w:p>
    <w:p w14:paraId="3677DB52" w14:textId="77777777" w:rsidR="00A42D47" w:rsidRPr="003F4B26" w:rsidRDefault="00A42D47" w:rsidP="00A42D47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3F4B26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๒. การดำเนินการอื่น ๆ ในการปรับปรุงรายวิชา</w:t>
      </w:r>
    </w:p>
    <w:p w14:paraId="2F259C87" w14:textId="77777777" w:rsidR="00A42D47" w:rsidRPr="006D1713" w:rsidRDefault="00A42D47" w:rsidP="00A42D47">
      <w:pPr>
        <w:autoSpaceDE w:val="0"/>
        <w:autoSpaceDN w:val="0"/>
        <w:adjustRightInd w:val="0"/>
        <w:spacing w:line="380" w:lineRule="exact"/>
        <w:ind w:firstLine="709"/>
        <w:rPr>
          <w:rFonts w:ascii="TH Niramit AS" w:eastAsia="BrowalliaNew-Bold" w:hAnsi="TH Niramit AS" w:cs="TH Niramit AS"/>
          <w:i/>
          <w:iCs/>
          <w:sz w:val="32"/>
          <w:szCs w:val="32"/>
        </w:rPr>
      </w:pPr>
      <w:r w:rsidRPr="006D1713">
        <w:rPr>
          <w:rFonts w:ascii="TH Niramit AS" w:eastAsia="BrowalliaNew-Bold" w:hAnsi="TH Niramit AS" w:cs="TH Niramit AS"/>
          <w:i/>
          <w:iCs/>
          <w:sz w:val="32"/>
          <w:szCs w:val="32"/>
          <w:cs/>
        </w:rPr>
        <w:t>อธิบายการปรับปรุงโดยย่อ เช่น ปรับเปลี่ยนวิธีการสอนสำหรับภาคการศึกษา/ปีการศึกษานี้ การใช้อุปกรณ์การสอนแบบใหม่ เป็นต้น</w:t>
      </w:r>
    </w:p>
    <w:p w14:paraId="50F2A24F" w14:textId="77777777" w:rsidR="00A42D47" w:rsidRDefault="00A42D47" w:rsidP="00A42D47">
      <w:pPr>
        <w:tabs>
          <w:tab w:val="left" w:pos="540"/>
        </w:tabs>
        <w:spacing w:line="360" w:lineRule="exact"/>
        <w:jc w:val="both"/>
        <w:rPr>
          <w:rFonts w:ascii="TH Niramit AS" w:hAnsi="TH Niramit AS" w:cs="TH Niramit AS"/>
          <w:color w:val="000000"/>
          <w:sz w:val="30"/>
          <w:szCs w:val="30"/>
        </w:rPr>
      </w:pPr>
      <w:r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>๑.ให้นักศึกษาจดท่ารำด้วยวิธีการเขียนข้อมูลประกอบตามหัวข้อที่กำหนด การบันทึกท่ารำลงสมุดพร้อมกำหนดสัญลักษณ์ประกอบการอธิบายตามความเข้าใจของนักศึกษา</w:t>
      </w:r>
    </w:p>
    <w:p w14:paraId="0749A48B" w14:textId="0BE8207F" w:rsidR="00A42D47" w:rsidRDefault="00A42D47" w:rsidP="00A42D47">
      <w:pPr>
        <w:tabs>
          <w:tab w:val="left" w:pos="540"/>
        </w:tabs>
        <w:spacing w:line="360" w:lineRule="exact"/>
        <w:jc w:val="both"/>
        <w:rPr>
          <w:rFonts w:ascii="TH Niramit AS" w:hAnsi="TH Niramit AS" w:cs="TH Niramit AS"/>
          <w:color w:val="000000"/>
          <w:sz w:val="30"/>
          <w:szCs w:val="30"/>
        </w:rPr>
      </w:pPr>
      <w:r>
        <w:rPr>
          <w:rFonts w:ascii="TH Niramit AS" w:hAnsi="TH Niramit AS" w:cs="TH Niramit AS"/>
          <w:color w:val="000000"/>
          <w:sz w:val="30"/>
          <w:szCs w:val="30"/>
        </w:rPr>
        <w:tab/>
      </w:r>
      <w:r>
        <w:rPr>
          <w:rFonts w:ascii="TH Niramit AS" w:hAnsi="TH Niramit AS" w:cs="TH Niramit AS" w:hint="cs"/>
          <w:color w:val="000000"/>
          <w:sz w:val="30"/>
          <w:szCs w:val="30"/>
          <w:cs/>
        </w:rPr>
        <w:t>๒. ให้นักศึกษาค้นคว้า และฝึกซ้อมจากวิด</w:t>
      </w:r>
      <w:r w:rsidR="008735E1">
        <w:rPr>
          <w:rFonts w:ascii="TH Niramit AS" w:hAnsi="TH Niramit AS" w:cs="TH Niramit AS" w:hint="cs"/>
          <w:color w:val="000000"/>
          <w:sz w:val="30"/>
          <w:szCs w:val="30"/>
          <w:cs/>
        </w:rPr>
        <w:t>ี</w:t>
      </w:r>
      <w:r>
        <w:rPr>
          <w:rFonts w:ascii="TH Niramit AS" w:hAnsi="TH Niramit AS" w:cs="TH Niramit AS" w:hint="cs"/>
          <w:color w:val="000000"/>
          <w:sz w:val="30"/>
          <w:szCs w:val="30"/>
          <w:cs/>
        </w:rPr>
        <w:t>ทัศน์เพิ่มเติม</w:t>
      </w:r>
    </w:p>
    <w:p w14:paraId="2F3A14EE" w14:textId="77777777" w:rsidR="00A42D47" w:rsidRDefault="00A42D47" w:rsidP="00A42D47">
      <w:pPr>
        <w:tabs>
          <w:tab w:val="left" w:pos="540"/>
        </w:tabs>
        <w:spacing w:line="360" w:lineRule="exact"/>
        <w:jc w:val="both"/>
        <w:rPr>
          <w:rFonts w:ascii="TH Niramit AS" w:hAnsi="TH Niramit AS" w:cs="TH Niramit AS"/>
          <w:color w:val="000000"/>
          <w:sz w:val="30"/>
          <w:szCs w:val="30"/>
          <w:cs/>
        </w:rPr>
      </w:pPr>
      <w:r>
        <w:rPr>
          <w:rFonts w:ascii="TH Niramit AS" w:hAnsi="TH Niramit AS" w:cs="TH Niramit AS" w:hint="cs"/>
          <w:color w:val="000000"/>
          <w:sz w:val="30"/>
          <w:szCs w:val="30"/>
          <w:cs/>
        </w:rPr>
        <w:tab/>
        <w:t>๓. ให้นักศึกษาท่องบทร้อง ไล่ทำนองเพลง และบันทึกวีดีทัศน์ตนเองในแต่ละครั้ง</w:t>
      </w:r>
    </w:p>
    <w:p w14:paraId="6241BD49" w14:textId="77777777" w:rsidR="00A42D47" w:rsidRDefault="00A42D47" w:rsidP="00A42D47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2"/>
          <w:szCs w:val="32"/>
        </w:rPr>
      </w:pPr>
    </w:p>
    <w:p w14:paraId="0F0776A9" w14:textId="77777777" w:rsidR="00A42D47" w:rsidRPr="003F4B26" w:rsidRDefault="00A42D47" w:rsidP="00A42D47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3F4B26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๓. ข้อเสนอแผนการปรับปรุงสำหรับภาคการศึกษา/ปีการศึกษาต่อไป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5"/>
        <w:gridCol w:w="2660"/>
        <w:gridCol w:w="2864"/>
      </w:tblGrid>
      <w:tr w:rsidR="00A42D47" w:rsidRPr="006D1713" w14:paraId="41F8850B" w14:textId="77777777" w:rsidTr="00896125">
        <w:trPr>
          <w:cantSplit/>
          <w:trHeight w:val="525"/>
          <w:tblHeader/>
        </w:trPr>
        <w:tc>
          <w:tcPr>
            <w:tcW w:w="2300" w:type="pct"/>
            <w:vAlign w:val="center"/>
          </w:tcPr>
          <w:p w14:paraId="2C5FDC68" w14:textId="77777777" w:rsidR="00A42D47" w:rsidRPr="006D1713" w:rsidRDefault="00A42D47" w:rsidP="00896125">
            <w:pPr>
              <w:jc w:val="center"/>
              <w:rPr>
                <w:rFonts w:ascii="TH Niramit AS" w:hAnsi="TH Niramit AS" w:cs="TH Niramit AS"/>
                <w:bCs/>
                <w:sz w:val="30"/>
                <w:szCs w:val="30"/>
              </w:rPr>
            </w:pPr>
            <w:r w:rsidRPr="006D1713">
              <w:rPr>
                <w:rFonts w:ascii="TH Niramit AS" w:hAnsi="TH Niramit AS" w:cs="TH Niramit AS"/>
                <w:bCs/>
                <w:sz w:val="30"/>
                <w:szCs w:val="30"/>
                <w:cs/>
              </w:rPr>
              <w:t>ข้อเสนอ</w:t>
            </w:r>
          </w:p>
        </w:tc>
        <w:tc>
          <w:tcPr>
            <w:tcW w:w="1300" w:type="pct"/>
            <w:vAlign w:val="center"/>
          </w:tcPr>
          <w:p w14:paraId="74973F4B" w14:textId="77777777" w:rsidR="00A42D47" w:rsidRPr="006D1713" w:rsidRDefault="00A42D47" w:rsidP="00896125">
            <w:pPr>
              <w:jc w:val="center"/>
              <w:rPr>
                <w:rFonts w:ascii="TH Niramit AS" w:hAnsi="TH Niramit AS" w:cs="TH Niramit AS"/>
                <w:bCs/>
                <w:sz w:val="30"/>
                <w:szCs w:val="30"/>
                <w:cs/>
              </w:rPr>
            </w:pPr>
            <w:r w:rsidRPr="006D1713">
              <w:rPr>
                <w:rFonts w:ascii="TH Niramit AS" w:hAnsi="TH Niramit AS" w:cs="TH Niramit AS"/>
                <w:bCs/>
                <w:sz w:val="30"/>
                <w:szCs w:val="30"/>
                <w:cs/>
              </w:rPr>
              <w:t>กำหนดเวลาที่แล้วเสร็จ</w:t>
            </w:r>
          </w:p>
        </w:tc>
        <w:tc>
          <w:tcPr>
            <w:tcW w:w="1400" w:type="pct"/>
            <w:vAlign w:val="center"/>
          </w:tcPr>
          <w:p w14:paraId="69642551" w14:textId="77777777" w:rsidR="00A42D47" w:rsidRPr="006D1713" w:rsidRDefault="00A42D47" w:rsidP="00896125">
            <w:pPr>
              <w:jc w:val="center"/>
              <w:rPr>
                <w:rFonts w:ascii="TH Niramit AS" w:hAnsi="TH Niramit AS" w:cs="TH Niramit AS"/>
                <w:bCs/>
                <w:sz w:val="30"/>
                <w:szCs w:val="30"/>
              </w:rPr>
            </w:pPr>
            <w:r w:rsidRPr="006D1713">
              <w:rPr>
                <w:rFonts w:ascii="TH Niramit AS" w:hAnsi="TH Niramit AS" w:cs="TH Niramit AS"/>
                <w:bCs/>
                <w:sz w:val="30"/>
                <w:szCs w:val="30"/>
                <w:cs/>
              </w:rPr>
              <w:t>ผู้รับผิดชอบ</w:t>
            </w:r>
          </w:p>
        </w:tc>
      </w:tr>
      <w:tr w:rsidR="00A42D47" w:rsidRPr="006D1713" w14:paraId="1A065043" w14:textId="77777777" w:rsidTr="00896125">
        <w:trPr>
          <w:cantSplit/>
          <w:trHeight w:val="875"/>
        </w:trPr>
        <w:tc>
          <w:tcPr>
            <w:tcW w:w="2300" w:type="pct"/>
          </w:tcPr>
          <w:p w14:paraId="7614D10F" w14:textId="77777777" w:rsidR="00A42D47" w:rsidRPr="00C85055" w:rsidRDefault="00A42D47" w:rsidP="00A42D47">
            <w:pPr>
              <w:pStyle w:val="ListParagraph"/>
              <w:numPr>
                <w:ilvl w:val="0"/>
                <w:numId w:val="7"/>
              </w:numPr>
              <w:tabs>
                <w:tab w:val="left" w:pos="284"/>
              </w:tabs>
              <w:ind w:left="0" w:firstLine="0"/>
              <w:rPr>
                <w:rFonts w:ascii="TH Niramit AS" w:hAnsi="TH Niramit AS" w:cs="TH Niramit AS"/>
                <w:b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b/>
                <w:sz w:val="30"/>
                <w:szCs w:val="30"/>
                <w:cs/>
              </w:rPr>
              <w:t>การปรับพื้นฐานนักศึกษาที่มาจากสถาบันการศึกษาต่างกันให้มีความรู้พื้นฐานด้านปฏิบัติให้เท่าเทียมกัน</w:t>
            </w:r>
          </w:p>
        </w:tc>
        <w:tc>
          <w:tcPr>
            <w:tcW w:w="1300" w:type="pct"/>
          </w:tcPr>
          <w:p w14:paraId="17A51307" w14:textId="77777777" w:rsidR="00A42D47" w:rsidRPr="006D1713" w:rsidRDefault="00A42D47" w:rsidP="00896125">
            <w:pPr>
              <w:jc w:val="center"/>
              <w:rPr>
                <w:rFonts w:ascii="TH Niramit AS" w:hAnsi="TH Niramit AS" w:cs="TH Niramit AS"/>
                <w:b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b/>
                <w:sz w:val="30"/>
                <w:szCs w:val="30"/>
                <w:cs/>
              </w:rPr>
              <w:t>ก่อนการเปิดสอนครั้งต่อไป</w:t>
            </w:r>
          </w:p>
        </w:tc>
        <w:tc>
          <w:tcPr>
            <w:tcW w:w="1400" w:type="pct"/>
          </w:tcPr>
          <w:p w14:paraId="32D7C0A5" w14:textId="77777777" w:rsidR="00A42D47" w:rsidRPr="006D1713" w:rsidRDefault="00A42D47" w:rsidP="00896125">
            <w:pPr>
              <w:jc w:val="center"/>
              <w:rPr>
                <w:rFonts w:ascii="TH Niramit AS" w:hAnsi="TH Niramit AS" w:cs="TH Niramit AS"/>
                <w:b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b/>
                <w:sz w:val="30"/>
                <w:szCs w:val="30"/>
                <w:cs/>
              </w:rPr>
              <w:t>อาจารย์ผู้สอน</w:t>
            </w:r>
          </w:p>
        </w:tc>
      </w:tr>
    </w:tbl>
    <w:p w14:paraId="1BF18C0C" w14:textId="77777777" w:rsidR="00A42D47" w:rsidRPr="003F4B26" w:rsidRDefault="00A42D47" w:rsidP="00A42D47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3F4B26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๔.  ข้อเสนอแนะของอาจารย์ผู้รับผิดชอบรายวิชาต่ออาจารย์ผู้รับผิดชอบหลักสูตร</w:t>
      </w:r>
    </w:p>
    <w:p w14:paraId="1C9664FB" w14:textId="77777777" w:rsidR="00A42D47" w:rsidRDefault="00A42D47" w:rsidP="00A42D47">
      <w:pPr>
        <w:tabs>
          <w:tab w:val="left" w:pos="540"/>
        </w:tabs>
        <w:spacing w:line="360" w:lineRule="exact"/>
        <w:jc w:val="both"/>
        <w:rPr>
          <w:rFonts w:ascii="TH Niramit AS" w:eastAsia="BrowalliaNew-Bold" w:hAnsi="TH Niramit AS" w:cs="TH Niramit AS"/>
          <w:sz w:val="30"/>
          <w:szCs w:val="30"/>
        </w:rPr>
      </w:pPr>
      <w:r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>ถ้ามีนักศึกษาเกิน 20 คน ต่อการปฏิบัติ 1 ชั้นเรียน ควรแบ่งกลุ่มการเรียนออกเป็น 2 กลุ่ม เพื่อจะได้ดูแล และจัดท่ารำเพื่อแก้ไชปัญหาการใช้ร่างกายให้ถูกต้องในแต่ละบุคคลอย่างทั่วถึง</w:t>
      </w:r>
    </w:p>
    <w:p w14:paraId="50ACA2A3" w14:textId="77777777" w:rsidR="00A42D47" w:rsidRDefault="00A42D47" w:rsidP="00A42D47">
      <w:pPr>
        <w:tabs>
          <w:tab w:val="left" w:pos="540"/>
        </w:tabs>
        <w:spacing w:line="360" w:lineRule="exact"/>
        <w:jc w:val="both"/>
        <w:rPr>
          <w:rFonts w:ascii="TH Niramit AS" w:eastAsia="BrowalliaNew-Bold" w:hAnsi="TH Niramit AS" w:cs="TH Niramit AS"/>
          <w:b/>
          <w:bCs/>
          <w:sz w:val="32"/>
          <w:szCs w:val="32"/>
        </w:rPr>
      </w:pPr>
    </w:p>
    <w:p w14:paraId="5D89E1BE" w14:textId="77777777" w:rsidR="007B23E8" w:rsidRPr="00244A2B" w:rsidRDefault="007B23E8" w:rsidP="007B23E8">
      <w:pPr>
        <w:rPr>
          <w:rFonts w:ascii="TH Niramit AS" w:hAnsi="TH Niramit AS" w:cs="TH Niramit AS" w:hint="cs"/>
          <w:sz w:val="30"/>
          <w:szCs w:val="30"/>
        </w:rPr>
      </w:pPr>
      <w:r w:rsidRPr="00244A2B">
        <w:rPr>
          <w:rFonts w:ascii="TH Niramit AS" w:hAnsi="TH Niramit AS" w:cs="TH Niramit AS"/>
          <w:sz w:val="30"/>
          <w:szCs w:val="30"/>
          <w:cs/>
        </w:rPr>
        <w:t>ลงชื่อ</w:t>
      </w:r>
      <w:r w:rsidRPr="00244A2B">
        <w:rPr>
          <w:rFonts w:ascii="TH Niramit AS" w:hAnsi="TH Niramit AS" w:cs="TH Niramit AS"/>
          <w:sz w:val="30"/>
          <w:szCs w:val="30"/>
          <w:lang w:bidi="ar-EG"/>
        </w:rPr>
        <w:t xml:space="preserve"> ……………………………………………………………</w:t>
      </w:r>
      <w:r w:rsidRPr="00244A2B">
        <w:rPr>
          <w:rFonts w:ascii="TH Niramit AS" w:hAnsi="TH Niramit AS" w:cs="TH Niramit AS"/>
          <w:sz w:val="30"/>
          <w:szCs w:val="30"/>
          <w:lang w:bidi="ar-EG"/>
        </w:rPr>
        <w:tab/>
      </w:r>
      <w:r w:rsidRPr="00244A2B">
        <w:rPr>
          <w:rFonts w:ascii="TH Niramit AS" w:hAnsi="TH Niramit AS" w:cs="TH Niramit AS"/>
          <w:sz w:val="30"/>
          <w:szCs w:val="30"/>
          <w:lang w:bidi="ar-EG"/>
        </w:rPr>
        <w:tab/>
      </w:r>
      <w:r w:rsidRPr="00244A2B">
        <w:rPr>
          <w:rFonts w:ascii="TH Niramit AS" w:hAnsi="TH Niramit AS" w:cs="TH Niramit AS"/>
          <w:sz w:val="30"/>
          <w:szCs w:val="30"/>
          <w:cs/>
        </w:rPr>
        <w:t>ลงชื่อ</w:t>
      </w:r>
      <w:r w:rsidRPr="00244A2B">
        <w:rPr>
          <w:rFonts w:ascii="TH Niramit AS" w:hAnsi="TH Niramit AS" w:cs="TH Niramit AS"/>
          <w:sz w:val="30"/>
          <w:szCs w:val="30"/>
          <w:lang w:bidi="ar-EG"/>
        </w:rPr>
        <w:t xml:space="preserve"> ……………………………………………………</w:t>
      </w:r>
    </w:p>
    <w:p w14:paraId="0DA624FF" w14:textId="77777777" w:rsidR="007B23E8" w:rsidRPr="00244A2B" w:rsidRDefault="007B23E8" w:rsidP="007B23E8">
      <w:pPr>
        <w:rPr>
          <w:rFonts w:ascii="TH Niramit AS" w:hAnsi="TH Niramit AS" w:cs="TH Niramit AS"/>
          <w:sz w:val="30"/>
          <w:szCs w:val="30"/>
        </w:rPr>
      </w:pPr>
      <w:r w:rsidRPr="00244A2B">
        <w:rPr>
          <w:rFonts w:ascii="TH Niramit AS" w:hAnsi="TH Niramit AS" w:cs="TH Niramit AS"/>
          <w:sz w:val="30"/>
          <w:szCs w:val="30"/>
          <w:cs/>
        </w:rPr>
        <w:t xml:space="preserve">       </w:t>
      </w:r>
      <w:r>
        <w:rPr>
          <w:rFonts w:ascii="TH Niramit AS" w:hAnsi="TH Niramit AS" w:cs="TH Niramit AS" w:hint="cs"/>
          <w:sz w:val="30"/>
          <w:szCs w:val="30"/>
          <w:cs/>
        </w:rPr>
        <w:t xml:space="preserve">  </w:t>
      </w:r>
      <w:r w:rsidRPr="00244A2B">
        <w:rPr>
          <w:rFonts w:ascii="TH Niramit AS" w:hAnsi="TH Niramit AS" w:cs="TH Niramit AS"/>
          <w:sz w:val="30"/>
          <w:szCs w:val="30"/>
          <w:cs/>
        </w:rPr>
        <w:t xml:space="preserve"> (</w:t>
      </w:r>
      <w:r>
        <w:rPr>
          <w:rFonts w:ascii="TH Niramit AS" w:hAnsi="TH Niramit AS" w:cs="TH Niramit AS" w:hint="cs"/>
          <w:sz w:val="30"/>
          <w:szCs w:val="30"/>
          <w:cs/>
        </w:rPr>
        <w:t>ผศ.ดร.</w:t>
      </w:r>
      <w:proofErr w:type="spellStart"/>
      <w:r w:rsidRPr="00244A2B">
        <w:rPr>
          <w:rFonts w:ascii="TH Niramit AS" w:hAnsi="TH Niramit AS" w:cs="TH Niramit AS"/>
          <w:sz w:val="30"/>
          <w:szCs w:val="30"/>
          <w:cs/>
        </w:rPr>
        <w:t>มณิศา</w:t>
      </w:r>
      <w:proofErr w:type="spellEnd"/>
      <w:r w:rsidRPr="00244A2B">
        <w:rPr>
          <w:rFonts w:ascii="TH Niramit AS" w:hAnsi="TH Niramit AS" w:cs="TH Niramit AS"/>
          <w:sz w:val="30"/>
          <w:szCs w:val="30"/>
          <w:cs/>
        </w:rPr>
        <w:t xml:space="preserve">  </w:t>
      </w:r>
      <w:proofErr w:type="spellStart"/>
      <w:r w:rsidRPr="00244A2B">
        <w:rPr>
          <w:rFonts w:ascii="TH Niramit AS" w:hAnsi="TH Niramit AS" w:cs="TH Niramit AS"/>
          <w:sz w:val="30"/>
          <w:szCs w:val="30"/>
          <w:cs/>
        </w:rPr>
        <w:t>วศิ</w:t>
      </w:r>
      <w:proofErr w:type="spellEnd"/>
      <w:r w:rsidRPr="00244A2B">
        <w:rPr>
          <w:rFonts w:ascii="TH Niramit AS" w:hAnsi="TH Niramit AS" w:cs="TH Niramit AS"/>
          <w:sz w:val="30"/>
          <w:szCs w:val="30"/>
          <w:cs/>
        </w:rPr>
        <w:t>นา</w:t>
      </w:r>
      <w:proofErr w:type="spellStart"/>
      <w:r w:rsidRPr="00244A2B">
        <w:rPr>
          <w:rFonts w:ascii="TH Niramit AS" w:hAnsi="TH Niramit AS" w:cs="TH Niramit AS"/>
          <w:sz w:val="30"/>
          <w:szCs w:val="30"/>
          <w:cs/>
        </w:rPr>
        <w:t>รมณ์</w:t>
      </w:r>
      <w:proofErr w:type="spellEnd"/>
      <w:r w:rsidRPr="00244A2B">
        <w:rPr>
          <w:rFonts w:ascii="TH Niramit AS" w:hAnsi="TH Niramit AS" w:cs="TH Niramit AS"/>
          <w:sz w:val="30"/>
          <w:szCs w:val="30"/>
          <w:cs/>
        </w:rPr>
        <w:t>)</w:t>
      </w:r>
      <w:r w:rsidRPr="00244A2B">
        <w:rPr>
          <w:rFonts w:ascii="TH Niramit AS" w:hAnsi="TH Niramit AS" w:cs="TH Niramit AS"/>
          <w:sz w:val="30"/>
          <w:szCs w:val="30"/>
          <w:cs/>
        </w:rPr>
        <w:tab/>
      </w:r>
      <w:r w:rsidRPr="00244A2B">
        <w:rPr>
          <w:rFonts w:ascii="TH Niramit AS" w:hAnsi="TH Niramit AS" w:cs="TH Niramit AS"/>
          <w:sz w:val="30"/>
          <w:szCs w:val="30"/>
          <w:cs/>
        </w:rPr>
        <w:tab/>
        <w:t xml:space="preserve">       </w:t>
      </w:r>
      <w:r w:rsidRPr="00244A2B">
        <w:rPr>
          <w:rFonts w:ascii="TH Niramit AS" w:hAnsi="TH Niramit AS" w:cs="TH Niramit AS"/>
          <w:sz w:val="30"/>
          <w:szCs w:val="30"/>
          <w:cs/>
        </w:rPr>
        <w:tab/>
      </w:r>
      <w:r w:rsidRPr="00244A2B">
        <w:rPr>
          <w:rFonts w:ascii="TH Niramit AS" w:hAnsi="TH Niramit AS" w:cs="TH Niramit AS"/>
          <w:sz w:val="30"/>
          <w:szCs w:val="30"/>
          <w:cs/>
        </w:rPr>
        <w:tab/>
      </w:r>
      <w:r>
        <w:rPr>
          <w:rFonts w:ascii="TH Niramit AS" w:hAnsi="TH Niramit AS" w:cs="TH Niramit AS" w:hint="cs"/>
          <w:sz w:val="30"/>
          <w:szCs w:val="30"/>
          <w:cs/>
        </w:rPr>
        <w:t xml:space="preserve">                    </w:t>
      </w:r>
      <w:r w:rsidRPr="00244A2B">
        <w:rPr>
          <w:rFonts w:ascii="TH Niramit AS" w:hAnsi="TH Niramit AS" w:cs="TH Niramit AS"/>
          <w:sz w:val="30"/>
          <w:szCs w:val="30"/>
          <w:cs/>
        </w:rPr>
        <w:t>(</w:t>
      </w:r>
      <w:r>
        <w:rPr>
          <w:rFonts w:ascii="TH Niramit AS" w:hAnsi="TH Niramit AS" w:cs="TH Niramit AS" w:hint="cs"/>
          <w:sz w:val="30"/>
          <w:szCs w:val="30"/>
          <w:cs/>
        </w:rPr>
        <w:t>อ.วุฒิชัย  ค้าทวี</w:t>
      </w:r>
      <w:r w:rsidRPr="00244A2B">
        <w:rPr>
          <w:rFonts w:ascii="TH Niramit AS" w:hAnsi="TH Niramit AS" w:cs="TH Niramit AS"/>
          <w:sz w:val="30"/>
          <w:szCs w:val="30"/>
          <w:cs/>
        </w:rPr>
        <w:t>)</w:t>
      </w:r>
    </w:p>
    <w:p w14:paraId="39E5FE7D" w14:textId="77777777" w:rsidR="007B23E8" w:rsidRPr="00244A2B" w:rsidRDefault="007B23E8" w:rsidP="007B23E8">
      <w:pPr>
        <w:ind w:right="640"/>
        <w:rPr>
          <w:rFonts w:ascii="TH Niramit AS" w:hAnsi="TH Niramit AS" w:cs="TH Niramit AS"/>
          <w:sz w:val="30"/>
          <w:szCs w:val="30"/>
        </w:rPr>
      </w:pPr>
      <w:r w:rsidRPr="00244A2B">
        <w:rPr>
          <w:rFonts w:ascii="TH Niramit AS" w:hAnsi="TH Niramit AS" w:cs="TH Niramit AS"/>
          <w:sz w:val="30"/>
          <w:szCs w:val="30"/>
          <w:cs/>
        </w:rPr>
        <w:t xml:space="preserve">         อาจารย์ผู้รับผิดชอบ</w:t>
      </w:r>
      <w:r w:rsidRPr="00244A2B">
        <w:rPr>
          <w:rFonts w:ascii="TH Niramit AS" w:hAnsi="TH Niramit AS" w:cs="TH Niramit AS"/>
          <w:b/>
          <w:sz w:val="30"/>
          <w:szCs w:val="30"/>
          <w:cs/>
        </w:rPr>
        <w:t>รายวิชา</w:t>
      </w:r>
      <w:r w:rsidRPr="00244A2B">
        <w:rPr>
          <w:rFonts w:ascii="TH Niramit AS" w:hAnsi="TH Niramit AS" w:cs="TH Niramit AS"/>
          <w:sz w:val="30"/>
          <w:szCs w:val="30"/>
        </w:rPr>
        <w:tab/>
      </w:r>
      <w:r w:rsidRPr="00244A2B">
        <w:rPr>
          <w:rFonts w:ascii="TH Niramit AS" w:hAnsi="TH Niramit AS" w:cs="TH Niramit AS"/>
          <w:sz w:val="30"/>
          <w:szCs w:val="30"/>
        </w:rPr>
        <w:tab/>
      </w:r>
      <w:r w:rsidRPr="00244A2B">
        <w:rPr>
          <w:rFonts w:ascii="TH Niramit AS" w:hAnsi="TH Niramit AS" w:cs="TH Niramit AS"/>
          <w:sz w:val="30"/>
          <w:szCs w:val="30"/>
        </w:rPr>
        <w:tab/>
      </w:r>
      <w:r>
        <w:rPr>
          <w:rFonts w:ascii="TH Niramit AS" w:hAnsi="TH Niramit AS" w:cs="TH Niramit AS" w:hint="cs"/>
          <w:sz w:val="30"/>
          <w:szCs w:val="30"/>
          <w:cs/>
        </w:rPr>
        <w:t xml:space="preserve">      </w:t>
      </w:r>
      <w:r w:rsidRPr="00244A2B">
        <w:rPr>
          <w:rFonts w:ascii="TH Niramit AS" w:hAnsi="TH Niramit AS" w:cs="TH Niramit AS"/>
          <w:sz w:val="30"/>
          <w:szCs w:val="30"/>
        </w:rPr>
        <w:tab/>
      </w:r>
      <w:r w:rsidRPr="00244A2B">
        <w:rPr>
          <w:rFonts w:ascii="TH Niramit AS" w:hAnsi="TH Niramit AS" w:cs="TH Niramit AS"/>
          <w:sz w:val="30"/>
          <w:szCs w:val="30"/>
          <w:cs/>
        </w:rPr>
        <w:t xml:space="preserve">  </w:t>
      </w:r>
      <w:r>
        <w:rPr>
          <w:rFonts w:ascii="TH Niramit AS" w:hAnsi="TH Niramit AS" w:cs="TH Niramit AS" w:hint="cs"/>
          <w:sz w:val="30"/>
          <w:szCs w:val="30"/>
          <w:cs/>
        </w:rPr>
        <w:t xml:space="preserve">             </w:t>
      </w:r>
      <w:r w:rsidRPr="00244A2B">
        <w:rPr>
          <w:rFonts w:ascii="TH Niramit AS" w:hAnsi="TH Niramit AS" w:cs="TH Niramit AS"/>
          <w:sz w:val="30"/>
          <w:szCs w:val="30"/>
          <w:cs/>
        </w:rPr>
        <w:t>อาจารย์ผู้รับผิดชอบ</w:t>
      </w:r>
      <w:r w:rsidRPr="00244A2B">
        <w:rPr>
          <w:rFonts w:ascii="TH Niramit AS" w:hAnsi="TH Niramit AS" w:cs="TH Niramit AS"/>
          <w:b/>
          <w:sz w:val="30"/>
          <w:szCs w:val="30"/>
          <w:cs/>
        </w:rPr>
        <w:t>หลักสูตร</w:t>
      </w:r>
    </w:p>
    <w:p w14:paraId="1A0C65DA" w14:textId="29F4C991" w:rsidR="00E51968" w:rsidRPr="00A42D47" w:rsidRDefault="007B23E8" w:rsidP="007B23E8">
      <w:pPr>
        <w:ind w:right="640"/>
        <w:rPr>
          <w:rFonts w:ascii="TH Niramit AS" w:eastAsia="BrowalliaNew-Bold" w:hAnsi="TH Niramit AS" w:cs="TH Niramit AS" w:hint="cs"/>
          <w:b/>
          <w:bCs/>
          <w:sz w:val="32"/>
          <w:szCs w:val="32"/>
          <w:cs/>
        </w:rPr>
      </w:pPr>
      <w:r w:rsidRPr="00244A2B">
        <w:rPr>
          <w:rFonts w:ascii="TH Niramit AS" w:hAnsi="TH Niramit AS" w:cs="TH Niramit AS"/>
          <w:sz w:val="30"/>
          <w:szCs w:val="30"/>
          <w:cs/>
        </w:rPr>
        <w:t>วันที่ ....... เดือน..................พ.ศ. ...........</w:t>
      </w:r>
      <w:r w:rsidRPr="00244A2B">
        <w:rPr>
          <w:rFonts w:ascii="TH Niramit AS" w:eastAsia="BrowalliaNew-Bold" w:hAnsi="TH Niramit AS" w:cs="TH Niramit AS"/>
          <w:b/>
          <w:bCs/>
          <w:sz w:val="32"/>
          <w:szCs w:val="32"/>
        </w:rPr>
        <w:tab/>
      </w:r>
      <w:r w:rsidRPr="00244A2B">
        <w:rPr>
          <w:rFonts w:ascii="TH Niramit AS" w:eastAsia="BrowalliaNew-Bold" w:hAnsi="TH Niramit AS" w:cs="TH Niramit AS"/>
          <w:b/>
          <w:bCs/>
          <w:sz w:val="32"/>
          <w:szCs w:val="32"/>
        </w:rPr>
        <w:tab/>
      </w:r>
      <w:r>
        <w:rPr>
          <w:rFonts w:ascii="TH Niramit AS" w:eastAsia="BrowalliaNew-Bold" w:hAnsi="TH Niramit AS" w:cs="TH Niramit AS" w:hint="cs"/>
          <w:b/>
          <w:bCs/>
          <w:sz w:val="32"/>
          <w:szCs w:val="32"/>
          <w:cs/>
        </w:rPr>
        <w:t xml:space="preserve">   </w:t>
      </w:r>
      <w:r w:rsidRPr="00244A2B">
        <w:rPr>
          <w:rFonts w:ascii="TH Niramit AS" w:eastAsia="BrowalliaNew-Bold" w:hAnsi="TH Niramit AS" w:cs="TH Niramit AS"/>
          <w:b/>
          <w:bCs/>
          <w:sz w:val="32"/>
          <w:szCs w:val="32"/>
        </w:rPr>
        <w:tab/>
      </w:r>
      <w:proofErr w:type="spellStart"/>
      <w:r w:rsidRPr="00244A2B">
        <w:rPr>
          <w:rFonts w:ascii="TH Niramit AS" w:hAnsi="TH Niramit AS" w:cs="TH Niramit AS"/>
          <w:sz w:val="30"/>
          <w:szCs w:val="30"/>
          <w:cs/>
        </w:rPr>
        <w:t>วั</w:t>
      </w:r>
      <w:proofErr w:type="spellEnd"/>
      <w:r>
        <w:rPr>
          <w:rFonts w:ascii="TH Niramit AS" w:hAnsi="TH Niramit AS" w:cs="TH Niramit AS" w:hint="cs"/>
          <w:sz w:val="30"/>
          <w:szCs w:val="30"/>
          <w:cs/>
        </w:rPr>
        <w:t xml:space="preserve">                 </w:t>
      </w:r>
      <w:proofErr w:type="spellStart"/>
      <w:r w:rsidRPr="00244A2B">
        <w:rPr>
          <w:rFonts w:ascii="TH Niramit AS" w:hAnsi="TH Niramit AS" w:cs="TH Niramit AS"/>
          <w:sz w:val="30"/>
          <w:szCs w:val="30"/>
          <w:cs/>
        </w:rPr>
        <w:t>นที่</w:t>
      </w:r>
      <w:proofErr w:type="spellEnd"/>
      <w:r w:rsidRPr="00244A2B">
        <w:rPr>
          <w:rFonts w:ascii="TH Niramit AS" w:hAnsi="TH Niramit AS" w:cs="TH Niramit AS"/>
          <w:sz w:val="30"/>
          <w:szCs w:val="30"/>
          <w:cs/>
        </w:rPr>
        <w:t xml:space="preserve"> ....... เดือน..................พ.ศ. ...........</w:t>
      </w:r>
    </w:p>
    <w:sectPr w:rsidR="00E51968" w:rsidRPr="00A42D47" w:rsidSect="00A42D47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902" w:right="924" w:bottom="539" w:left="1077" w:header="720" w:footer="720" w:gutter="0"/>
      <w:pgNumType w:fmt="thaiNumbers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D0E1F" w14:textId="77777777" w:rsidR="003C4555" w:rsidRDefault="003C4555">
      <w:r>
        <w:separator/>
      </w:r>
    </w:p>
  </w:endnote>
  <w:endnote w:type="continuationSeparator" w:id="0">
    <w:p w14:paraId="554306D8" w14:textId="77777777" w:rsidR="003C4555" w:rsidRDefault="003C4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TH Niramit AS">
    <w:altName w:val="Browallia New"/>
    <w:panose1 w:val="020B06040202020202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BrowalliaNew-Bold">
    <w:altName w:val="Arial Unicode MS"/>
    <w:panose1 w:val="020B0604020202020204"/>
    <w:charset w:val="88"/>
    <w:family w:val="auto"/>
    <w:notTrueType/>
    <w:pitch w:val="default"/>
    <w:sig w:usb0="00000003" w:usb1="08080000" w:usb2="00000010" w:usb3="00000000" w:csb0="00100001" w:csb1="00000000"/>
  </w:font>
  <w:font w:name="BrowalliaNew">
    <w:altName w:val="Arial Unicode MS"/>
    <w:panose1 w:val="020B0604020202020204"/>
    <w:charset w:val="88"/>
    <w:family w:val="auto"/>
    <w:notTrueType/>
    <w:pitch w:val="default"/>
    <w:sig w:usb0="00000000" w:usb1="08080000" w:usb2="00000010" w:usb3="00000000" w:csb0="0011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Niramit AS" w:hAnsi="TH Niramit AS" w:cs="TH Niramit AS"/>
        <w:sz w:val="30"/>
        <w:szCs w:val="30"/>
      </w:rPr>
      <w:id w:val="-1368832778"/>
      <w:docPartObj>
        <w:docPartGallery w:val="Page Numbers (Bottom of Page)"/>
        <w:docPartUnique/>
      </w:docPartObj>
    </w:sdtPr>
    <w:sdtContent>
      <w:p w14:paraId="7EBAEE1C" w14:textId="77777777" w:rsidR="00A42D47" w:rsidRPr="003F4B26" w:rsidRDefault="00A42D47">
        <w:pPr>
          <w:pStyle w:val="Footer"/>
          <w:jc w:val="right"/>
          <w:rPr>
            <w:rFonts w:ascii="TH Niramit AS" w:hAnsi="TH Niramit AS" w:cs="TH Niramit AS"/>
            <w:sz w:val="30"/>
            <w:szCs w:val="30"/>
          </w:rPr>
        </w:pPr>
        <w:r w:rsidRPr="003F4B26">
          <w:rPr>
            <w:rFonts w:ascii="TH Niramit AS" w:hAnsi="TH Niramit AS" w:cs="TH Niramit AS"/>
            <w:sz w:val="30"/>
            <w:szCs w:val="30"/>
            <w:cs/>
          </w:rPr>
          <w:t>หน้า</w:t>
        </w:r>
        <w:r w:rsidRPr="003F4B26">
          <w:rPr>
            <w:rFonts w:ascii="TH Niramit AS" w:hAnsi="TH Niramit AS" w:cs="TH Niramit AS"/>
            <w:sz w:val="30"/>
            <w:szCs w:val="30"/>
          </w:rPr>
          <w:t xml:space="preserve"> | </w:t>
        </w:r>
        <w:r w:rsidRPr="003F4B26">
          <w:rPr>
            <w:rFonts w:ascii="TH Niramit AS" w:hAnsi="TH Niramit AS" w:cs="TH Niramit AS"/>
            <w:sz w:val="30"/>
            <w:szCs w:val="30"/>
          </w:rPr>
          <w:fldChar w:fldCharType="begin"/>
        </w:r>
        <w:r w:rsidRPr="003F4B26">
          <w:rPr>
            <w:rFonts w:ascii="TH Niramit AS" w:hAnsi="TH Niramit AS" w:cs="TH Niramit AS"/>
            <w:sz w:val="30"/>
            <w:szCs w:val="30"/>
          </w:rPr>
          <w:instrText xml:space="preserve"> PAGE   \* MERGEFORMAT </w:instrText>
        </w:r>
        <w:r w:rsidRPr="003F4B26">
          <w:rPr>
            <w:rFonts w:ascii="TH Niramit AS" w:hAnsi="TH Niramit AS" w:cs="TH Niramit AS"/>
            <w:sz w:val="30"/>
            <w:szCs w:val="30"/>
          </w:rPr>
          <w:fldChar w:fldCharType="separate"/>
        </w:r>
        <w:r>
          <w:rPr>
            <w:rFonts w:ascii="TH Niramit AS" w:hAnsi="TH Niramit AS" w:cs="TH Niramit AS"/>
            <w:noProof/>
            <w:sz w:val="30"/>
            <w:szCs w:val="30"/>
            <w:cs/>
          </w:rPr>
          <w:t>๑๑</w:t>
        </w:r>
        <w:r w:rsidRPr="003F4B26">
          <w:rPr>
            <w:rFonts w:ascii="TH Niramit AS" w:hAnsi="TH Niramit AS" w:cs="TH Niramit AS"/>
            <w:noProof/>
            <w:sz w:val="30"/>
            <w:szCs w:val="30"/>
          </w:rPr>
          <w:fldChar w:fldCharType="end"/>
        </w:r>
      </w:p>
    </w:sdtContent>
  </w:sdt>
  <w:p w14:paraId="644D94BE" w14:textId="77777777" w:rsidR="00A42D47" w:rsidRDefault="00A42D47">
    <w:pPr>
      <w:pStyle w:val="Footer"/>
    </w:pPr>
    <w:r>
      <w:rPr>
        <w:rFonts w:ascii="TH Niramit AS" w:hAnsi="TH Niramit AS" w:cs="TH Niramit AS" w:hint="cs"/>
        <w:sz w:val="26"/>
        <w:szCs w:val="26"/>
        <w:cs/>
      </w:rPr>
      <w:t>รายวิชา</w:t>
    </w:r>
    <w:r w:rsidRPr="00AB2CC0">
      <w:rPr>
        <w:rFonts w:ascii="TH Niramit AS" w:eastAsia="BrowalliaNew-Bold" w:hAnsi="TH Niramit AS" w:cs="TH Niramit AS"/>
        <w:sz w:val="30"/>
        <w:szCs w:val="30"/>
      </w:rPr>
      <w:t xml:space="preserve"> </w:t>
    </w:r>
    <w:r>
      <w:rPr>
        <w:rFonts w:ascii="TH Niramit AS" w:eastAsia="BrowalliaNew-Bold" w:hAnsi="TH Niramit AS" w:cs="TH Niramit AS"/>
        <w:sz w:val="30"/>
        <w:szCs w:val="30"/>
      </w:rPr>
      <w:t xml:space="preserve">PER </w:t>
    </w:r>
    <w:r>
      <w:rPr>
        <w:rFonts w:ascii="TH Niramit AS" w:eastAsia="BrowalliaNew-Bold" w:hAnsi="TH Niramit AS" w:cs="TH Niramit AS" w:hint="cs"/>
        <w:sz w:val="30"/>
        <w:szCs w:val="30"/>
        <w:cs/>
      </w:rPr>
      <w:t>๑๗๐๘</w:t>
    </w:r>
    <w:r>
      <w:rPr>
        <w:rFonts w:ascii="TH Niramit AS" w:eastAsia="BrowalliaNew-Bold" w:hAnsi="TH Niramit AS" w:cs="TH Niramit AS"/>
        <w:sz w:val="30"/>
        <w:szCs w:val="30"/>
      </w:rPr>
      <w:t xml:space="preserve"> </w:t>
    </w:r>
    <w:r>
      <w:rPr>
        <w:rFonts w:ascii="TH Niramit AS" w:hAnsi="TH Niramit AS" w:cs="TH Niramit AS" w:hint="cs"/>
        <w:sz w:val="26"/>
        <w:szCs w:val="26"/>
        <w:cs/>
      </w:rPr>
      <w:t>สาขาวิชา ศิลปะการแสดง (นาฏศิลป์ไทย) คณะศิลปกรรมศาสตร์ มหาวิทยาลัยราช</w:t>
    </w:r>
    <w:proofErr w:type="spellStart"/>
    <w:r>
      <w:rPr>
        <w:rFonts w:ascii="TH Niramit AS" w:hAnsi="TH Niramit AS" w:cs="TH Niramit AS" w:hint="cs"/>
        <w:sz w:val="26"/>
        <w:szCs w:val="26"/>
        <w:cs/>
      </w:rPr>
      <w:t>ภัฎ</w:t>
    </w:r>
    <w:proofErr w:type="spellEnd"/>
    <w:r>
      <w:rPr>
        <w:rFonts w:ascii="TH Niramit AS" w:hAnsi="TH Niramit AS" w:cs="TH Niramit AS" w:hint="cs"/>
        <w:sz w:val="26"/>
        <w:szCs w:val="26"/>
        <w:cs/>
      </w:rPr>
      <w:t>สวน</w:t>
    </w:r>
    <w:proofErr w:type="spellStart"/>
    <w:r>
      <w:rPr>
        <w:rFonts w:ascii="TH Niramit AS" w:hAnsi="TH Niramit AS" w:cs="TH Niramit AS" w:hint="cs"/>
        <w:sz w:val="26"/>
        <w:szCs w:val="26"/>
        <w:cs/>
      </w:rPr>
      <w:t>สุนัน</w:t>
    </w:r>
    <w:proofErr w:type="spellEnd"/>
    <w:r>
      <w:rPr>
        <w:rFonts w:ascii="TH Niramit AS" w:hAnsi="TH Niramit AS" w:cs="TH Niramit AS" w:hint="cs"/>
        <w:sz w:val="26"/>
        <w:szCs w:val="26"/>
        <w:cs/>
      </w:rPr>
      <w:t>ทา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0140F" w14:textId="77777777" w:rsidR="00A42D47" w:rsidRDefault="00A42D47" w:rsidP="00875D21">
    <w:pPr>
      <w:pStyle w:val="Footer"/>
      <w:jc w:val="right"/>
    </w:pPr>
    <w:r w:rsidRPr="00875D21">
      <w:rPr>
        <w:rFonts w:ascii="TH Niramit AS" w:hAnsi="TH Niramit AS" w:cs="TH Niramit AS"/>
        <w:sz w:val="26"/>
        <w:szCs w:val="26"/>
        <w:cs/>
      </w:rPr>
      <w:t>รายวิชา ...................... สาขาวิชา ...................................... คณะ/วิทยาลัย........................................... มหาวิทยาลัยราช</w:t>
    </w:r>
    <w:proofErr w:type="spellStart"/>
    <w:r w:rsidRPr="00875D21">
      <w:rPr>
        <w:rFonts w:ascii="TH Niramit AS" w:hAnsi="TH Niramit AS" w:cs="TH Niramit AS"/>
        <w:sz w:val="26"/>
        <w:szCs w:val="26"/>
        <w:cs/>
      </w:rPr>
      <w:t>ภัฎ</w:t>
    </w:r>
    <w:proofErr w:type="spellEnd"/>
    <w:r w:rsidRPr="00875D21">
      <w:rPr>
        <w:rFonts w:ascii="TH Niramit AS" w:hAnsi="TH Niramit AS" w:cs="TH Niramit AS"/>
        <w:sz w:val="26"/>
        <w:szCs w:val="26"/>
        <w:cs/>
      </w:rPr>
      <w:t>สวน</w:t>
    </w:r>
    <w:proofErr w:type="spellStart"/>
    <w:r w:rsidRPr="00875D21">
      <w:rPr>
        <w:rFonts w:ascii="TH Niramit AS" w:hAnsi="TH Niramit AS" w:cs="TH Niramit AS"/>
        <w:sz w:val="26"/>
        <w:szCs w:val="26"/>
        <w:cs/>
      </w:rPr>
      <w:t>สุนัน</w:t>
    </w:r>
    <w:proofErr w:type="spellEnd"/>
    <w:r w:rsidRPr="00875D21">
      <w:rPr>
        <w:rFonts w:ascii="TH Niramit AS" w:hAnsi="TH Niramit AS" w:cs="TH Niramit AS"/>
        <w:sz w:val="26"/>
        <w:szCs w:val="26"/>
        <w:cs/>
      </w:rPr>
      <w:t>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DD5A3" w14:textId="77777777" w:rsidR="003C4555" w:rsidRDefault="003C4555">
      <w:r>
        <w:separator/>
      </w:r>
    </w:p>
  </w:footnote>
  <w:footnote w:type="continuationSeparator" w:id="0">
    <w:p w14:paraId="03D15A56" w14:textId="77777777" w:rsidR="003C4555" w:rsidRDefault="003C4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2B057" w14:textId="77777777" w:rsidR="00A42D47" w:rsidRDefault="00A42D47" w:rsidP="00A832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  <w:cs/>
      </w:rPr>
      <w:t>๑๐</w:t>
    </w:r>
    <w:r>
      <w:rPr>
        <w:rStyle w:val="PageNumber"/>
      </w:rPr>
      <w:fldChar w:fldCharType="end"/>
    </w:r>
  </w:p>
  <w:p w14:paraId="7CF3CA7D" w14:textId="77777777" w:rsidR="00A42D47" w:rsidRDefault="00A42D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1BD74" w14:textId="77777777" w:rsidR="00A42D47" w:rsidRDefault="00A42D47" w:rsidP="0069712A">
    <w:pPr>
      <w:pStyle w:val="Header"/>
      <w:jc w:val="right"/>
      <w:rPr>
        <w:rFonts w:ascii="TH Niramit AS" w:hAnsi="TH Niramit AS" w:cs="TH Niramit AS"/>
      </w:rPr>
    </w:pPr>
    <w:proofErr w:type="spellStart"/>
    <w:r w:rsidRPr="0069712A">
      <w:rPr>
        <w:rFonts w:ascii="TH Niramit AS" w:hAnsi="TH Niramit AS" w:cs="TH Niramit AS"/>
        <w:cs/>
      </w:rPr>
      <w:t>มคอ</w:t>
    </w:r>
    <w:proofErr w:type="spellEnd"/>
    <w:r w:rsidRPr="0069712A">
      <w:rPr>
        <w:rFonts w:ascii="TH Niramit AS" w:hAnsi="TH Niramit AS" w:cs="TH Niramit AS"/>
        <w:cs/>
      </w:rPr>
      <w:t xml:space="preserve">. </w:t>
    </w:r>
    <w:r>
      <w:rPr>
        <w:rFonts w:ascii="TH Niramit AS" w:hAnsi="TH Niramit AS" w:cs="TH Niramit AS" w:hint="cs"/>
        <w:cs/>
      </w:rPr>
      <w:t>๕</w:t>
    </w:r>
  </w:p>
  <w:p w14:paraId="501E1169" w14:textId="77777777" w:rsidR="00A42D47" w:rsidRPr="00875D21" w:rsidRDefault="00A42D47" w:rsidP="0069712A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 2" w:char="F052"/>
    </w:r>
    <w:r>
      <w:rPr>
        <w:rFonts w:ascii="TH Niramit AS" w:hAnsi="TH Niramit AS" w:cs="TH Niramit AS" w:hint="cs"/>
        <w:cs/>
      </w:rPr>
      <w:t xml:space="preserve">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F20C5" w14:textId="77777777" w:rsidR="00A42D47" w:rsidRDefault="00A42D47" w:rsidP="00875D21">
    <w:pPr>
      <w:pStyle w:val="Header"/>
      <w:jc w:val="right"/>
      <w:rPr>
        <w:rFonts w:ascii="TH Niramit AS" w:hAnsi="TH Niramit AS" w:cs="TH Niramit AS"/>
      </w:rPr>
    </w:pPr>
    <w:proofErr w:type="spellStart"/>
    <w:r w:rsidRPr="0069712A">
      <w:rPr>
        <w:rFonts w:ascii="TH Niramit AS" w:hAnsi="TH Niramit AS" w:cs="TH Niramit AS"/>
        <w:cs/>
      </w:rPr>
      <w:t>ม</w:t>
    </w:r>
    <w:r>
      <w:rPr>
        <w:rFonts w:ascii="TH Niramit AS" w:hAnsi="TH Niramit AS" w:cs="TH Niramit AS"/>
        <w:cs/>
      </w:rPr>
      <w:t>คอ</w:t>
    </w:r>
    <w:proofErr w:type="spellEnd"/>
    <w:r>
      <w:rPr>
        <w:rFonts w:ascii="TH Niramit AS" w:hAnsi="TH Niramit AS" w:cs="TH Niramit AS"/>
        <w:cs/>
      </w:rPr>
      <w:t xml:space="preserve">. </w:t>
    </w:r>
    <w:r>
      <w:rPr>
        <w:rFonts w:ascii="TH Niramit AS" w:hAnsi="TH Niramit AS" w:cs="TH Niramit AS" w:hint="cs"/>
        <w:cs/>
      </w:rPr>
      <w:t>๕</w:t>
    </w:r>
  </w:p>
  <w:p w14:paraId="4C88DA3E" w14:textId="77777777" w:rsidR="00A42D47" w:rsidRPr="00875D21" w:rsidRDefault="00A42D47" w:rsidP="00875D21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  <w:p w14:paraId="39294A99" w14:textId="77777777" w:rsidR="00A42D47" w:rsidRDefault="00A42D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978E8"/>
    <w:multiLevelType w:val="hybridMultilevel"/>
    <w:tmpl w:val="1982D394"/>
    <w:lvl w:ilvl="0" w:tplc="BE42880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F7C45"/>
    <w:multiLevelType w:val="hybridMultilevel"/>
    <w:tmpl w:val="FC18ABA4"/>
    <w:lvl w:ilvl="0" w:tplc="BE42880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B06E1"/>
    <w:multiLevelType w:val="multilevel"/>
    <w:tmpl w:val="76E0F9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thaiNumbers"/>
      <w:lvlText w:val="%3."/>
      <w:lvlJc w:val="left"/>
      <w:pPr>
        <w:ind w:left="2160" w:hanging="720"/>
      </w:pPr>
      <w:rPr>
        <w:rFonts w:ascii="TH Niramit AS" w:eastAsia="Times New Roman" w:hAnsi="TH Niramit AS" w:cs="TH Niramit AS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179678E7"/>
    <w:multiLevelType w:val="multilevel"/>
    <w:tmpl w:val="FA2AA3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thaiNumbers"/>
      <w:lvlText w:val="%3."/>
      <w:lvlJc w:val="left"/>
      <w:pPr>
        <w:ind w:left="2160" w:hanging="720"/>
      </w:pPr>
      <w:rPr>
        <w:rFonts w:ascii="TH Niramit AS" w:eastAsia="Times New Roman" w:hAnsi="TH Niramit AS" w:cs="TH Niramit AS"/>
        <w:b w:val="0"/>
        <w:bCs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36272B2E"/>
    <w:multiLevelType w:val="multilevel"/>
    <w:tmpl w:val="4268F2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thaiNumbers"/>
      <w:lvlText w:val="%3."/>
      <w:lvlJc w:val="left"/>
      <w:pPr>
        <w:ind w:left="2160" w:hanging="720"/>
      </w:pPr>
      <w:rPr>
        <w:rFonts w:ascii="TH Niramit AS" w:eastAsia="Times New Roman" w:hAnsi="TH Niramit AS" w:cs="TH Niramit AS"/>
        <w:b w:val="0"/>
        <w:bCs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5BAD36D5"/>
    <w:multiLevelType w:val="hybridMultilevel"/>
    <w:tmpl w:val="75F22ABA"/>
    <w:lvl w:ilvl="0" w:tplc="D8E69FD0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6E30713F"/>
    <w:multiLevelType w:val="multilevel"/>
    <w:tmpl w:val="43D6F1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thaiNumbers"/>
      <w:lvlText w:val="%3."/>
      <w:lvlJc w:val="left"/>
      <w:pPr>
        <w:ind w:left="2160" w:hanging="720"/>
      </w:pPr>
      <w:rPr>
        <w:rFonts w:asciiTheme="minorBidi" w:eastAsia="Times New Roman" w:hAnsiTheme="minorBidi" w:cstheme="minorBidi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941186126">
    <w:abstractNumId w:val="0"/>
  </w:num>
  <w:num w:numId="2" w16cid:durableId="1759792469">
    <w:abstractNumId w:val="4"/>
  </w:num>
  <w:num w:numId="3" w16cid:durableId="1190139380">
    <w:abstractNumId w:val="3"/>
  </w:num>
  <w:num w:numId="4" w16cid:durableId="156919241">
    <w:abstractNumId w:val="2"/>
  </w:num>
  <w:num w:numId="5" w16cid:durableId="201332574">
    <w:abstractNumId w:val="6"/>
  </w:num>
  <w:num w:numId="6" w16cid:durableId="1155730805">
    <w:abstractNumId w:val="5"/>
  </w:num>
  <w:num w:numId="7" w16cid:durableId="1092436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D47"/>
    <w:rsid w:val="000D4E77"/>
    <w:rsid w:val="001F2839"/>
    <w:rsid w:val="00374A4D"/>
    <w:rsid w:val="003C4555"/>
    <w:rsid w:val="004051D1"/>
    <w:rsid w:val="007B23E8"/>
    <w:rsid w:val="008735E1"/>
    <w:rsid w:val="00896385"/>
    <w:rsid w:val="00A42D47"/>
    <w:rsid w:val="00B7317E"/>
    <w:rsid w:val="00BB11AE"/>
    <w:rsid w:val="00D569A3"/>
    <w:rsid w:val="00E51968"/>
    <w:rsid w:val="00EA7E89"/>
    <w:rsid w:val="00F5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540BA"/>
  <w15:chartTrackingRefBased/>
  <w15:docId w15:val="{B8B33A17-441A-D448-A403-C3EA19894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30"/>
        <w:lang w:val="en-TH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D47"/>
    <w:rPr>
      <w:rFonts w:ascii="Times New Roman" w:hAnsi="Times New Roman" w:cs="Angsana New"/>
      <w:kern w:val="0"/>
      <w:szCs w:val="28"/>
      <w:lang w:val="en-US"/>
      <w14:ligatures w14:val="none"/>
    </w:rPr>
  </w:style>
  <w:style w:type="paragraph" w:styleId="Heading1">
    <w:name w:val="heading 1"/>
    <w:next w:val="Normal"/>
    <w:link w:val="Heading1Char"/>
    <w:autoRedefine/>
    <w:uiPriority w:val="9"/>
    <w:qFormat/>
    <w:rsid w:val="001F2839"/>
    <w:pPr>
      <w:keepNext/>
      <w:keepLines/>
      <w:spacing w:before="240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051D1"/>
    <w:pPr>
      <w:keepNext/>
      <w:keepLines/>
      <w:spacing w:before="40"/>
      <w:jc w:val="center"/>
      <w:outlineLvl w:val="1"/>
    </w:pPr>
    <w:rPr>
      <w:rFonts w:eastAsiaTheme="majorEastAsia" w:cstheme="majorBidi"/>
      <w:b/>
      <w:color w:val="000000" w:themeColor="text1"/>
      <w:sz w:val="40"/>
      <w:szCs w:val="33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569A3"/>
    <w:pPr>
      <w:keepNext/>
      <w:keepLines/>
      <w:spacing w:before="40" w:after="160" w:line="259" w:lineRule="auto"/>
      <w:outlineLvl w:val="2"/>
    </w:pPr>
    <w:rPr>
      <w:rFonts w:cstheme="majorBidi"/>
      <w:b/>
      <w:color w:val="0A2F40" w:themeColor="accent1" w:themeShade="7F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D4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D4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D4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A42D4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D4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D4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839"/>
    <w:rPr>
      <w:rFonts w:ascii="TH SarabunPSK" w:eastAsiaTheme="majorEastAsia" w:hAnsi="TH SarabunPSK" w:cs="TH SarabunPSK"/>
      <w:b/>
      <w:bCs/>
      <w:color w:val="000000" w:themeColor="text1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051D1"/>
    <w:rPr>
      <w:rFonts w:ascii="TH SarabunPSK" w:eastAsiaTheme="majorEastAsia" w:hAnsi="TH SarabunPSK" w:cstheme="majorBidi"/>
      <w:b/>
      <w:color w:val="000000" w:themeColor="text1"/>
      <w:kern w:val="0"/>
      <w:sz w:val="40"/>
      <w:szCs w:val="33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D569A3"/>
    <w:rPr>
      <w:rFonts w:ascii="TH SarabunPSK" w:eastAsia="Times New Roman" w:hAnsi="TH SarabunPSK" w:cstheme="majorBidi"/>
      <w:b/>
      <w:color w:val="0A2F40" w:themeColor="accent1" w:themeShade="7F"/>
      <w:kern w:val="0"/>
      <w:sz w:val="32"/>
      <w:szCs w:val="22"/>
      <w:lang w:val="en-US"/>
      <w14:ligatures w14:val="none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B11AE"/>
    <w:pPr>
      <w:spacing w:after="80"/>
      <w:contextualSpacing/>
    </w:pPr>
    <w:rPr>
      <w:rFonts w:eastAsiaTheme="majorEastAsia" w:cstheme="majorBidi"/>
      <w:b/>
      <w:spacing w:val="-10"/>
      <w:kern w:val="28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BB11AE"/>
    <w:rPr>
      <w:rFonts w:ascii="TH SarabunPSK" w:eastAsiaTheme="majorEastAsia" w:hAnsi="TH SarabunPSK" w:cstheme="majorBidi"/>
      <w:b/>
      <w:spacing w:val="-10"/>
      <w:kern w:val="28"/>
      <w:sz w:val="32"/>
      <w:szCs w:val="7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D47"/>
    <w:rPr>
      <w:rFonts w:eastAsiaTheme="majorEastAsia" w:cstheme="majorBidi"/>
      <w:i/>
      <w:iCs/>
      <w:color w:val="0F4761" w:themeColor="accent1" w:themeShade="BF"/>
      <w:kern w:val="0"/>
      <w:sz w:val="32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D47"/>
    <w:rPr>
      <w:rFonts w:eastAsiaTheme="majorEastAsia" w:cstheme="majorBidi"/>
      <w:color w:val="0F4761" w:themeColor="accent1" w:themeShade="BF"/>
      <w:kern w:val="0"/>
      <w:sz w:val="32"/>
      <w:szCs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D47"/>
    <w:rPr>
      <w:rFonts w:eastAsiaTheme="majorEastAsia" w:cstheme="majorBidi"/>
      <w:i/>
      <w:iCs/>
      <w:color w:val="595959" w:themeColor="text1" w:themeTint="A6"/>
      <w:kern w:val="0"/>
      <w:sz w:val="32"/>
      <w:szCs w:val="24"/>
      <w14:ligatures w14:val="none"/>
    </w:rPr>
  </w:style>
  <w:style w:type="character" w:customStyle="1" w:styleId="Heading7Char">
    <w:name w:val="Heading 7 Char"/>
    <w:basedOn w:val="DefaultParagraphFont"/>
    <w:link w:val="Heading7"/>
    <w:rsid w:val="00A42D47"/>
    <w:rPr>
      <w:rFonts w:eastAsiaTheme="majorEastAsia" w:cstheme="majorBidi"/>
      <w:color w:val="595959" w:themeColor="text1" w:themeTint="A6"/>
      <w:kern w:val="0"/>
      <w:sz w:val="32"/>
      <w:szCs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D47"/>
    <w:rPr>
      <w:rFonts w:eastAsiaTheme="majorEastAsia" w:cstheme="majorBidi"/>
      <w:i/>
      <w:iCs/>
      <w:color w:val="272727" w:themeColor="text1" w:themeTint="D8"/>
      <w:kern w:val="0"/>
      <w:sz w:val="32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D47"/>
    <w:rPr>
      <w:rFonts w:eastAsiaTheme="majorEastAsia" w:cstheme="majorBidi"/>
      <w:color w:val="272727" w:themeColor="text1" w:themeTint="D8"/>
      <w:kern w:val="0"/>
      <w:sz w:val="32"/>
      <w:szCs w:val="24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D4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A42D47"/>
    <w:rPr>
      <w:rFonts w:eastAsiaTheme="majorEastAsia" w:cstheme="majorBidi"/>
      <w:color w:val="595959" w:themeColor="text1" w:themeTint="A6"/>
      <w:spacing w:val="15"/>
      <w:kern w:val="0"/>
      <w:sz w:val="28"/>
      <w:szCs w:val="35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A42D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2D47"/>
    <w:rPr>
      <w:rFonts w:ascii="TH SarabunPSK" w:hAnsi="TH SarabunPSK" w:cs="Angsana New"/>
      <w:i/>
      <w:iCs/>
      <w:color w:val="404040" w:themeColor="text1" w:themeTint="BF"/>
      <w:kern w:val="0"/>
      <w:sz w:val="32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A42D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2D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D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2D47"/>
    <w:rPr>
      <w:rFonts w:ascii="TH SarabunPSK" w:hAnsi="TH SarabunPSK" w:cs="Angsana New"/>
      <w:i/>
      <w:iCs/>
      <w:color w:val="0F4761" w:themeColor="accent1" w:themeShade="BF"/>
      <w:kern w:val="0"/>
      <w:sz w:val="32"/>
      <w:szCs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A42D4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A42D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D47"/>
    <w:rPr>
      <w:rFonts w:ascii="Times New Roman" w:hAnsi="Times New Roman" w:cs="Angsana New"/>
      <w:kern w:val="0"/>
      <w:szCs w:val="28"/>
      <w:lang w:val="en-US"/>
      <w14:ligatures w14:val="none"/>
    </w:rPr>
  </w:style>
  <w:style w:type="character" w:styleId="PageNumber">
    <w:name w:val="page number"/>
    <w:basedOn w:val="DefaultParagraphFont"/>
    <w:rsid w:val="00A42D47"/>
  </w:style>
  <w:style w:type="paragraph" w:styleId="Footer">
    <w:name w:val="footer"/>
    <w:basedOn w:val="Normal"/>
    <w:link w:val="FooterChar"/>
    <w:uiPriority w:val="99"/>
    <w:rsid w:val="00A42D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D47"/>
    <w:rPr>
      <w:rFonts w:ascii="Times New Roman" w:hAnsi="Times New Roman" w:cs="Angsana New"/>
      <w:kern w:val="0"/>
      <w:szCs w:val="28"/>
      <w:lang w:val="en-US"/>
      <w14:ligatures w14:val="none"/>
    </w:rPr>
  </w:style>
  <w:style w:type="paragraph" w:styleId="FootnoteText">
    <w:name w:val="footnote text"/>
    <w:basedOn w:val="Normal"/>
    <w:link w:val="FootnoteTextChar"/>
    <w:rsid w:val="00A42D47"/>
    <w:rPr>
      <w:sz w:val="20"/>
      <w:szCs w:val="20"/>
      <w:lang w:val="en-AU" w:bidi="ar-SA"/>
    </w:rPr>
  </w:style>
  <w:style w:type="character" w:customStyle="1" w:styleId="FootnoteTextChar">
    <w:name w:val="Footnote Text Char"/>
    <w:basedOn w:val="DefaultParagraphFont"/>
    <w:link w:val="FootnoteText"/>
    <w:rsid w:val="00A42D47"/>
    <w:rPr>
      <w:rFonts w:ascii="Times New Roman" w:hAnsi="Times New Roman" w:cs="Angsana New"/>
      <w:kern w:val="0"/>
      <w:sz w:val="20"/>
      <w:szCs w:val="20"/>
      <w:lang w:val="en-AU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9</Pages>
  <Words>1443</Words>
  <Characters>8229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manissa vasinarom</dc:creator>
  <cp:keywords/>
  <dc:description/>
  <cp:lastModifiedBy>manissa vasinarom</cp:lastModifiedBy>
  <cp:revision>5</cp:revision>
  <dcterms:created xsi:type="dcterms:W3CDTF">2025-11-22T18:10:00Z</dcterms:created>
  <dcterms:modified xsi:type="dcterms:W3CDTF">2025-11-22T19:50:00Z</dcterms:modified>
</cp:coreProperties>
</file>