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The 12 Principles of Animation</w:t>
      </w:r>
    </w:p>
    <w:p>
      <w:pPr>
        <w:pStyle w:val="Heading1"/>
      </w:pPr>
      <w:r>
        <w:t>Introduction</w:t>
      </w:r>
    </w:p>
    <w:p>
      <w:pPr>
        <w:jc w:val="both"/>
      </w:pPr>
      <w:r>
        <w:t>The 12 Principles of Animation were introduced by Disney animators Ollie Johnston and Frank Thomas in their 1981 book "The Illusion of Life: Disney Animation." These principles have become the foundation of all character animation and are essential knowledge for anyone working in animation, whether traditional or digital.</w:t>
      </w:r>
    </w:p>
    <w:p/>
    <w:p>
      <w:pPr>
        <w:pStyle w:val="Heading2"/>
      </w:pPr>
      <w:r>
        <w:t>1. Squash and Stretch</w:t>
      </w:r>
    </w:p>
    <w:p>
      <w:pPr>
        <w:jc w:val="both"/>
      </w:pPr>
      <w:r>
        <w:t>This is considered the most important principle of animation. Squash and stretch gives the illusion of weight and volume to a character as it moves. When an object moves, its shape becomes distorted to emphasize the motion. For example, a bouncing ball stretches as it falls and squashes when it hits the ground. This principle helps convey the rigidity and mass of an object by distorting its shape during an action.</w:t>
      </w:r>
    </w:p>
    <w:p>
      <w:pPr>
        <w:pStyle w:val="ListBullet"/>
      </w:pPr>
      <w:r>
        <w:t>Key points:</w:t>
      </w:r>
    </w:p>
    <w:p>
      <w:pPr>
        <w:pStyle w:val="ListBullet"/>
        <w:ind w:left="720"/>
      </w:pPr>
      <w:r>
        <w:t>Maintains consistent volume while changing shape</w:t>
      </w:r>
    </w:p>
    <w:p>
      <w:pPr>
        <w:pStyle w:val="ListBullet"/>
        <w:ind w:left="720"/>
      </w:pPr>
      <w:r>
        <w:t>Enhances the sense of weight and flexibility</w:t>
      </w:r>
    </w:p>
    <w:p>
      <w:pPr>
        <w:pStyle w:val="ListBullet"/>
        <w:ind w:left="720"/>
      </w:pPr>
      <w:r>
        <w:t>Applies to both realistic and stylized animation</w:t>
      </w:r>
    </w:p>
    <w:p/>
    <w:p>
      <w:pPr>
        <w:pStyle w:val="Heading2"/>
      </w:pPr>
      <w:r>
        <w:t>2. Anticipation</w:t>
      </w:r>
    </w:p>
    <w:p>
      <w:pPr>
        <w:jc w:val="both"/>
      </w:pPr>
      <w:r>
        <w:t>Anticipation prepares the audience for a major action the character is about to perform. Almost all real action is preceded by some form of anticipation. For instance, a character preparing to jump will crouch down first, or before throwing a punch, the arm will draw back. This principle helps make the action more realistic and allows the audience to clearly understand what is about to happen.</w:t>
      </w:r>
    </w:p>
    <w:p>
      <w:pPr>
        <w:pStyle w:val="ListBullet"/>
      </w:pPr>
      <w:r>
        <w:t>Key points:</w:t>
      </w:r>
    </w:p>
    <w:p>
      <w:pPr>
        <w:pStyle w:val="ListBullet"/>
        <w:ind w:left="720"/>
      </w:pPr>
      <w:r>
        <w:t>Creates expectation in the viewer</w:t>
      </w:r>
    </w:p>
    <w:p>
      <w:pPr>
        <w:pStyle w:val="ListBullet"/>
        <w:ind w:left="720"/>
      </w:pPr>
      <w:r>
        <w:t>Makes actions more believable</w:t>
      </w:r>
    </w:p>
    <w:p>
      <w:pPr>
        <w:pStyle w:val="ListBullet"/>
        <w:ind w:left="720"/>
      </w:pPr>
      <w:r>
        <w:t>Can be subtle or exaggerated depending on style</w:t>
      </w:r>
    </w:p>
    <w:p/>
    <w:p>
      <w:pPr>
        <w:pStyle w:val="Heading2"/>
      </w:pPr>
      <w:r>
        <w:t>3. Staging</w:t>
      </w:r>
    </w:p>
    <w:p>
      <w:pPr>
        <w:jc w:val="both"/>
      </w:pPr>
      <w:r>
        <w:t>Staging is the presentation of an idea so that it is completely and unmistakably clear. This principle is similar to composition in artwork or cinematography in filmmaking. The purpose of staging is to direct the audience's attention and make clear what is of greatest importance in a scene. This can be done through the placement of characters, the use of light and shadow, or the angle and position of the camera.</w:t>
      </w:r>
    </w:p>
    <w:p>
      <w:pPr>
        <w:pStyle w:val="ListBullet"/>
      </w:pPr>
      <w:r>
        <w:t>Key points:</w:t>
      </w:r>
    </w:p>
    <w:p>
      <w:pPr>
        <w:pStyle w:val="ListBullet"/>
        <w:ind w:left="720"/>
      </w:pPr>
      <w:r>
        <w:t>Focuses attention on what's important</w:t>
      </w:r>
    </w:p>
    <w:p>
      <w:pPr>
        <w:pStyle w:val="ListBullet"/>
        <w:ind w:left="720"/>
      </w:pPr>
      <w:r>
        <w:t>Eliminates unnecessary detail</w:t>
      </w:r>
    </w:p>
    <w:p>
      <w:pPr>
        <w:pStyle w:val="ListBullet"/>
        <w:ind w:left="720"/>
      </w:pPr>
      <w:r>
        <w:t>Uses composition, camera angles, and character positions effectively</w:t>
      </w:r>
    </w:p>
    <w:p/>
    <w:p>
      <w:pPr>
        <w:pStyle w:val="Heading2"/>
      </w:pPr>
      <w:r>
        <w:t>4. Straight Ahead Action and Pose to Pose</w:t>
      </w:r>
    </w:p>
    <w:p>
      <w:pPr>
        <w:jc w:val="both"/>
      </w:pPr>
      <w:r>
        <w:t>These are two different approaches to the drawing process. Straight ahead action means drawing frame by frame from beginning to end, which creates a more fluid, dynamic illusion of movement and is better for producing realistic action sequences. Pose to pose involves drawing key frames first and then filling in the intervals later, which allows for better control over dramatic action and ensures size, volumes, and proportions are consistent.</w:t>
      </w:r>
    </w:p>
    <w:p>
      <w:pPr>
        <w:pStyle w:val="ListBullet"/>
      </w:pPr>
      <w:r>
        <w:t>Key points:</w:t>
      </w:r>
    </w:p>
    <w:p>
      <w:pPr>
        <w:pStyle w:val="ListBullet"/>
        <w:ind w:left="720"/>
      </w:pPr>
      <w:r>
        <w:t>Straight ahead: spontaneous and fresh</w:t>
      </w:r>
    </w:p>
    <w:p>
      <w:pPr>
        <w:pStyle w:val="ListBullet"/>
        <w:ind w:left="720"/>
      </w:pPr>
      <w:r>
        <w:t>Pose to pose: planned and controlled</w:t>
      </w:r>
    </w:p>
    <w:p>
      <w:pPr>
        <w:pStyle w:val="ListBullet"/>
        <w:ind w:left="720"/>
      </w:pPr>
      <w:r>
        <w:t>Often combined for best results</w:t>
      </w:r>
    </w:p>
    <w:p/>
    <w:p>
      <w:pPr>
        <w:pStyle w:val="Heading2"/>
      </w:pPr>
      <w:r>
        <w:t>5. Follow Through and Overlapping Action</w:t>
      </w:r>
    </w:p>
    <w:p>
      <w:pPr>
        <w:jc w:val="both"/>
      </w:pPr>
      <w:r>
        <w:t>When the main body of a character stops, all other parts continue to catch up to the main mass, then they continue beyond and settle back. Nothing stops all at once. Follow through is the termination of an action, while overlapping action is the beginning of a new action before the previous one has completely finished. These principles help make movement more realistic and interesting.</w:t>
      </w:r>
    </w:p>
    <w:p>
      <w:pPr>
        <w:pStyle w:val="ListBullet"/>
      </w:pPr>
      <w:r>
        <w:t>Key points:</w:t>
      </w:r>
    </w:p>
    <w:p>
      <w:pPr>
        <w:pStyle w:val="ListBullet"/>
        <w:ind w:left="720"/>
      </w:pPr>
      <w:r>
        <w:t>Different parts move at different rates</w:t>
      </w:r>
    </w:p>
    <w:p>
      <w:pPr>
        <w:pStyle w:val="ListBullet"/>
        <w:ind w:left="720"/>
      </w:pPr>
      <w:r>
        <w:t>Appendages continue moving after the body stops</w:t>
      </w:r>
    </w:p>
    <w:p>
      <w:pPr>
        <w:pStyle w:val="ListBullet"/>
        <w:ind w:left="720"/>
      </w:pPr>
      <w:r>
        <w:t>Creates more natural, flowing motion</w:t>
      </w:r>
    </w:p>
    <w:p/>
    <w:p>
      <w:pPr>
        <w:pStyle w:val="Heading2"/>
      </w:pPr>
      <w:r>
        <w:t>6. Slow In and Slow Out</w:t>
      </w:r>
    </w:p>
    <w:p>
      <w:pPr>
        <w:jc w:val="both"/>
      </w:pPr>
      <w:r>
        <w:t>Also known as ease in and ease out, this principle states that objects need time to accelerate and decelerate. Few things move at a constant speed; they gradually speed up at the beginning of a movement and slow down at the end. More frames at the beginning and end of an action create this effect, with fewer frames in the middle where the motion is fastest.</w:t>
      </w:r>
    </w:p>
    <w:p>
      <w:pPr>
        <w:pStyle w:val="ListBullet"/>
      </w:pPr>
      <w:r>
        <w:t>Key points:</w:t>
      </w:r>
    </w:p>
    <w:p>
      <w:pPr>
        <w:pStyle w:val="ListBullet"/>
        <w:ind w:left="720"/>
      </w:pPr>
      <w:r>
        <w:t>Creates more realistic motion</w:t>
      </w:r>
    </w:p>
    <w:p>
      <w:pPr>
        <w:pStyle w:val="ListBullet"/>
        <w:ind w:left="720"/>
      </w:pPr>
      <w:r>
        <w:t>Adds weight to objects</w:t>
      </w:r>
    </w:p>
    <w:p>
      <w:pPr>
        <w:pStyle w:val="ListBullet"/>
        <w:ind w:left="720"/>
      </w:pPr>
      <w:r>
        <w:t>Helps smooth transitions between poses</w:t>
      </w:r>
    </w:p>
    <w:p/>
    <w:p>
      <w:pPr>
        <w:pStyle w:val="Heading2"/>
      </w:pPr>
      <w:r>
        <w:t>7. Arc</w:t>
      </w:r>
    </w:p>
    <w:p>
      <w:pPr>
        <w:jc w:val="both"/>
      </w:pPr>
      <w:r>
        <w:t>Most natural actions follow an arched trajectory, and animation should adhere to this principle for greater realism. The exception is mechanical movement, which typically follows straight lines. For example, when a head turns or an arm swings, it follows a natural arc. Operating along arcs gives animation a more natural and better flow.</w:t>
      </w:r>
    </w:p>
    <w:p>
      <w:pPr>
        <w:pStyle w:val="ListBullet"/>
      </w:pPr>
      <w:r>
        <w:t>Key points:</w:t>
      </w:r>
    </w:p>
    <w:p>
      <w:pPr>
        <w:pStyle w:val="ListBullet"/>
        <w:ind w:left="720"/>
      </w:pPr>
      <w:r>
        <w:t>Natural movements follow curved paths</w:t>
      </w:r>
    </w:p>
    <w:p>
      <w:pPr>
        <w:pStyle w:val="ListBullet"/>
        <w:ind w:left="720"/>
      </w:pPr>
      <w:r>
        <w:t>Straight paths look mechanical</w:t>
      </w:r>
    </w:p>
    <w:p>
      <w:pPr>
        <w:pStyle w:val="ListBullet"/>
        <w:ind w:left="720"/>
      </w:pPr>
      <w:r>
        <w:t>Arcs add fluidity and grace to animation</w:t>
      </w:r>
    </w:p>
    <w:p/>
    <w:p>
      <w:pPr>
        <w:pStyle w:val="Heading2"/>
      </w:pPr>
      <w:r>
        <w:t>8. Secondary Action</w:t>
      </w:r>
    </w:p>
    <w:p>
      <w:pPr>
        <w:jc w:val="both"/>
      </w:pPr>
      <w:r>
        <w:t>Secondary actions are gestures that support the main action to add more dimension to character animation. They emphasize, rather than take attention away from the main action. Examples include a character whistling while walking, or facial expressions during body movements. These actions should work together in support of one another.</w:t>
      </w:r>
    </w:p>
    <w:p>
      <w:pPr>
        <w:pStyle w:val="ListBullet"/>
      </w:pPr>
      <w:r>
        <w:t>Key points:</w:t>
      </w:r>
    </w:p>
    <w:p>
      <w:pPr>
        <w:pStyle w:val="ListBullet"/>
        <w:ind w:left="720"/>
      </w:pPr>
      <w:r>
        <w:t>Enhances the main action</w:t>
      </w:r>
    </w:p>
    <w:p>
      <w:pPr>
        <w:pStyle w:val="ListBullet"/>
        <w:ind w:left="720"/>
      </w:pPr>
      <w:r>
        <w:t>Adds complexity and interest</w:t>
      </w:r>
    </w:p>
    <w:p>
      <w:pPr>
        <w:pStyle w:val="ListBullet"/>
        <w:ind w:left="720"/>
      </w:pPr>
      <w:r>
        <w:t>Should not distract from primary action</w:t>
      </w:r>
    </w:p>
    <w:p/>
    <w:p>
      <w:pPr>
        <w:pStyle w:val="Heading2"/>
      </w:pPr>
      <w:r>
        <w:t>9. Timing</w:t>
      </w:r>
    </w:p>
    <w:p>
      <w:pPr>
        <w:jc w:val="both"/>
      </w:pPr>
      <w:r>
        <w:t>Timing refers to the number of frames between poses, which translates to the speed of action on screen. Proper timing is critical for establishing mood, emotion, and reaction. It can make objects appear heavy or light, lethargic or alert, nervous or relaxed. Timing can completely change the meaning of a movement – the same action done quickly versus slowly conveys entirely different things.</w:t>
      </w:r>
    </w:p>
    <w:p>
      <w:pPr>
        <w:pStyle w:val="ListBullet"/>
      </w:pPr>
      <w:r>
        <w:t>Key points:</w:t>
      </w:r>
    </w:p>
    <w:p>
      <w:pPr>
        <w:pStyle w:val="ListBullet"/>
        <w:ind w:left="720"/>
      </w:pPr>
      <w:r>
        <w:t>Controls the speed of actions</w:t>
      </w:r>
    </w:p>
    <w:p>
      <w:pPr>
        <w:pStyle w:val="ListBullet"/>
        <w:ind w:left="720"/>
      </w:pPr>
      <w:r>
        <w:t>Establishes personality and emotion</w:t>
      </w:r>
    </w:p>
    <w:p>
      <w:pPr>
        <w:pStyle w:val="ListBullet"/>
        <w:ind w:left="720"/>
      </w:pPr>
      <w:r>
        <w:t>Critical for comedic and dramatic effect</w:t>
      </w:r>
    </w:p>
    <w:p/>
    <w:p>
      <w:pPr>
        <w:pStyle w:val="Heading2"/>
      </w:pPr>
      <w:r>
        <w:t>10. Exaggeration</w:t>
      </w:r>
    </w:p>
    <w:p>
      <w:pPr>
        <w:jc w:val="both"/>
      </w:pPr>
      <w:r>
        <w:t>Exaggeration presents actions in a wilder, more extreme form for greater impact and appeal. If a scene contains several elements, the exaggeration of these elements should be balanced relative to each other. Exaggeration doesn't mean distorting things wildly or arbitrarily, but rather finding the essence of an action and emphasizing it. This principle helps animation remain true to reality while making it more appealing and dynamic.</w:t>
      </w:r>
    </w:p>
    <w:p>
      <w:pPr>
        <w:pStyle w:val="ListBullet"/>
      </w:pPr>
      <w:r>
        <w:t>Key points:</w:t>
      </w:r>
    </w:p>
    <w:p>
      <w:pPr>
        <w:pStyle w:val="ListBullet"/>
        <w:ind w:left="720"/>
      </w:pPr>
      <w:r>
        <w:t>Makes animation more appealing</w:t>
      </w:r>
    </w:p>
    <w:p>
      <w:pPr>
        <w:pStyle w:val="ListBullet"/>
        <w:ind w:left="720"/>
      </w:pPr>
      <w:r>
        <w:t>Should remain believable within context</w:t>
      </w:r>
    </w:p>
    <w:p>
      <w:pPr>
        <w:pStyle w:val="ListBullet"/>
        <w:ind w:left="720"/>
      </w:pPr>
      <w:r>
        <w:t>Varies based on animation style</w:t>
      </w:r>
    </w:p>
    <w:p/>
    <w:p>
      <w:pPr>
        <w:pStyle w:val="Heading2"/>
      </w:pPr>
      <w:r>
        <w:t>11. Solid Drawing</w:t>
      </w:r>
    </w:p>
    <w:p>
      <w:pPr>
        <w:jc w:val="both"/>
      </w:pPr>
      <w:r>
        <w:t>This principle encourages animators to understand the basics of three-dimensional shapes, anatomy, weight, balance, light, and shadow. While it originated in the days of hand-drawn animation, it remains relevant in computer animation. Solid drawing means taking into account forms in three-dimensional space, giving them volume and weight. Without solid drawing skills, animations can appear flat and lifeless.</w:t>
      </w:r>
    </w:p>
    <w:p>
      <w:pPr>
        <w:pStyle w:val="ListBullet"/>
      </w:pPr>
      <w:r>
        <w:t>Key points:</w:t>
      </w:r>
    </w:p>
    <w:p>
      <w:pPr>
        <w:pStyle w:val="ListBullet"/>
        <w:ind w:left="720"/>
      </w:pPr>
      <w:r>
        <w:t>Understand form, weight, and volume</w:t>
      </w:r>
    </w:p>
    <w:p>
      <w:pPr>
        <w:pStyle w:val="ListBullet"/>
        <w:ind w:left="720"/>
      </w:pPr>
      <w:r>
        <w:t>Master perspective and anatomy</w:t>
      </w:r>
    </w:p>
    <w:p>
      <w:pPr>
        <w:pStyle w:val="ListBullet"/>
        <w:ind w:left="720"/>
      </w:pPr>
      <w:r>
        <w:t>Applies to both 2D and 3D animation</w:t>
      </w:r>
    </w:p>
    <w:p/>
    <w:p>
      <w:pPr>
        <w:pStyle w:val="Heading2"/>
      </w:pPr>
      <w:r>
        <w:t>12. Appeal</w:t>
      </w:r>
    </w:p>
    <w:p>
      <w:pPr>
        <w:jc w:val="both"/>
      </w:pPr>
      <w:r>
        <w:t>Appeal is what makes a character interesting and magnetic to watch. This doesn't necessarily mean making characters cute or lovable – villains can have appeal too. Appeal involves the design of the character, their personality, and how they move. Characters should have charm and charisma that makes the audience want to watch them, whether they're heroic, villainous, or comic.</w:t>
      </w:r>
    </w:p>
    <w:p>
      <w:pPr>
        <w:pStyle w:val="ListBullet"/>
      </w:pPr>
      <w:r>
        <w:t>Key points:</w:t>
      </w:r>
    </w:p>
    <w:p>
      <w:pPr>
        <w:pStyle w:val="ListBullet"/>
        <w:ind w:left="720"/>
      </w:pPr>
      <w:r>
        <w:t>Creates engaging, memorable characters</w:t>
      </w:r>
    </w:p>
    <w:p>
      <w:pPr>
        <w:pStyle w:val="ListBullet"/>
        <w:ind w:left="720"/>
      </w:pPr>
      <w:r>
        <w:t>Applies to all character types</w:t>
      </w:r>
    </w:p>
    <w:p>
      <w:pPr>
        <w:pStyle w:val="ListBullet"/>
        <w:ind w:left="720"/>
      </w:pPr>
      <w:r>
        <w:t>Combines design, personality, and movement</w:t>
      </w:r>
    </w:p>
    <w:p/>
    <w:p>
      <w:pPr>
        <w:pStyle w:val="Heading1"/>
      </w:pPr>
      <w:r>
        <w:t>Conclusion</w:t>
      </w:r>
    </w:p>
    <w:p>
      <w:pPr>
        <w:jc w:val="both"/>
      </w:pPr>
      <w:r>
        <w:t>These 12 principles work together to create the illusion of life in animation. While developed for traditional animation, they remain fundamental to all forms of animation today, including 3D computer animation, motion graphics, and even user interface design. Mastering these principles is essential for any animator seeking to create believable, engaging, and emotionally resonant animated content.</w:t>
      </w:r>
    </w:p>
    <w:p>
      <w:pPr>
        <w:jc w:val="both"/>
      </w:pPr>
      <w:r>
        <w:t>Understanding and applying these principles will elevate your animation from simple movement to performance that truly connects with audiences. They are not rigid rules but rather guidelines that can be adapted and combined creatively to achieve the desired effect in your animation work.</w:t>
      </w:r>
    </w:p>
    <w:p/>
    <w:p>
      <w:pPr>
        <w:jc w:val="both"/>
      </w:pPr>
      <w:r>
        <w:rPr>
          <w:i/>
        </w:rPr>
        <w:t xml:space="preserve">Note: </w:t>
      </w:r>
      <w:r>
        <w:rPr>
          <w:i/>
        </w:rPr>
        <w:t>These principles were first introduced by Ollie Johnston and Frank Thomas in "The Illusion of Life: Disney Animation" (1981) and have since become the cornerstone of animation education and practice worldwide.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