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0AC79" w14:textId="77777777" w:rsidR="003B50C2" w:rsidRDefault="00DA55D9">
      <w:pPr>
        <w:jc w:val="center"/>
        <w:rPr>
          <w:rFonts w:ascii="TH Sarabun PSK" w:eastAsia="TH Sarabun PSK" w:hAnsi="TH Sarabun PSK" w:cs="TH Sarabun PSK"/>
          <w:b/>
          <w:bCs/>
          <w:sz w:val="40"/>
          <w:szCs w:val="40"/>
        </w:rPr>
      </w:pPr>
      <w:proofErr w:type="spellStart"/>
      <w:r>
        <w:rPr>
          <w:rFonts w:ascii="TH Sarabun PSK" w:eastAsia="TH Sarabun PSK" w:hAnsi="TH Sarabun PSK" w:cs="TH Sarabun PSK"/>
          <w:b/>
          <w:bCs/>
          <w:sz w:val="40"/>
          <w:szCs w:val="40"/>
        </w:rPr>
        <w:t>รายละเอียดของรายวิชา</w:t>
      </w:r>
      <w:proofErr w:type="spellEnd"/>
      <w:r>
        <w:rPr>
          <w:rFonts w:ascii="TH Sarabun PSK" w:eastAsia="TH Sarabun PSK" w:hAnsi="TH Sarabun PSK" w:cs="TH Sarabun PSK"/>
          <w:b/>
          <w:bCs/>
          <w:sz w:val="40"/>
          <w:szCs w:val="40"/>
        </w:rPr>
        <w:t xml:space="preserve"> </w:t>
      </w:r>
    </w:p>
    <w:p w14:paraId="2F658416" w14:textId="77777777" w:rsidR="003B50C2" w:rsidRDefault="00DA55D9">
      <w:pPr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>Course Specification (TQF3/OBE3)</w:t>
      </w:r>
    </w:p>
    <w:p w14:paraId="64890992" w14:textId="77777777" w:rsidR="003B50C2" w:rsidRDefault="00DA55D9">
      <w:pPr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หมวดที่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1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ข้อมูลทั่วไป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</w:t>
      </w:r>
    </w:p>
    <w:p w14:paraId="78410E1D" w14:textId="77777777" w:rsidR="003B50C2" w:rsidRDefault="00DA55D9">
      <w:pPr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>Section 1 General Information</w:t>
      </w:r>
    </w:p>
    <w:p w14:paraId="72C753D6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1.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รหัสและชื่อรายวิชา</w:t>
      </w:r>
      <w:proofErr w:type="spellEnd"/>
    </w:p>
    <w:p w14:paraId="63E828C2" w14:textId="6DF65D74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 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ไทย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</w:t>
      </w:r>
      <w:r>
        <w:rPr>
          <w:rFonts w:ascii="TH Sarabun PSK" w:eastAsia="TH Sarabun PSK" w:hAnsi="TH Sarabun PSK" w:cs="TH Sarabun PSK"/>
          <w:b/>
          <w:bCs/>
          <w:sz w:val="32"/>
          <w:szCs w:val="32"/>
        </w:rPr>
        <w:tab/>
      </w:r>
      <w:r>
        <w:rPr>
          <w:rFonts w:ascii="TH Sarabun PSK" w:eastAsia="TH Sarabun PSK" w:hAnsi="TH Sarabun PSK" w:cs="TH Sarabun PSK"/>
          <w:b/>
          <w:bCs/>
          <w:sz w:val="32"/>
          <w:szCs w:val="32"/>
        </w:rPr>
        <w:tab/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การ</w:t>
      </w:r>
      <w:proofErr w:type="spellEnd"/>
      <w:r w:rsidR="005B360A">
        <w:rPr>
          <w:rFonts w:ascii="TH Sarabun PSK" w:eastAsia="TH Sarabun PSK" w:hAnsi="TH Sarabun PSK" w:cs="TH Sarabun PSK" w:hint="cs"/>
          <w:sz w:val="32"/>
          <w:szCs w:val="32"/>
          <w:cs/>
        </w:rPr>
        <w:t>จัดการเชิงกลยุทธ์</w:t>
      </w:r>
    </w:p>
    <w:p w14:paraId="5C708998" w14:textId="1148F714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  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อังกฤษ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</w:t>
      </w:r>
      <w:r>
        <w:rPr>
          <w:rFonts w:ascii="TH Sarabun PSK" w:eastAsia="TH Sarabun PSK" w:hAnsi="TH Sarabun PSK" w:cs="TH Sarabun PSK"/>
          <w:b/>
          <w:bCs/>
          <w:sz w:val="32"/>
          <w:szCs w:val="32"/>
        </w:rPr>
        <w:tab/>
      </w:r>
      <w:r w:rsidR="005B360A">
        <w:rPr>
          <w:rFonts w:ascii="TH Sarabun PSK" w:eastAsia="TH Sarabun PSK" w:hAnsi="TH Sarabun PSK" w:cs="TH Sarabun PSK"/>
          <w:sz w:val="32"/>
          <w:szCs w:val="32"/>
        </w:rPr>
        <w:t xml:space="preserve">Strategic </w:t>
      </w:r>
      <w:r>
        <w:rPr>
          <w:rFonts w:ascii="TH Sarabun PSK" w:eastAsia="TH Sarabun PSK" w:hAnsi="TH Sarabun PSK" w:cs="TH Sarabun PSK"/>
          <w:sz w:val="32"/>
          <w:szCs w:val="32"/>
        </w:rPr>
        <w:t>Management</w:t>
      </w:r>
    </w:p>
    <w:p w14:paraId="645B745E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2.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จำนวนหน่วยกิต</w:t>
      </w:r>
      <w:proofErr w:type="spellEnd"/>
    </w:p>
    <w:p w14:paraId="238C266C" w14:textId="77777777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  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3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หน่วยกิต</w:t>
      </w:r>
      <w:proofErr w:type="spellEnd"/>
    </w:p>
    <w:p w14:paraId="52AAC2C4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3.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หมวดวิชา</w:t>
      </w:r>
      <w:proofErr w:type="spellEnd"/>
    </w:p>
    <w:p w14:paraId="7BFEC89E" w14:textId="77777777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   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วิชาบังคับ</w:t>
      </w:r>
      <w:proofErr w:type="spellEnd"/>
    </w:p>
    <w:p w14:paraId="7863596B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4.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อาจารย์ผู้รับผิดชอบรายวิชาและอาจารย์ผู้สอน</w:t>
      </w:r>
      <w:proofErr w:type="spellEnd"/>
    </w:p>
    <w:p w14:paraId="166A602D" w14:textId="77777777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   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อาจารย์ผู้รับผิดชอบรายวิชา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: </w:t>
      </w:r>
    </w:p>
    <w:p w14:paraId="09F84D08" w14:textId="77777777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  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อาจารย์ผู้สอน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: </w:t>
      </w:r>
    </w:p>
    <w:p w14:paraId="15AFE59B" w14:textId="77777777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   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สถานที่ติดต่อ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: </w:t>
      </w:r>
    </w:p>
    <w:p w14:paraId="1808198B" w14:textId="77777777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   e-mail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 : </w:t>
      </w:r>
    </w:p>
    <w:p w14:paraId="09C89FBF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5.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ภาคการศึกษาแ</w:t>
      </w:r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ละชั้นปีที่เรียน</w:t>
      </w:r>
      <w:proofErr w:type="spellEnd"/>
    </w:p>
    <w:p w14:paraId="70A52957" w14:textId="77777777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  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ภาคเรียนที่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ab/>
      </w:r>
      <w:r>
        <w:rPr>
          <w:rFonts w:ascii="TH Sarabun PSK" w:eastAsia="TH Sarabun PSK" w:hAnsi="TH Sarabun PSK" w:cs="TH Sarabun PSK"/>
          <w:sz w:val="32"/>
          <w:szCs w:val="32"/>
        </w:rPr>
        <w:tab/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ปีการศึกษา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ab/>
        <w:t xml:space="preserve"> </w:t>
      </w:r>
      <w:r>
        <w:rPr>
          <w:rFonts w:ascii="TH Sarabun PSK" w:eastAsia="TH Sarabun PSK" w:hAnsi="TH Sarabun PSK" w:cs="TH Sarabun PSK"/>
          <w:sz w:val="32"/>
          <w:szCs w:val="32"/>
        </w:rPr>
        <w:tab/>
      </w:r>
      <w:r>
        <w:rPr>
          <w:rFonts w:ascii="TH Sarabun PSK" w:eastAsia="TH Sarabun PSK" w:hAnsi="TH Sarabun PSK" w:cs="TH Sarabun PSK"/>
          <w:sz w:val="32"/>
          <w:szCs w:val="32"/>
        </w:rPr>
        <w:tab/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ชั้นปีที่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</w:p>
    <w:p w14:paraId="0B2FEF56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6.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รายวิชาที่ต้องเรียนมาก่อน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(Pre-requisite) (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ถ้ามี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)</w:t>
      </w:r>
    </w:p>
    <w:p w14:paraId="48FD6C1E" w14:textId="77777777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    </w:t>
      </w:r>
    </w:p>
    <w:p w14:paraId="3D298561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7.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รายวิชาที่ต้องเรียนพร้อมกัน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(Co-requisites) (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ถ้ามี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)</w:t>
      </w:r>
    </w:p>
    <w:p w14:paraId="7CEEA2D7" w14:textId="77777777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   </w:t>
      </w:r>
    </w:p>
    <w:p w14:paraId="69EA12AE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8.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สถานที่เรียน</w:t>
      </w:r>
      <w:proofErr w:type="spellEnd"/>
    </w:p>
    <w:p w14:paraId="53DB91B9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   </w:t>
      </w:r>
    </w:p>
    <w:p w14:paraId="2972515B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9.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วันที่จัดทำหรือปรับปรุงรายละเอียดของรายวิชาครั้งล่าสุด</w:t>
      </w:r>
      <w:proofErr w:type="spellEnd"/>
    </w:p>
    <w:p w14:paraId="21A7E029" w14:textId="77777777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    </w:t>
      </w:r>
    </w:p>
    <w:p w14:paraId="404F3F0A" w14:textId="77777777" w:rsidR="003B50C2" w:rsidRDefault="003B50C2">
      <w:pPr>
        <w:rPr>
          <w:rFonts w:ascii="TH Sarabun PSK" w:eastAsia="TH Sarabun PSK" w:hAnsi="TH Sarabun PSK" w:cs="TH Sarabun PSK"/>
          <w:sz w:val="32"/>
          <w:szCs w:val="32"/>
        </w:rPr>
      </w:pPr>
    </w:p>
    <w:p w14:paraId="3B323AAD" w14:textId="77777777" w:rsidR="003B50C2" w:rsidRDefault="003B50C2">
      <w:pPr>
        <w:rPr>
          <w:rFonts w:ascii="TH Sarabun PSK" w:eastAsia="TH Sarabun PSK" w:hAnsi="TH Sarabun PSK" w:cs="TH Sarabun PSK"/>
          <w:sz w:val="32"/>
          <w:szCs w:val="32"/>
        </w:rPr>
      </w:pPr>
    </w:p>
    <w:p w14:paraId="1101C2BC" w14:textId="77777777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10.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ความสอดคล้องระหว่างรายวิชากับวิสัยทัศน์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เป้าหมายการพัฒนาที่ยั่งยืน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และข้อกำหนดตามเกณฑ์มาตรฐานอุดมศึกษาระดับปริญญาตรี</w:t>
      </w:r>
      <w:proofErr w:type="spellEnd"/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551"/>
        <w:gridCol w:w="2125"/>
      </w:tblGrid>
      <w:tr w:rsidR="003B50C2" w14:paraId="11CB1C3B" w14:textId="77777777">
        <w:tc>
          <w:tcPr>
            <w:tcW w:w="4674" w:type="dxa"/>
            <w:gridSpan w:val="2"/>
            <w:shd w:val="clear" w:color="auto" w:fill="D9D9D9"/>
            <w:vAlign w:val="center"/>
          </w:tcPr>
          <w:p w14:paraId="0B986F81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วิสัยทัศน์ของมหาวิทยาลัย</w:t>
            </w:r>
            <w:proofErr w:type="spellEnd"/>
          </w:p>
          <w:p w14:paraId="71FA6D18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“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ผู้นำการสร้างมืออาชีพเพื่อพัฒนาสังคมอย่างยั่งยืน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/>
            <w:vAlign w:val="center"/>
          </w:tcPr>
          <w:p w14:paraId="2F382BA1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ส่งเสริมทักษะการเรียนรู้ด้วยตนเองในการปฏิบัติและการปรับปรุง</w:t>
            </w: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พัฒนางานเพื่อการประกอบอาชีพ (Lifelong learning)</w:t>
            </w:r>
          </w:p>
        </w:tc>
        <w:tc>
          <w:tcPr>
            <w:tcW w:w="2125" w:type="dxa"/>
            <w:vMerge w:val="restart"/>
            <w:shd w:val="clear" w:color="auto" w:fill="D9D9D9"/>
            <w:vAlign w:val="center"/>
          </w:tcPr>
          <w:p w14:paraId="18EE8759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ส่งเสริมทักษะด้านดิจิทัล</w:t>
            </w:r>
            <w:proofErr w:type="spellEnd"/>
          </w:p>
        </w:tc>
      </w:tr>
      <w:tr w:rsidR="003B50C2" w14:paraId="2CE6FC53" w14:textId="77777777">
        <w:tc>
          <w:tcPr>
            <w:tcW w:w="2337" w:type="dxa"/>
            <w:shd w:val="clear" w:color="auto" w:fill="D9D9D9"/>
            <w:vAlign w:val="center"/>
          </w:tcPr>
          <w:p w14:paraId="3806AE12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ผู้นำการสร้างมืออาชีพ</w:t>
            </w:r>
            <w:proofErr w:type="spellEnd"/>
          </w:p>
        </w:tc>
        <w:tc>
          <w:tcPr>
            <w:tcW w:w="2337" w:type="dxa"/>
            <w:shd w:val="clear" w:color="auto" w:fill="D9D9D9"/>
            <w:vAlign w:val="center"/>
          </w:tcPr>
          <w:p w14:paraId="7350A99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พัฒนาสังคมอย่างยั่งยืน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(SDGs)</w:t>
            </w:r>
          </w:p>
        </w:tc>
        <w:tc>
          <w:tcPr>
            <w:tcW w:w="2551" w:type="dxa"/>
            <w:vMerge/>
            <w:shd w:val="clear" w:color="auto" w:fill="D9D9D9"/>
            <w:vAlign w:val="center"/>
          </w:tcPr>
          <w:p w14:paraId="78865FB7" w14:textId="77777777" w:rsidR="003B50C2" w:rsidRDefault="003B5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2125" w:type="dxa"/>
            <w:vMerge/>
            <w:shd w:val="clear" w:color="auto" w:fill="D9D9D9"/>
            <w:vAlign w:val="center"/>
          </w:tcPr>
          <w:p w14:paraId="5612DE4C" w14:textId="77777777" w:rsidR="003B50C2" w:rsidRDefault="003B5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  <w:tr w:rsidR="003B50C2" w14:paraId="2DEDD66A" w14:textId="77777777">
        <w:tc>
          <w:tcPr>
            <w:tcW w:w="2337" w:type="dxa"/>
          </w:tcPr>
          <w:p w14:paraId="346AD984" w14:textId="77777777" w:rsidR="003B50C2" w:rsidRDefault="00DA55D9">
            <w:pPr>
              <w:jc w:val="both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มุ่งพัฒนานักศึกษาให้เป็นมืออาชีพด้านการบริหารโครงการในธุรกิจเกมและอีสปอร์ต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ผ่านทักษะการวางแผน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การสื่อสาร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การทำงานเป็นทีม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และความเป็นผู้นำบนพื้นฐานจริยธรรมและความรับผิดชอบต่อสังคม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ซึ่งสอดคล้องโดยตรงกับการสร้างผู้นำรุ่นใหม่ที่สามารถพัฒนาอุตสาหกรรมสมัยใหม่อย่</w:t>
            </w: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างยั่งยืน</w:t>
            </w:r>
          </w:p>
        </w:tc>
        <w:tc>
          <w:tcPr>
            <w:tcW w:w="2337" w:type="dxa"/>
          </w:tcPr>
          <w:p w14:paraId="02275CDF" w14:textId="77777777" w:rsidR="003B50C2" w:rsidRDefault="00DA55D9">
            <w:pPr>
              <w:jc w:val="both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พัฒนาความรู้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ทักษะ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และคุณลักษณะวิชาชีพเพื่อเข้าสู่ตลาดแรงงานในอุตสาหกรรมเกม/อีสปอร์ต</w:t>
            </w:r>
          </w:p>
        </w:tc>
        <w:tc>
          <w:tcPr>
            <w:tcW w:w="2551" w:type="dxa"/>
          </w:tcPr>
          <w:p w14:paraId="3B22882A" w14:textId="77777777" w:rsidR="003B50C2" w:rsidRDefault="00DA55D9">
            <w:pPr>
              <w:jc w:val="both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พัฒนานักศึกษาให้มีทักษะการเรียนรู้ด้วยตนเอง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ผ่านกระบวนการวิเคราะห์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วางแผนโครงการ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การใช้เทคโนโลยี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และการทำงานเป็นทีม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พร้อมฝึกการสะท้อนผลการเรียนรู้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และพัฒนาผลงานใ</w:t>
            </w: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ห้ดีขึ้นอย่างต่อเนื่อง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นักศึกษาจะสามารถนำความรู้ไปต่อยอดพัฒนาทักษะในสาขาอาชีพของตนตลอดชีวิต</w:t>
            </w:r>
          </w:p>
        </w:tc>
        <w:tc>
          <w:tcPr>
            <w:tcW w:w="2125" w:type="dxa"/>
          </w:tcPr>
          <w:p w14:paraId="36CE9318" w14:textId="77777777" w:rsidR="003B50C2" w:rsidRDefault="00DA55D9">
            <w:pPr>
              <w:jc w:val="both"/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ส่งเสริมให้นักศึกษาใช้เครื่องมือและเทคโนโลยีด้านการจัดการโครงการ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เช่น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โปรแกรมวางแผนงาน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การวิเคราะห์งบประมาณ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เครื่องมือประชุมออนไลน์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และการสื่อสารผ่านแพลตฟอร์มดิจิทั</w:t>
            </w: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ล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ตลอดจนฝึกฝนการสร้างและนำเสนอผลงานในรูปแบบดิจิทัล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ซึ่งเป็นทักษะสำคัญในยุคเศรษฐกิจดิจิทัลและการทำงานในอุตสาหกรรมเกมและอีสปอร์ต</w:t>
            </w:r>
          </w:p>
        </w:tc>
      </w:tr>
    </w:tbl>
    <w:p w14:paraId="18475A0E" w14:textId="77777777" w:rsidR="003B50C2" w:rsidRDefault="003B50C2">
      <w:pPr>
        <w:rPr>
          <w:rFonts w:ascii="TH Sarabun PSK" w:eastAsia="TH Sarabun PSK" w:hAnsi="TH Sarabun PSK" w:cs="TH Sarabun PSK"/>
          <w:sz w:val="32"/>
          <w:szCs w:val="32"/>
        </w:rPr>
      </w:pPr>
    </w:p>
    <w:p w14:paraId="045691BF" w14:textId="77777777" w:rsidR="003B50C2" w:rsidRDefault="003B50C2">
      <w:pPr>
        <w:rPr>
          <w:rFonts w:ascii="TH Sarabun PSK" w:eastAsia="TH Sarabun PSK" w:hAnsi="TH Sarabun PSK" w:cs="TH Sarabun PSK"/>
          <w:sz w:val="32"/>
          <w:szCs w:val="32"/>
        </w:rPr>
      </w:pPr>
    </w:p>
    <w:p w14:paraId="08220AE1" w14:textId="77777777" w:rsidR="003B50C2" w:rsidRDefault="003B50C2">
      <w:pPr>
        <w:rPr>
          <w:rFonts w:ascii="TH Sarabun PSK" w:eastAsia="TH Sarabun PSK" w:hAnsi="TH Sarabun PSK" w:cs="TH Sarabun PSK"/>
          <w:sz w:val="32"/>
          <w:szCs w:val="32"/>
        </w:rPr>
        <w:sectPr w:rsidR="003B50C2">
          <w:headerReference w:type="default" r:id="rId7"/>
          <w:footerReference w:type="default" r:id="rId8"/>
          <w:pgSz w:w="12240" w:h="15840"/>
          <w:pgMar w:top="1440" w:right="1440" w:bottom="983" w:left="1440" w:header="708" w:footer="708" w:gutter="0"/>
          <w:pgNumType w:start="1"/>
          <w:cols w:space="720"/>
        </w:sectPr>
      </w:pPr>
    </w:p>
    <w:p w14:paraId="1D081FF3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lastRenderedPageBreak/>
        <w:t>หมวดที่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2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คำอธิบายรายวิชาและผลลัพธ์การเรียนรู้ระดับรายวิชา</w:t>
      </w:r>
      <w:proofErr w:type="spellEnd"/>
    </w:p>
    <w:p w14:paraId="5BBE6852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Section 2 Course Description and Course Learning Outcomes: CLOs</w:t>
      </w:r>
    </w:p>
    <w:p w14:paraId="32B4F0B9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1.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คำอธิบายรายวิชา</w:t>
      </w:r>
      <w:proofErr w:type="spellEnd"/>
    </w:p>
    <w:p w14:paraId="6283C85D" w14:textId="77777777" w:rsidR="003B50C2" w:rsidRDefault="00DA55D9">
      <w:pPr>
        <w:tabs>
          <w:tab w:val="left" w:pos="8080"/>
          <w:tab w:val="right" w:pos="9360"/>
        </w:tabs>
        <w:ind w:left="1" w:firstLine="598"/>
        <w:jc w:val="both"/>
        <w:rPr>
          <w:rFonts w:ascii="TH Sarabun PSK" w:eastAsia="TH Sarabun PSK" w:hAnsi="TH Sarabun PSK" w:cs="TH Sarabun PSK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ภาษาไทย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</w:t>
      </w:r>
      <w:r>
        <w:rPr>
          <w:rFonts w:ascii="TH Sarabun PSK" w:eastAsia="TH Sarabun PSK" w:hAnsi="TH Sarabun PSK" w:cs="TH Sarabun PSK"/>
          <w:b/>
          <w:bCs/>
          <w:sz w:val="32"/>
          <w:szCs w:val="32"/>
        </w:rPr>
        <w:tab/>
      </w:r>
      <w:r>
        <w:rPr>
          <w:rFonts w:ascii="TH Sarabun PSK" w:eastAsia="TH Sarabun PSK" w:hAnsi="TH Sarabun PSK" w:cs="TH Sarabun PSK"/>
          <w:b/>
          <w:bCs/>
          <w:sz w:val="32"/>
          <w:szCs w:val="32"/>
        </w:rPr>
        <w:tab/>
      </w:r>
      <w:r>
        <w:rPr>
          <w:rFonts w:ascii="TH Sarabun PSK" w:eastAsia="TH Sarabun PSK" w:hAnsi="TH Sarabun PSK" w:cs="TH Sarabun PSK"/>
          <w:b/>
          <w:bCs/>
          <w:sz w:val="32"/>
          <w:szCs w:val="32"/>
        </w:rPr>
        <w:br/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การจัดการและบริหารกลุ่มกิจกรรม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การบริหารงานโครงการเฉพาะเกี่ยวกับธุรกิจเกมและอีสปอร์ต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การวิเคราะห์ปัญหา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และออกแบบวิธีการ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แก้ปัญหาโดยประยุกต์ใช้ความรู้ที่เรียนมา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ในการดำเนินงานวิจัยที่เกี่ยวข้องกับธุรกิจเกมและอีสปอร์ต</w:t>
      </w:r>
      <w:proofErr w:type="spellEnd"/>
    </w:p>
    <w:p w14:paraId="74AA8BD9" w14:textId="77777777" w:rsidR="003B50C2" w:rsidRDefault="00DA55D9">
      <w:pPr>
        <w:ind w:left="1" w:firstLine="509"/>
        <w:jc w:val="both"/>
        <w:rPr>
          <w:rFonts w:ascii="TH Sarabun PSK" w:eastAsia="TH Sarabun PSK" w:hAnsi="TH Sarabun PSK" w:cs="TH Sarabun PSK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ภาษาอังกฤษ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</w:t>
      </w:r>
      <w:r>
        <w:rPr>
          <w:rFonts w:ascii="TH Sarabun PSK" w:eastAsia="TH Sarabun PSK" w:hAnsi="TH Sarabun PSK" w:cs="TH Sarabun PSK"/>
          <w:b/>
          <w:bCs/>
          <w:sz w:val="32"/>
          <w:szCs w:val="32"/>
        </w:rPr>
        <w:tab/>
      </w:r>
      <w:r>
        <w:rPr>
          <w:rFonts w:ascii="TH Sarabun PSK" w:eastAsia="TH Sarabun PSK" w:hAnsi="TH Sarabun PSK" w:cs="TH Sarabun PSK"/>
          <w:b/>
          <w:bCs/>
          <w:sz w:val="32"/>
          <w:szCs w:val="32"/>
        </w:rPr>
        <w:br/>
      </w:r>
      <w:r>
        <w:rPr>
          <w:rFonts w:ascii="TH Sarabun PSK" w:eastAsia="TH Sarabun PSK" w:hAnsi="TH Sarabun PSK" w:cs="TH Sarabun PSK"/>
          <w:sz w:val="32"/>
          <w:szCs w:val="32"/>
        </w:rPr>
        <w:t>Activity group management a</w:t>
      </w:r>
      <w:r>
        <w:rPr>
          <w:rFonts w:ascii="TH Sarabun PSK" w:eastAsia="TH Sarabun PSK" w:hAnsi="TH Sarabun PSK" w:cs="TH Sarabun PSK"/>
          <w:sz w:val="32"/>
          <w:szCs w:val="32"/>
        </w:rPr>
        <w:t>nd specific project management related to gaming and eSports businesses, problem analysis and design of method, problem solving by applying knowledge gained from  conducting research related to gaming and eSports businesses.</w:t>
      </w:r>
    </w:p>
    <w:p w14:paraId="4DC3EB88" w14:textId="77777777" w:rsidR="003B50C2" w:rsidRDefault="00DA55D9">
      <w:pPr>
        <w:ind w:left="1" w:hanging="1"/>
        <w:jc w:val="both"/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2.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จำนวนชั่วโมงที่ใช้ต่อภาคการศ</w:t>
      </w:r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ึกษา</w:t>
      </w:r>
      <w:proofErr w:type="spellEnd"/>
    </w:p>
    <w:tbl>
      <w:tblPr>
        <w:tblStyle w:val="a0"/>
        <w:tblW w:w="94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260"/>
        <w:gridCol w:w="3119"/>
      </w:tblGrid>
      <w:tr w:rsidR="003B50C2" w14:paraId="37D88A95" w14:textId="77777777">
        <w:trPr>
          <w:jc w:val="center"/>
        </w:trPr>
        <w:tc>
          <w:tcPr>
            <w:tcW w:w="3114" w:type="dxa"/>
            <w:shd w:val="clear" w:color="auto" w:fill="D9D9D9"/>
            <w:vAlign w:val="center"/>
          </w:tcPr>
          <w:p w14:paraId="702FA93A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บรรยาย</w:t>
            </w:r>
            <w:proofErr w:type="spellEnd"/>
          </w:p>
        </w:tc>
        <w:tc>
          <w:tcPr>
            <w:tcW w:w="3260" w:type="dxa"/>
            <w:shd w:val="clear" w:color="auto" w:fill="D9D9D9"/>
            <w:vAlign w:val="center"/>
          </w:tcPr>
          <w:p w14:paraId="6F7C1AB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การฝึกปฏิบัติ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/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งาน</w:t>
            </w:r>
            <w:proofErr w:type="spellEnd"/>
          </w:p>
          <w:p w14:paraId="0718E5A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ภาคสนาม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/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การฝึกงาน</w:t>
            </w:r>
            <w:proofErr w:type="spellEnd"/>
          </w:p>
        </w:tc>
        <w:tc>
          <w:tcPr>
            <w:tcW w:w="3119" w:type="dxa"/>
            <w:shd w:val="clear" w:color="auto" w:fill="D9D9D9"/>
            <w:vAlign w:val="center"/>
          </w:tcPr>
          <w:p w14:paraId="612DDF3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การศึกษาด้วยตนเอง</w:t>
            </w:r>
            <w:proofErr w:type="spellEnd"/>
          </w:p>
        </w:tc>
      </w:tr>
      <w:tr w:rsidR="003B50C2" w14:paraId="0C26E1A9" w14:textId="77777777">
        <w:trPr>
          <w:jc w:val="center"/>
        </w:trPr>
        <w:tc>
          <w:tcPr>
            <w:tcW w:w="3114" w:type="dxa"/>
            <w:shd w:val="clear" w:color="auto" w:fill="auto"/>
          </w:tcPr>
          <w:p w14:paraId="094954EB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15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ชั่วโมง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/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ภาคเรียน</w:t>
            </w:r>
            <w:proofErr w:type="spellEnd"/>
          </w:p>
          <w:p w14:paraId="5D4B663B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1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ชั่วโมง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/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สัปดาห์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14:paraId="309DBB6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60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ชั่วโมง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/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ภาคเรียน</w:t>
            </w:r>
            <w:proofErr w:type="spellEnd"/>
          </w:p>
          <w:p w14:paraId="2E2A38D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4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ชั่วโมง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/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สัปดาห์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14:paraId="24D2E68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60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ชั่วโมง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/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ภาคเรียน</w:t>
            </w:r>
            <w:proofErr w:type="spellEnd"/>
          </w:p>
          <w:p w14:paraId="49E25D6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4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ชั่วโมง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/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สัปดาห์</w:t>
            </w:r>
            <w:proofErr w:type="spellEnd"/>
          </w:p>
        </w:tc>
      </w:tr>
    </w:tbl>
    <w:p w14:paraId="4AABD9AD" w14:textId="77777777" w:rsidR="003B50C2" w:rsidRDefault="00DA55D9">
      <w:pPr>
        <w:ind w:firstLine="720"/>
        <w:rPr>
          <w:rFonts w:ascii="TH Sarabun PSK" w:eastAsia="TH Sarabun PSK" w:hAnsi="TH Sarabun PSK" w:cs="TH Sarabun PSK"/>
          <w:b/>
          <w:bCs/>
          <w:sz w:val="30"/>
          <w:szCs w:val="30"/>
        </w:rPr>
      </w:pPr>
      <w:proofErr w:type="spellStart"/>
      <w:r>
        <w:rPr>
          <w:rFonts w:ascii="TH Sarabun PSK" w:eastAsia="TH Sarabun PSK" w:hAnsi="TH Sarabun PSK" w:cs="TH Sarabun PSK"/>
          <w:b/>
          <w:bCs/>
          <w:sz w:val="30"/>
          <w:szCs w:val="30"/>
        </w:rPr>
        <w:t>ประเภทรายวิชา</w:t>
      </w:r>
      <w:proofErr w:type="spellEnd"/>
      <w:r>
        <w:rPr>
          <w:rFonts w:ascii="TH Sarabun PSK" w:eastAsia="TH Sarabun PSK" w:hAnsi="TH Sarabun PSK" w:cs="TH Sarabun PSK"/>
          <w:b/>
          <w:bCs/>
          <w:sz w:val="30"/>
          <w:szCs w:val="30"/>
        </w:rPr>
        <w:tab/>
      </w:r>
      <w:r>
        <w:rPr>
          <w:rFonts w:ascii="Wingdings 2" w:eastAsia="Wingdings 2" w:hAnsi="Wingdings 2" w:cs="Wingdings 2"/>
          <w:b/>
          <w:bCs/>
          <w:sz w:val="30"/>
          <w:szCs w:val="30"/>
        </w:rPr>
        <w:t>☑</w:t>
      </w:r>
      <w:r>
        <w:rPr>
          <w:rFonts w:ascii="Wingdings" w:eastAsia="Wingdings" w:hAnsi="Wingdings" w:cs="Wingdings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b/>
          <w:bCs/>
          <w:sz w:val="30"/>
          <w:szCs w:val="30"/>
        </w:rPr>
        <w:t xml:space="preserve"> </w:t>
      </w:r>
      <w:proofErr w:type="spellStart"/>
      <w:r>
        <w:rPr>
          <w:rFonts w:ascii="TH Sarabun PSK" w:eastAsia="TH Sarabun PSK" w:hAnsi="TH Sarabun PSK" w:cs="TH Sarabun PSK"/>
          <w:b/>
          <w:bCs/>
          <w:sz w:val="30"/>
          <w:szCs w:val="30"/>
        </w:rPr>
        <w:t>บรรยาย</w:t>
      </w:r>
      <w:proofErr w:type="spellEnd"/>
      <w:r>
        <w:rPr>
          <w:rFonts w:ascii="TH Sarabun PSK" w:eastAsia="TH Sarabun PSK" w:hAnsi="TH Sarabun PSK" w:cs="TH Sarabun PSK"/>
          <w:b/>
          <w:bCs/>
          <w:sz w:val="30"/>
          <w:szCs w:val="30"/>
        </w:rPr>
        <w:tab/>
      </w:r>
      <w:r>
        <w:rPr>
          <w:rFonts w:ascii="Wingdings 2" w:eastAsia="Wingdings 2" w:hAnsi="Wingdings 2" w:cs="Wingdings 2"/>
          <w:b/>
          <w:bCs/>
          <w:sz w:val="30"/>
          <w:szCs w:val="30"/>
        </w:rPr>
        <w:t>☑</w:t>
      </w:r>
      <w:r>
        <w:rPr>
          <w:rFonts w:ascii="Wingdings" w:eastAsia="Wingdings" w:hAnsi="Wingdings" w:cs="Wingdings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b/>
          <w:bCs/>
          <w:sz w:val="30"/>
          <w:szCs w:val="30"/>
        </w:rPr>
        <w:t xml:space="preserve"> </w:t>
      </w:r>
      <w:proofErr w:type="spellStart"/>
      <w:r>
        <w:rPr>
          <w:rFonts w:ascii="TH Sarabun PSK" w:eastAsia="TH Sarabun PSK" w:hAnsi="TH Sarabun PSK" w:cs="TH Sarabun PSK"/>
          <w:b/>
          <w:bCs/>
          <w:sz w:val="30"/>
          <w:szCs w:val="30"/>
        </w:rPr>
        <w:t>ฝึกปฏิบัติ</w:t>
      </w:r>
      <w:proofErr w:type="spellEnd"/>
    </w:p>
    <w:p w14:paraId="3DCA8E0D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0"/>
          <w:szCs w:val="30"/>
        </w:rPr>
      </w:pPr>
      <w:r>
        <w:rPr>
          <w:rFonts w:ascii="TH Sarabun PSK" w:eastAsia="TH Sarabun PSK" w:hAnsi="TH Sarabun PSK" w:cs="TH Sarabun PSK"/>
          <w:b/>
          <w:bCs/>
          <w:sz w:val="30"/>
          <w:szCs w:val="30"/>
        </w:rPr>
        <w:t xml:space="preserve">3. </w:t>
      </w:r>
      <w:proofErr w:type="spellStart"/>
      <w:r>
        <w:rPr>
          <w:rFonts w:ascii="TH Sarabun PSK" w:eastAsia="TH Sarabun PSK" w:hAnsi="TH Sarabun PSK" w:cs="TH Sarabun PSK"/>
          <w:b/>
          <w:bCs/>
          <w:sz w:val="30"/>
          <w:szCs w:val="30"/>
        </w:rPr>
        <w:t>จำนวนชั่วโมงให้คำปรึกษานักศึกษารายบุคคล</w:t>
      </w:r>
      <w:proofErr w:type="spellEnd"/>
    </w:p>
    <w:p w14:paraId="1EB85826" w14:textId="77777777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    3.1 4</w:t>
      </w:r>
      <w:r>
        <w:rPr>
          <w:rFonts w:ascii="TH Sarabun PSK" w:eastAsia="TH Sarabun PSK" w:hAnsi="TH Sarabun PSK" w:cs="TH Sarabun PSK"/>
          <w:sz w:val="32"/>
          <w:szCs w:val="32"/>
        </w:rPr>
        <w:t>ชั่วโมง/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สัปดาห์</w:t>
      </w:r>
      <w:proofErr w:type="spellEnd"/>
    </w:p>
    <w:p w14:paraId="211A71F6" w14:textId="77777777" w:rsidR="003B50C2" w:rsidRDefault="00DA55D9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    3.2 Line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กลุ่มวิชา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</w:p>
    <w:p w14:paraId="0E92C123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4.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จุดมุ่งหมายรายวิชา</w:t>
      </w:r>
      <w:proofErr w:type="spellEnd"/>
    </w:p>
    <w:p w14:paraId="2F081C3B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4.1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เพื่อให้นักศึกษาเข้าใจองค์ความรู้ด้านการจัดการโครงการในธุรกิจเกมและอีสปอร์ต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ทั้งการวางแผน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วิเคราะห์ปัญหา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และออกแบบแนวทางแก้ไขอย่างเป็นระบบ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สัมพันธ์กับ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PLO1, PLO2, PLO3)</w:t>
      </w:r>
    </w:p>
    <w:p w14:paraId="652FC5F8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4.2 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เพื่อให้นักศึกษาสามารถประยุกต์ใช้เครื่องมือและเทคโนโลยีในการบริหารโครงการ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รวมถ</w:t>
      </w:r>
      <w:r>
        <w:rPr>
          <w:rFonts w:ascii="TH Sarabun PSK" w:eastAsia="TH Sarabun PSK" w:hAnsi="TH Sarabun PSK" w:cs="TH Sarabun PSK"/>
          <w:sz w:val="32"/>
          <w:szCs w:val="32"/>
        </w:rPr>
        <w:t>ึงการทำงานเป็นทีมและการสื่อสารอย่างมืออาชีพ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สัมพันธ์กับ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PLO4, PLO6)</w:t>
      </w:r>
    </w:p>
    <w:p w14:paraId="74CAA052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4.3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เพื่อพัฒนาคุณลักษณะด้านความเป็นผู้นำ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มีจิตสาธารณะ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ยึดมั่นในจริยธรรม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และมีความรับผิดชอบต่อสังคมในการดำเนินโครงการที่เกี่ยวข้องกับธุรกิจเกมและอีสปอร์ต (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สัมพันธ์กับ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PLO5)</w:t>
      </w:r>
    </w:p>
    <w:p w14:paraId="1C7552D7" w14:textId="77777777" w:rsidR="003B50C2" w:rsidRDefault="003B50C2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</w:p>
    <w:p w14:paraId="5BF7CF0E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5.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ผลลัพธ์การเ</w:t>
      </w: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รียนรู้ระดับรายวิชา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(CLOs)</w:t>
      </w:r>
    </w:p>
    <w:p w14:paraId="4CCF3AD4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>CLO 1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 (U)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อธิบายกระบวนการวางแผน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การวิเคราะห์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และการบริหารโครงการในธุรกิจเกมและอีสปอร์ต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เชื่อมโยงกับ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PLO1, PLO3)</w:t>
      </w:r>
    </w:p>
    <w:p w14:paraId="4510C2B0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>CLO 2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 (U)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ประยุกต์ใช้เครื่องมือและเทคโนโลยีที่เหมาะสมในการจัดการโครงการ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และการทำงานเป็นทีมอย่างมีประสิทธิภาพ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เชื่อม</w:t>
      </w:r>
      <w:r>
        <w:rPr>
          <w:rFonts w:ascii="TH Sarabun PSK" w:eastAsia="TH Sarabun PSK" w:hAnsi="TH Sarabun PSK" w:cs="TH Sarabun PSK"/>
          <w:sz w:val="32"/>
          <w:szCs w:val="32"/>
        </w:rPr>
        <w:t>โยงกับ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PLO4, PLO6)</w:t>
      </w:r>
    </w:p>
    <w:p w14:paraId="2F09B474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>CLO 3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 (U) </w:t>
      </w:r>
      <w:r>
        <w:rPr>
          <w:rFonts w:ascii="TH Sarabun PSK" w:eastAsia="TH Sarabun PSK" w:hAnsi="TH Sarabun PSK" w:cs="TH Sarabun PSK"/>
          <w:sz w:val="32"/>
          <w:szCs w:val="32"/>
        </w:rPr>
        <w:t>วิเคราะห์ปัญหาและออกแบบแนวทางแก้ไขอย่างสร้างสรรค์ในการดำเนินโครงการที่เกี่ยวข้องกับเกมและอีสปอร์ต (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เชื่อมโยงกับ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PLO2, PLO4)</w:t>
      </w:r>
    </w:p>
    <w:p w14:paraId="225C89CE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>CLO 4</w:t>
      </w:r>
      <w:r>
        <w:rPr>
          <w:rFonts w:ascii="TH Sarabun PSK" w:eastAsia="TH Sarabun PSK" w:hAnsi="TH Sarabun PSK" w:cs="TH Sarabun PSK"/>
          <w:sz w:val="32"/>
          <w:szCs w:val="32"/>
        </w:rPr>
        <w:t xml:space="preserve"> (R)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แสดงออกถึงความเป็นผู้นำ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มีจิตสำนึกสาธารณะ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และมีความรับผิดชอบต่อสังคมในการดำเนินงานโครงการ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เช</w:t>
      </w:r>
      <w:r>
        <w:rPr>
          <w:rFonts w:ascii="TH Sarabun PSK" w:eastAsia="TH Sarabun PSK" w:hAnsi="TH Sarabun PSK" w:cs="TH Sarabun PSK"/>
          <w:sz w:val="32"/>
          <w:szCs w:val="32"/>
        </w:rPr>
        <w:t>ื่อมโยงกับ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PLO5)</w:t>
      </w:r>
    </w:p>
    <w:p w14:paraId="531F5823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6.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ความสัมพันธ์ระหว่างผลลัพธ์การเรียนรู้ระดับหลักสูตร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(Program Learning Outcomes – PLOs)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และผลลัพธ์การเรียนรู้ระดับรายวิชา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(Course Learning Outcomes - CLOs)</w:t>
      </w:r>
    </w:p>
    <w:tbl>
      <w:tblPr>
        <w:tblStyle w:val="a1"/>
        <w:tblW w:w="96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531"/>
        <w:gridCol w:w="1531"/>
        <w:gridCol w:w="1531"/>
        <w:gridCol w:w="1531"/>
      </w:tblGrid>
      <w:tr w:rsidR="003B50C2" w14:paraId="2747D0D5" w14:textId="77777777">
        <w:trPr>
          <w:tblHeader/>
        </w:trPr>
        <w:tc>
          <w:tcPr>
            <w:tcW w:w="3539" w:type="dxa"/>
            <w:shd w:val="clear" w:color="auto" w:fill="D9D9D9"/>
          </w:tcPr>
          <w:p w14:paraId="7485084F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PLOs</w:t>
            </w:r>
          </w:p>
        </w:tc>
        <w:tc>
          <w:tcPr>
            <w:tcW w:w="1531" w:type="dxa"/>
            <w:shd w:val="clear" w:color="auto" w:fill="D9D9D9"/>
            <w:vAlign w:val="center"/>
          </w:tcPr>
          <w:p w14:paraId="2E9CB77C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ความรู้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31" w:type="dxa"/>
            <w:shd w:val="clear" w:color="auto" w:fill="D9D9D9"/>
            <w:vAlign w:val="center"/>
          </w:tcPr>
          <w:p w14:paraId="4D37E265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ทักษะ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(S)</w:t>
            </w:r>
          </w:p>
        </w:tc>
        <w:tc>
          <w:tcPr>
            <w:tcW w:w="1531" w:type="dxa"/>
            <w:shd w:val="clear" w:color="auto" w:fill="D9D9D9"/>
            <w:vAlign w:val="center"/>
          </w:tcPr>
          <w:p w14:paraId="73F50811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จริยธรรม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(E)</w:t>
            </w:r>
          </w:p>
        </w:tc>
        <w:tc>
          <w:tcPr>
            <w:tcW w:w="1531" w:type="dxa"/>
            <w:shd w:val="clear" w:color="auto" w:fill="D9D9D9"/>
            <w:vAlign w:val="center"/>
          </w:tcPr>
          <w:p w14:paraId="1A436A0A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คุณลักษณะ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(C)</w:t>
            </w:r>
          </w:p>
        </w:tc>
      </w:tr>
      <w:tr w:rsidR="003B50C2" w14:paraId="10871114" w14:textId="77777777">
        <w:tc>
          <w:tcPr>
            <w:tcW w:w="3539" w:type="dxa"/>
            <w:shd w:val="clear" w:color="auto" w:fill="auto"/>
          </w:tcPr>
          <w:p w14:paraId="092354FF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PLO1 (R)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อธิบายความรู้ด้านการจัดการอีสปอร์ตและธุรกิจเกม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B807768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Quattrocento Sans" w:eastAsia="Quattrocento Sans" w:hAnsi="Quattrocento Sans" w:cs="Quattrocento Sans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7A71902B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71B4B515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3C93E363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  <w:tr w:rsidR="003B50C2" w14:paraId="7C118591" w14:textId="77777777">
        <w:tc>
          <w:tcPr>
            <w:tcW w:w="3539" w:type="dxa"/>
            <w:shd w:val="clear" w:color="auto" w:fill="auto"/>
          </w:tcPr>
          <w:p w14:paraId="28A6E404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PLO2 (U)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เข้าใจองค์ความรู้ด้านการออกแบบสื่อสร้างสรรค์และเกม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5862653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67912D3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0DD3E5DF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15265EDA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  <w:tr w:rsidR="003B50C2" w14:paraId="54EB6DA2" w14:textId="77777777">
        <w:tc>
          <w:tcPr>
            <w:tcW w:w="3539" w:type="dxa"/>
            <w:shd w:val="clear" w:color="auto" w:fill="auto"/>
          </w:tcPr>
          <w:p w14:paraId="473E0A9B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PLO3 (U)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เข้าใจองค์ความรู้ด้านการจัดการแข่งขันกีฬาอีสปอร์ต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3229AAC2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0388B523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2E99BF55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5B4DDB85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  <w:tr w:rsidR="003B50C2" w14:paraId="11BB195D" w14:textId="77777777">
        <w:tc>
          <w:tcPr>
            <w:tcW w:w="3539" w:type="dxa"/>
            <w:shd w:val="clear" w:color="auto" w:fill="auto"/>
          </w:tcPr>
          <w:p w14:paraId="66D9C467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lastRenderedPageBreak/>
              <w:t xml:space="preserve">PLO4 (U)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ใช้เครื่องมือด้านเทคโนโลยีการจัดการอีสปอร์ตและธุรกิจเกม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(S)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4B509A7B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6E432C35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203F10E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0C436D0C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  <w:tr w:rsidR="003B50C2" w14:paraId="380B55F8" w14:textId="77777777">
        <w:tc>
          <w:tcPr>
            <w:tcW w:w="3539" w:type="dxa"/>
            <w:shd w:val="clear" w:color="auto" w:fill="auto"/>
          </w:tcPr>
          <w:p w14:paraId="51C8BA82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PLO5 (R)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แสดงออกถึงความเป็นผู้นำ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ยึดหลักธรรมาภิบาล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จิตสาธารณะ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และรับผิดชอบต่อสังคม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(E)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1CA7F022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71B41932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253792FE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600EEF9D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  <w:tr w:rsidR="003B50C2" w14:paraId="74529F65" w14:textId="77777777">
        <w:tc>
          <w:tcPr>
            <w:tcW w:w="3539" w:type="dxa"/>
            <w:shd w:val="clear" w:color="auto" w:fill="auto"/>
          </w:tcPr>
          <w:p w14:paraId="25EDCF35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PLO6 (U)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สื่อสารที่ดี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ทำงานเป็นทีม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มีความรับผิดชอบ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นำเสนออย่างเป็นระบบและเรียนรู้ตลอดชีวิต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(C)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2F32DC00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4D2ECB3C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17379178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31" w:type="dxa"/>
            <w:shd w:val="clear" w:color="auto" w:fill="auto"/>
            <w:vAlign w:val="center"/>
          </w:tcPr>
          <w:p w14:paraId="49D465CF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</w:tr>
    </w:tbl>
    <w:p w14:paraId="20B9E6CC" w14:textId="77777777" w:rsidR="003B50C2" w:rsidRDefault="003B50C2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</w:p>
    <w:tbl>
      <w:tblPr>
        <w:tblStyle w:val="a2"/>
        <w:tblW w:w="96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1077"/>
        <w:gridCol w:w="1077"/>
        <w:gridCol w:w="1077"/>
        <w:gridCol w:w="1077"/>
      </w:tblGrid>
      <w:tr w:rsidR="003B50C2" w14:paraId="50635143" w14:textId="77777777">
        <w:trPr>
          <w:tblHeader/>
        </w:trPr>
        <w:tc>
          <w:tcPr>
            <w:tcW w:w="5382" w:type="dxa"/>
            <w:shd w:val="clear" w:color="auto" w:fill="D9D9D9"/>
          </w:tcPr>
          <w:p w14:paraId="16D7D264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ความสอดคล้องของ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PLOs/CLOs</w:t>
            </w:r>
          </w:p>
        </w:tc>
        <w:tc>
          <w:tcPr>
            <w:tcW w:w="1077" w:type="dxa"/>
            <w:shd w:val="clear" w:color="auto" w:fill="D9D9D9"/>
          </w:tcPr>
          <w:p w14:paraId="70AEF53B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077" w:type="dxa"/>
            <w:shd w:val="clear" w:color="auto" w:fill="D9D9D9"/>
          </w:tcPr>
          <w:p w14:paraId="0302CD67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077" w:type="dxa"/>
            <w:shd w:val="clear" w:color="auto" w:fill="D9D9D9"/>
          </w:tcPr>
          <w:p w14:paraId="1D8E8A5D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077" w:type="dxa"/>
            <w:shd w:val="clear" w:color="auto" w:fill="D9D9D9"/>
          </w:tcPr>
          <w:p w14:paraId="005ED022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CLO 4</w:t>
            </w:r>
          </w:p>
        </w:tc>
      </w:tr>
      <w:tr w:rsidR="003B50C2" w14:paraId="137AF105" w14:textId="77777777">
        <w:tc>
          <w:tcPr>
            <w:tcW w:w="5382" w:type="dxa"/>
            <w:shd w:val="clear" w:color="auto" w:fill="auto"/>
          </w:tcPr>
          <w:p w14:paraId="0D3157ED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PLO1 (R)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อธิบายความรู้ด้านการจัดการอีสปอร์ตและธุรกิจเกม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077" w:type="dxa"/>
            <w:shd w:val="clear" w:color="auto" w:fill="auto"/>
          </w:tcPr>
          <w:p w14:paraId="3906E621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077" w:type="dxa"/>
            <w:shd w:val="clear" w:color="auto" w:fill="auto"/>
          </w:tcPr>
          <w:p w14:paraId="58B76152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  <w:shd w:val="clear" w:color="auto" w:fill="auto"/>
          </w:tcPr>
          <w:p w14:paraId="0E1D5EC2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  <w:shd w:val="clear" w:color="auto" w:fill="auto"/>
          </w:tcPr>
          <w:p w14:paraId="17C8F565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  <w:tr w:rsidR="003B50C2" w14:paraId="549150E1" w14:textId="77777777">
        <w:tc>
          <w:tcPr>
            <w:tcW w:w="5382" w:type="dxa"/>
            <w:shd w:val="clear" w:color="auto" w:fill="auto"/>
          </w:tcPr>
          <w:p w14:paraId="6E7D11AC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PLO2 (U)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เข้าใจองค์ความรู้ด้านการออกแบบสื่อสร้างสรรค์และเกม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077" w:type="dxa"/>
            <w:shd w:val="clear" w:color="auto" w:fill="auto"/>
          </w:tcPr>
          <w:p w14:paraId="4F1BF0EA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  <w:shd w:val="clear" w:color="auto" w:fill="auto"/>
          </w:tcPr>
          <w:p w14:paraId="7DF61D8A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  <w:shd w:val="clear" w:color="auto" w:fill="auto"/>
          </w:tcPr>
          <w:p w14:paraId="65D843D9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077" w:type="dxa"/>
            <w:shd w:val="clear" w:color="auto" w:fill="auto"/>
          </w:tcPr>
          <w:p w14:paraId="34AFBA78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  <w:tr w:rsidR="003B50C2" w14:paraId="0B5563AC" w14:textId="77777777">
        <w:tc>
          <w:tcPr>
            <w:tcW w:w="5382" w:type="dxa"/>
            <w:shd w:val="clear" w:color="auto" w:fill="auto"/>
          </w:tcPr>
          <w:p w14:paraId="65D8A5EC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PLO3 (U)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เข้าใจองค์ความรู้ด้านการจัดการแข่งขันกีฬาอีสปอร์ต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077" w:type="dxa"/>
            <w:shd w:val="clear" w:color="auto" w:fill="auto"/>
          </w:tcPr>
          <w:p w14:paraId="436234F0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077" w:type="dxa"/>
            <w:shd w:val="clear" w:color="auto" w:fill="auto"/>
          </w:tcPr>
          <w:p w14:paraId="2995ABBD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  <w:shd w:val="clear" w:color="auto" w:fill="auto"/>
          </w:tcPr>
          <w:p w14:paraId="6DEA2F40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  <w:shd w:val="clear" w:color="auto" w:fill="auto"/>
          </w:tcPr>
          <w:p w14:paraId="4C238FED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  <w:tr w:rsidR="003B50C2" w14:paraId="746B6A13" w14:textId="77777777">
        <w:tc>
          <w:tcPr>
            <w:tcW w:w="5382" w:type="dxa"/>
            <w:shd w:val="clear" w:color="auto" w:fill="auto"/>
          </w:tcPr>
          <w:p w14:paraId="65DD7887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PLO4 (U)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ใช้เครื่องมือด้านเทคโนโลยีการจัดการอีสปอร์ตและธุรกิจเกม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(S)</w:t>
            </w:r>
          </w:p>
        </w:tc>
        <w:tc>
          <w:tcPr>
            <w:tcW w:w="1077" w:type="dxa"/>
            <w:shd w:val="clear" w:color="auto" w:fill="auto"/>
          </w:tcPr>
          <w:p w14:paraId="7C65B1F9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  <w:shd w:val="clear" w:color="auto" w:fill="auto"/>
          </w:tcPr>
          <w:p w14:paraId="6469A2FA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077" w:type="dxa"/>
            <w:shd w:val="clear" w:color="auto" w:fill="auto"/>
          </w:tcPr>
          <w:p w14:paraId="439E4509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077" w:type="dxa"/>
            <w:shd w:val="clear" w:color="auto" w:fill="auto"/>
          </w:tcPr>
          <w:p w14:paraId="29CB398C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  <w:tr w:rsidR="003B50C2" w14:paraId="33FF298C" w14:textId="77777777">
        <w:tc>
          <w:tcPr>
            <w:tcW w:w="5382" w:type="dxa"/>
            <w:shd w:val="clear" w:color="auto" w:fill="auto"/>
          </w:tcPr>
          <w:p w14:paraId="57D16046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lastRenderedPageBreak/>
              <w:t xml:space="preserve">PLO5 (R)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แสดงออกถึงความเป็นผู้นำ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ยึดหลักธรรมาภิบาล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จิตสาธารณะ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และรับผิดชอบต่อสังคม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(E)</w:t>
            </w:r>
          </w:p>
        </w:tc>
        <w:tc>
          <w:tcPr>
            <w:tcW w:w="1077" w:type="dxa"/>
            <w:shd w:val="clear" w:color="auto" w:fill="auto"/>
          </w:tcPr>
          <w:p w14:paraId="1667438F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  <w:shd w:val="clear" w:color="auto" w:fill="auto"/>
          </w:tcPr>
          <w:p w14:paraId="12978E88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  <w:shd w:val="clear" w:color="auto" w:fill="auto"/>
          </w:tcPr>
          <w:p w14:paraId="5B43B91E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  <w:shd w:val="clear" w:color="auto" w:fill="auto"/>
          </w:tcPr>
          <w:p w14:paraId="50219933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</w:tr>
      <w:tr w:rsidR="003B50C2" w14:paraId="474C7A25" w14:textId="77777777">
        <w:tc>
          <w:tcPr>
            <w:tcW w:w="5382" w:type="dxa"/>
            <w:shd w:val="clear" w:color="auto" w:fill="auto"/>
          </w:tcPr>
          <w:p w14:paraId="5EE9A88A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PLO6 (U)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สื่อสารที่ดี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ทำงานเป็นทีม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มีความรับผิดชอบ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นำเสนออย่างเป็นระบบและเรียนรู้ตลอดชีวิต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(C)</w:t>
            </w:r>
          </w:p>
        </w:tc>
        <w:tc>
          <w:tcPr>
            <w:tcW w:w="1077" w:type="dxa"/>
            <w:shd w:val="clear" w:color="auto" w:fill="auto"/>
          </w:tcPr>
          <w:p w14:paraId="44F39751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  <w:shd w:val="clear" w:color="auto" w:fill="auto"/>
          </w:tcPr>
          <w:p w14:paraId="5000C874" w14:textId="77777777" w:rsidR="003B50C2" w:rsidRDefault="00DA55D9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077" w:type="dxa"/>
            <w:shd w:val="clear" w:color="auto" w:fill="auto"/>
          </w:tcPr>
          <w:p w14:paraId="4916F5AA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  <w:shd w:val="clear" w:color="auto" w:fill="auto"/>
          </w:tcPr>
          <w:p w14:paraId="10DB4756" w14:textId="77777777" w:rsidR="003B50C2" w:rsidRDefault="003B50C2">
            <w:pPr>
              <w:tabs>
                <w:tab w:val="center" w:pos="7110"/>
              </w:tabs>
              <w:spacing w:line="300" w:lineRule="auto"/>
              <w:ind w:right="-256"/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</w:tbl>
    <w:p w14:paraId="5BF6B75B" w14:textId="77777777" w:rsidR="003B50C2" w:rsidRDefault="003B50C2">
      <w:pP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</w:pPr>
    </w:p>
    <w:tbl>
      <w:tblPr>
        <w:tblStyle w:val="a3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3B50C2" w14:paraId="773DAE80" w14:textId="77777777">
        <w:trPr>
          <w:jc w:val="center"/>
        </w:trPr>
        <w:tc>
          <w:tcPr>
            <w:tcW w:w="1838" w:type="dxa"/>
            <w:vMerge w:val="restart"/>
            <w:shd w:val="clear" w:color="auto" w:fill="D9D9D9"/>
            <w:vAlign w:val="center"/>
          </w:tcPr>
          <w:p w14:paraId="22E4F6B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4641" w:type="dxa"/>
            <w:gridSpan w:val="6"/>
            <w:shd w:val="clear" w:color="auto" w:fill="D9D9D9"/>
          </w:tcPr>
          <w:p w14:paraId="44D9064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 xml:space="preserve">Cognitive Domain </w:t>
            </w:r>
          </w:p>
          <w:p w14:paraId="54D36035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/>
          </w:tcPr>
          <w:p w14:paraId="4C1EBFD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 xml:space="preserve">Psychomotor Domain </w:t>
            </w:r>
          </w:p>
          <w:p w14:paraId="52B2C591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/>
          </w:tcPr>
          <w:p w14:paraId="2F522E6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 xml:space="preserve">Affective Domain </w:t>
            </w:r>
          </w:p>
          <w:p w14:paraId="7ECC1B3B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3B50C2" w14:paraId="6C4DC422" w14:textId="77777777">
        <w:trPr>
          <w:jc w:val="center"/>
        </w:trPr>
        <w:tc>
          <w:tcPr>
            <w:tcW w:w="1838" w:type="dxa"/>
            <w:vMerge/>
            <w:shd w:val="clear" w:color="auto" w:fill="D9D9D9"/>
            <w:vAlign w:val="center"/>
          </w:tcPr>
          <w:p w14:paraId="145C5F4F" w14:textId="77777777" w:rsidR="003B50C2" w:rsidRDefault="003B5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/>
            <w:vAlign w:val="center"/>
          </w:tcPr>
          <w:p w14:paraId="36C1287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2B3999F2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5BD3AE68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62D6AF49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610F65C0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Ev</w:t>
            </w:r>
            <w:proofErr w:type="spellEnd"/>
          </w:p>
        </w:tc>
        <w:tc>
          <w:tcPr>
            <w:tcW w:w="672" w:type="dxa"/>
            <w:shd w:val="clear" w:color="auto" w:fill="D9D9D9"/>
            <w:vAlign w:val="center"/>
          </w:tcPr>
          <w:p w14:paraId="26BF559C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  <w:shd w:val="clear" w:color="auto" w:fill="D9D9D9"/>
          </w:tcPr>
          <w:p w14:paraId="154419DE" w14:textId="77777777" w:rsidR="003B50C2" w:rsidRDefault="003B5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  <w:shd w:val="clear" w:color="auto" w:fill="D9D9D9"/>
          </w:tcPr>
          <w:p w14:paraId="70A1051B" w14:textId="77777777" w:rsidR="003B50C2" w:rsidRDefault="003B5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  <w:tr w:rsidR="003B50C2" w14:paraId="2F1C251E" w14:textId="77777777">
        <w:trPr>
          <w:jc w:val="center"/>
        </w:trPr>
        <w:tc>
          <w:tcPr>
            <w:tcW w:w="1838" w:type="dxa"/>
            <w:shd w:val="clear" w:color="auto" w:fill="auto"/>
          </w:tcPr>
          <w:p w14:paraId="7E6A38C5" w14:textId="77777777" w:rsidR="003B50C2" w:rsidRDefault="00DA55D9">
            <w:pPr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CLO 1 (U)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อธิบายกระบวนการวางแผน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การวิเคราะห์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และการบริหารโครงการในธุรกิจเกมและอีสปอร์ต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14:paraId="4C10D779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D272B2D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22B03E9B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5E5E914E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CF944BC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31CED39D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6698F67D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15350C0E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  <w:tr w:rsidR="003B50C2" w14:paraId="63F69F9D" w14:textId="77777777">
        <w:trPr>
          <w:jc w:val="center"/>
        </w:trPr>
        <w:tc>
          <w:tcPr>
            <w:tcW w:w="1838" w:type="dxa"/>
            <w:shd w:val="clear" w:color="auto" w:fill="auto"/>
          </w:tcPr>
          <w:p w14:paraId="65C8B3EE" w14:textId="77777777" w:rsidR="003B50C2" w:rsidRDefault="00DA55D9">
            <w:pPr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CLO 2 (U)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ประยุกต์ใช้เครื่องมือและเทคโนโลยีที่เหมาะสมในการจัดการโครงการ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และการทำงานเป็นทีมอย่างมีประสิทธิภาพ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5FABAEF7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8641D16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13BCA94A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47B73C9F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5B9D7734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42F2DEC1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7A587C49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2FA4E51F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  <w:tr w:rsidR="003B50C2" w14:paraId="7B49B625" w14:textId="77777777">
        <w:trPr>
          <w:jc w:val="center"/>
        </w:trPr>
        <w:tc>
          <w:tcPr>
            <w:tcW w:w="1838" w:type="dxa"/>
            <w:shd w:val="clear" w:color="auto" w:fill="auto"/>
          </w:tcPr>
          <w:p w14:paraId="07564393" w14:textId="77777777" w:rsidR="003B50C2" w:rsidRDefault="00DA55D9">
            <w:pPr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lastRenderedPageBreak/>
              <w:t>CLO 3</w:t>
            </w: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(U) </w:t>
            </w: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วิเคราะห์ปัญหาและออกแบบแนวทางแก้ไขอย่างสร้างสรรค์ในการดำเนินโครงการที่เกี่ยวข้องกับเกมและอีสปอร์ต</w:t>
            </w:r>
          </w:p>
        </w:tc>
        <w:tc>
          <w:tcPr>
            <w:tcW w:w="851" w:type="dxa"/>
            <w:shd w:val="clear" w:color="auto" w:fill="auto"/>
          </w:tcPr>
          <w:p w14:paraId="136B0358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B6C0F81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4B9B74BF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25DA95A9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4DAC38CE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630C0A74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5FF9F940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13DC08C9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  <w:tr w:rsidR="003B50C2" w14:paraId="0CAD2B93" w14:textId="77777777">
        <w:trPr>
          <w:jc w:val="center"/>
        </w:trPr>
        <w:tc>
          <w:tcPr>
            <w:tcW w:w="1838" w:type="dxa"/>
            <w:shd w:val="clear" w:color="auto" w:fill="auto"/>
          </w:tcPr>
          <w:p w14:paraId="55DDB34F" w14:textId="77777777" w:rsidR="003B50C2" w:rsidRDefault="00DA55D9">
            <w:pPr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CLO 4</w:t>
            </w: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(R)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แสดงออกถึงความเป็นผู้นำ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มีจิตสำนึกสาธารณะ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และมีความรับผิดชอบต่อสังคมในการดำเนินงานโครงการ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3534BFEE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850" w:type="dxa"/>
            <w:shd w:val="clear" w:color="auto" w:fill="auto"/>
          </w:tcPr>
          <w:p w14:paraId="43B3EC52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87DDDFA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3FB9B801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52D4E5B0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4C7C7D49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5EDF2605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13" w:type="dxa"/>
            <w:shd w:val="clear" w:color="auto" w:fill="auto"/>
          </w:tcPr>
          <w:p w14:paraId="31C2791D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</w:p>
        </w:tc>
      </w:tr>
    </w:tbl>
    <w:p w14:paraId="6A6D584D" w14:textId="77777777" w:rsidR="003B50C2" w:rsidRDefault="00DA55D9">
      <w:pPr>
        <w:rPr>
          <w:rFonts w:ascii="TH Sarabun PSK" w:eastAsia="TH Sarabun PSK" w:hAnsi="TH Sarabun PSK" w:cs="TH Sarabun PSK"/>
          <w:i/>
          <w:iCs/>
          <w:color w:val="7F7F7F"/>
          <w:sz w:val="28"/>
          <w:szCs w:val="28"/>
        </w:rPr>
      </w:pPr>
      <w:r>
        <w:rPr>
          <w:rFonts w:ascii="TH Sarabun PSK" w:eastAsia="TH Sarabun PSK" w:hAnsi="TH Sarabun PSK" w:cs="TH Sarabun PSK"/>
          <w:b/>
          <w:bCs/>
          <w:i/>
          <w:iCs/>
          <w:color w:val="7F7F7F"/>
          <w:sz w:val="28"/>
          <w:szCs w:val="28"/>
        </w:rPr>
        <w:t>Cognitive Domain</w:t>
      </w:r>
      <w:r>
        <w:rPr>
          <w:rFonts w:ascii="TH Sarabun PSK" w:eastAsia="TH Sarabun PSK" w:hAnsi="TH Sarabun PSK" w:cs="TH Sarabun PSK"/>
          <w:i/>
          <w:iCs/>
          <w:color w:val="7F7F7F"/>
          <w:sz w:val="28"/>
          <w:szCs w:val="28"/>
        </w:rPr>
        <w:t xml:space="preserve">  </w:t>
      </w:r>
      <w:r>
        <w:rPr>
          <w:rFonts w:ascii="TH Sarabun PSK" w:eastAsia="TH Sarabun PSK" w:hAnsi="TH Sarabun PSK" w:cs="TH Sarabun PSK"/>
          <w:i/>
          <w:iCs/>
          <w:color w:val="7F7F7F"/>
          <w:sz w:val="28"/>
          <w:szCs w:val="28"/>
        </w:rPr>
        <w:br/>
        <w:t xml:space="preserve">R=Remembering      U=Understanding       Ap=Applying       An=Analyzing       </w:t>
      </w:r>
      <w:proofErr w:type="spellStart"/>
      <w:r>
        <w:rPr>
          <w:rFonts w:ascii="TH Sarabun PSK" w:eastAsia="TH Sarabun PSK" w:hAnsi="TH Sarabun PSK" w:cs="TH Sarabun PSK"/>
          <w:i/>
          <w:iCs/>
          <w:color w:val="7F7F7F"/>
          <w:sz w:val="28"/>
          <w:szCs w:val="28"/>
        </w:rPr>
        <w:t>Ev</w:t>
      </w:r>
      <w:proofErr w:type="spellEnd"/>
      <w:r>
        <w:rPr>
          <w:rFonts w:ascii="TH Sarabun PSK" w:eastAsia="TH Sarabun PSK" w:hAnsi="TH Sarabun PSK" w:cs="TH Sarabun PSK"/>
          <w:i/>
          <w:iCs/>
          <w:color w:val="7F7F7F"/>
          <w:sz w:val="28"/>
          <w:szCs w:val="28"/>
        </w:rPr>
        <w:t>=Evaluating        C=Creating</w:t>
      </w:r>
    </w:p>
    <w:p w14:paraId="7FE1811F" w14:textId="77777777" w:rsidR="003B50C2" w:rsidRDefault="00DA55D9">
      <w:pPr>
        <w:rPr>
          <w:rFonts w:ascii="TH Sarabun PSK" w:eastAsia="TH Sarabun PSK" w:hAnsi="TH Sarabun PSK" w:cs="TH Sarabun PSK"/>
          <w:b/>
          <w:bCs/>
          <w:i/>
          <w:iCs/>
          <w:color w:val="7F7F7F"/>
          <w:sz w:val="28"/>
          <w:szCs w:val="28"/>
        </w:rPr>
      </w:pPr>
      <w:r>
        <w:rPr>
          <w:rFonts w:ascii="TH Sarabun PSK" w:eastAsia="TH Sarabun PSK" w:hAnsi="TH Sarabun PSK" w:cs="TH Sarabun PSK"/>
          <w:b/>
          <w:bCs/>
          <w:i/>
          <w:iCs/>
          <w:color w:val="7F7F7F"/>
          <w:sz w:val="28"/>
          <w:szCs w:val="28"/>
        </w:rPr>
        <w:t xml:space="preserve">Psychomotor Domain    </w:t>
      </w:r>
    </w:p>
    <w:p w14:paraId="09238BD5" w14:textId="77777777" w:rsidR="003B50C2" w:rsidRDefault="00DA55D9">
      <w:pPr>
        <w:rPr>
          <w:rFonts w:ascii="TH Sarabun PSK" w:eastAsia="TH Sarabun PSK" w:hAnsi="TH Sarabun PSK" w:cs="TH Sarabun PSK"/>
          <w:i/>
          <w:iCs/>
          <w:color w:val="7F7F7F"/>
          <w:sz w:val="28"/>
          <w:szCs w:val="28"/>
        </w:rPr>
      </w:pPr>
      <w:r>
        <w:rPr>
          <w:rFonts w:ascii="TH Sarabun PSK" w:eastAsia="TH Sarabun PSK" w:hAnsi="TH Sarabun PSK" w:cs="TH Sarabun PSK"/>
          <w:i/>
          <w:iCs/>
          <w:color w:val="7F7F7F"/>
          <w:sz w:val="28"/>
          <w:szCs w:val="28"/>
        </w:rPr>
        <w:t>1.</w:t>
      </w:r>
      <w:r>
        <w:rPr>
          <w:rFonts w:ascii="TH Sarabun PSK" w:eastAsia="TH Sarabun PSK" w:hAnsi="TH Sarabun PSK" w:cs="TH Sarabun PSK"/>
          <w:i/>
          <w:iCs/>
          <w:color w:val="7F7F7F"/>
          <w:sz w:val="28"/>
          <w:szCs w:val="28"/>
        </w:rPr>
        <w:t>เลียนแบบ  2.ทำตามคำสั่ง   3.ทำเพื่อความถูกต้อง   4.ทำอย่างสร้างสรรค์ต่อเนื่อง   5.ทำได้เหมือนธรรมชาติ</w:t>
      </w:r>
    </w:p>
    <w:p w14:paraId="33B830BD" w14:textId="77777777" w:rsidR="003B50C2" w:rsidRDefault="00DA55D9">
      <w:pPr>
        <w:rPr>
          <w:rFonts w:ascii="TH Sarabun PSK" w:eastAsia="TH Sarabun PSK" w:hAnsi="TH Sarabun PSK" w:cs="TH Sarabun PSK"/>
          <w:b/>
          <w:bCs/>
          <w:i/>
          <w:iCs/>
          <w:color w:val="7F7F7F"/>
          <w:sz w:val="28"/>
          <w:szCs w:val="28"/>
        </w:rPr>
      </w:pPr>
      <w:r>
        <w:rPr>
          <w:rFonts w:ascii="TH Sarabun PSK" w:eastAsia="TH Sarabun PSK" w:hAnsi="TH Sarabun PSK" w:cs="TH Sarabun PSK"/>
          <w:b/>
          <w:bCs/>
          <w:i/>
          <w:iCs/>
          <w:color w:val="7F7F7F"/>
          <w:sz w:val="28"/>
          <w:szCs w:val="28"/>
        </w:rPr>
        <w:t xml:space="preserve">Affective Domain </w:t>
      </w:r>
    </w:p>
    <w:p w14:paraId="3C328BA4" w14:textId="77777777" w:rsidR="003B50C2" w:rsidRDefault="00DA55D9">
      <w:pPr>
        <w:rPr>
          <w:rFonts w:ascii="TH Sarabun PSK" w:eastAsia="TH Sarabun PSK" w:hAnsi="TH Sarabun PSK" w:cs="TH Sarabun PSK"/>
          <w:b/>
          <w:bCs/>
          <w:i/>
          <w:iCs/>
          <w:color w:val="7F7F7F"/>
          <w:sz w:val="28"/>
          <w:szCs w:val="28"/>
        </w:rPr>
      </w:pPr>
      <w:r>
        <w:rPr>
          <w:rFonts w:ascii="TH Sarabun PSK" w:eastAsia="TH Sarabun PSK" w:hAnsi="TH Sarabun PSK" w:cs="TH Sarabun PSK"/>
          <w:i/>
          <w:iCs/>
          <w:color w:val="7F7F7F"/>
          <w:sz w:val="28"/>
          <w:szCs w:val="28"/>
        </w:rPr>
        <w:t>1.</w:t>
      </w:r>
      <w:r>
        <w:rPr>
          <w:rFonts w:ascii="TH Sarabun PSK" w:eastAsia="TH Sarabun PSK" w:hAnsi="TH Sarabun PSK" w:cs="TH Sarabun PSK"/>
          <w:i/>
          <w:iCs/>
          <w:color w:val="7F7F7F"/>
          <w:sz w:val="28"/>
          <w:szCs w:val="28"/>
        </w:rPr>
        <w:t>การรับ  2.การตอบสนอง  3.การให้ค่านิยม  4.การจัดรวบรวม  5.การพัฒนาลักษณะนิสัยจากค่านิยม</w:t>
      </w:r>
    </w:p>
    <w:p w14:paraId="7A23E944" w14:textId="77777777" w:rsidR="003B50C2" w:rsidRDefault="00DA55D9">
      <w:pP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</w:pPr>
      <w: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  <w:tab/>
      </w:r>
    </w:p>
    <w:p w14:paraId="4EB8DBF9" w14:textId="77777777" w:rsidR="003B50C2" w:rsidRDefault="00DA55D9">
      <w:pP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  <w:lastRenderedPageBreak/>
        <w:t>เกณฑ์ประการประกันคุณภาพ</w:t>
      </w:r>
      <w:proofErr w:type="spellEnd"/>
      <w: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  <w:t xml:space="preserve">: 1.2 </w:t>
      </w:r>
      <w: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24DBCC7B" w14:textId="77777777" w:rsidR="003B50C2" w:rsidRDefault="003B50C2">
      <w:pP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</w:pPr>
    </w:p>
    <w:p w14:paraId="1F40492D" w14:textId="77777777" w:rsidR="003B50C2" w:rsidRDefault="003B50C2">
      <w:pP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</w:pPr>
    </w:p>
    <w:p w14:paraId="0044098F" w14:textId="77777777" w:rsidR="003B50C2" w:rsidRDefault="003B50C2">
      <w:pP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</w:pPr>
    </w:p>
    <w:p w14:paraId="4D2F6DFE" w14:textId="77777777" w:rsidR="003B50C2" w:rsidRDefault="003B50C2">
      <w:pP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</w:pPr>
    </w:p>
    <w:p w14:paraId="2F9B8836" w14:textId="77777777" w:rsidR="003B50C2" w:rsidRDefault="003B50C2">
      <w:pP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</w:pPr>
    </w:p>
    <w:p w14:paraId="7CC546CC" w14:textId="77777777" w:rsidR="003B50C2" w:rsidRDefault="003B50C2">
      <w:pP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</w:pPr>
    </w:p>
    <w:p w14:paraId="3739EF61" w14:textId="77777777" w:rsidR="003B50C2" w:rsidRDefault="003B50C2">
      <w:pP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</w:pPr>
    </w:p>
    <w:p w14:paraId="44A12C09" w14:textId="77777777" w:rsidR="003B50C2" w:rsidRDefault="003B50C2">
      <w:pP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</w:pPr>
    </w:p>
    <w:p w14:paraId="76234044" w14:textId="77777777" w:rsidR="003B50C2" w:rsidRDefault="00DA55D9">
      <w:pPr>
        <w:rPr>
          <w:rFonts w:ascii="TH Sarabun PSK" w:eastAsia="TH Sarabun PSK" w:hAnsi="TH Sarabun PSK" w:cs="TH Sarabun PSK"/>
          <w:color w:val="000000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ผลลัพธ์การเรียนรู้ระดับรายวิชา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(Course Learning Outcome</w:t>
      </w: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s - CLOs)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กรณีไม่ได้ใช้หลักสูตรแบบ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OBE </w:t>
      </w:r>
    </w:p>
    <w:tbl>
      <w:tblPr>
        <w:tblStyle w:val="a4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3B50C2" w14:paraId="60E83ED2" w14:textId="77777777">
        <w:tc>
          <w:tcPr>
            <w:tcW w:w="1410" w:type="dxa"/>
            <w:shd w:val="clear" w:color="auto" w:fill="D9D9D9"/>
            <w:vAlign w:val="center"/>
          </w:tcPr>
          <w:p w14:paraId="4165593A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LOs/CLOs</w:t>
            </w:r>
          </w:p>
        </w:tc>
        <w:tc>
          <w:tcPr>
            <w:tcW w:w="1083" w:type="dxa"/>
            <w:shd w:val="clear" w:color="auto" w:fill="D9D9D9"/>
            <w:vAlign w:val="center"/>
          </w:tcPr>
          <w:p w14:paraId="681CEEE5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คุณธรรม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จริยธรรม</w:t>
            </w:r>
            <w:proofErr w:type="spellEnd"/>
          </w:p>
          <w:p w14:paraId="3905A574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/>
            <w:vAlign w:val="center"/>
          </w:tcPr>
          <w:p w14:paraId="28A919F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ความรู้</w:t>
            </w:r>
            <w:proofErr w:type="spellEnd"/>
          </w:p>
          <w:p w14:paraId="7A554BB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/>
            <w:vAlign w:val="center"/>
          </w:tcPr>
          <w:p w14:paraId="35461CB8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ทักษะทางปัญญา</w:t>
            </w:r>
            <w:proofErr w:type="spellEnd"/>
          </w:p>
          <w:p w14:paraId="5DC8A11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/>
            <w:vAlign w:val="center"/>
          </w:tcPr>
          <w:p w14:paraId="74D834C2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ทักษะความสัมพันธ์ระหว่างบุคคลและความรับผิดชอบ</w:t>
            </w:r>
            <w:proofErr w:type="spellEnd"/>
          </w:p>
          <w:p w14:paraId="256CF508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/>
            <w:vAlign w:val="center"/>
          </w:tcPr>
          <w:p w14:paraId="600105CD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ทักษะการวิเคราะห์เชิงตัวเลข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การสื่อสาร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และการใช้เทคโนโลยีสารสนเทศ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br/>
            </w: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/>
            <w:vAlign w:val="center"/>
          </w:tcPr>
          <w:p w14:paraId="224877C5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ทักษะการ</w:t>
            </w:r>
            <w:proofErr w:type="spellEnd"/>
          </w:p>
          <w:p w14:paraId="5127826D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จัดการเรียนรู้</w:t>
            </w:r>
            <w:proofErr w:type="spellEnd"/>
          </w:p>
          <w:p w14:paraId="73C382D6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(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เฉพาะครุศาสตร์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)</w:t>
            </w:r>
          </w:p>
          <w:p w14:paraId="2E7F3385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(L)</w:t>
            </w:r>
          </w:p>
        </w:tc>
      </w:tr>
      <w:tr w:rsidR="003B50C2" w14:paraId="00BD7C87" w14:textId="77777777">
        <w:tc>
          <w:tcPr>
            <w:tcW w:w="1410" w:type="dxa"/>
          </w:tcPr>
          <w:p w14:paraId="48BEDF65" w14:textId="77777777" w:rsidR="003B50C2" w:rsidRDefault="00DA55D9">
            <w:pP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LO1/CLO1</w:t>
            </w:r>
          </w:p>
        </w:tc>
        <w:tc>
          <w:tcPr>
            <w:tcW w:w="1083" w:type="dxa"/>
          </w:tcPr>
          <w:p w14:paraId="5D8D0F1D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0789BB2F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49DE9FEA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7CA9A36E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817" w:type="dxa"/>
          </w:tcPr>
          <w:p w14:paraId="12EFA17C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0E12C287" w14:textId="77777777" w:rsidR="003B50C2" w:rsidRDefault="003B50C2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</w:pPr>
          </w:p>
        </w:tc>
      </w:tr>
      <w:tr w:rsidR="003B50C2" w14:paraId="05199FA8" w14:textId="77777777">
        <w:tc>
          <w:tcPr>
            <w:tcW w:w="1410" w:type="dxa"/>
          </w:tcPr>
          <w:p w14:paraId="005F0576" w14:textId="77777777" w:rsidR="003B50C2" w:rsidRDefault="00DA55D9">
            <w:pP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LO2/CLO2</w:t>
            </w:r>
          </w:p>
        </w:tc>
        <w:tc>
          <w:tcPr>
            <w:tcW w:w="1083" w:type="dxa"/>
          </w:tcPr>
          <w:p w14:paraId="58613F1B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25BEDFD6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269DEDD5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622" w:type="dxa"/>
          </w:tcPr>
          <w:p w14:paraId="13B9DD19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C63BDF4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797B2A7B" w14:textId="77777777" w:rsidR="003B50C2" w:rsidRDefault="003B50C2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</w:pPr>
          </w:p>
        </w:tc>
      </w:tr>
      <w:tr w:rsidR="003B50C2" w14:paraId="33F6C29C" w14:textId="77777777">
        <w:tc>
          <w:tcPr>
            <w:tcW w:w="1410" w:type="dxa"/>
          </w:tcPr>
          <w:p w14:paraId="430EA3F5" w14:textId="77777777" w:rsidR="003B50C2" w:rsidRDefault="00DA55D9">
            <w:pP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LO3/CLO3</w:t>
            </w:r>
          </w:p>
        </w:tc>
        <w:tc>
          <w:tcPr>
            <w:tcW w:w="1083" w:type="dxa"/>
          </w:tcPr>
          <w:p w14:paraId="23B4C320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68AE6349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063" w:type="dxa"/>
          </w:tcPr>
          <w:p w14:paraId="0523DE5C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4C16260B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817" w:type="dxa"/>
          </w:tcPr>
          <w:p w14:paraId="08BE5DCC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0A2120DF" w14:textId="77777777" w:rsidR="003B50C2" w:rsidRDefault="003B50C2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</w:pPr>
          </w:p>
        </w:tc>
      </w:tr>
      <w:tr w:rsidR="003B50C2" w14:paraId="655C67EB" w14:textId="77777777">
        <w:tc>
          <w:tcPr>
            <w:tcW w:w="1410" w:type="dxa"/>
          </w:tcPr>
          <w:p w14:paraId="1C94ABF9" w14:textId="77777777" w:rsidR="003B50C2" w:rsidRDefault="00DA55D9">
            <w:pP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LO4/CLO4</w:t>
            </w:r>
          </w:p>
        </w:tc>
        <w:tc>
          <w:tcPr>
            <w:tcW w:w="1083" w:type="dxa"/>
          </w:tcPr>
          <w:p w14:paraId="0E962602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</w:tcPr>
          <w:p w14:paraId="313CD732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0618630C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709C7A94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E177AF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25D4876F" w14:textId="77777777" w:rsidR="003B50C2" w:rsidRDefault="003B50C2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  <w:sz w:val="21"/>
                <w:szCs w:val="21"/>
              </w:rPr>
            </w:pPr>
          </w:p>
        </w:tc>
      </w:tr>
      <w:tr w:rsidR="003B50C2" w14:paraId="238EE439" w14:textId="77777777">
        <w:tc>
          <w:tcPr>
            <w:tcW w:w="1410" w:type="dxa"/>
          </w:tcPr>
          <w:p w14:paraId="250B7DDC" w14:textId="77777777" w:rsidR="003B50C2" w:rsidRDefault="00DA55D9">
            <w:pP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LO5/CLO5</w:t>
            </w:r>
          </w:p>
        </w:tc>
        <w:tc>
          <w:tcPr>
            <w:tcW w:w="1083" w:type="dxa"/>
          </w:tcPr>
          <w:p w14:paraId="44E83272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82" w:type="dxa"/>
          </w:tcPr>
          <w:p w14:paraId="1AE40ADF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81BD1E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622" w:type="dxa"/>
          </w:tcPr>
          <w:p w14:paraId="4140F2E7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17" w:type="dxa"/>
          </w:tcPr>
          <w:p w14:paraId="73B35AF0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373" w:type="dxa"/>
          </w:tcPr>
          <w:p w14:paraId="42B48CEB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</w:tr>
    </w:tbl>
    <w:p w14:paraId="3BD611CF" w14:textId="77777777" w:rsidR="003B50C2" w:rsidRDefault="003B50C2">
      <w:pP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1E760765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7.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การปรับปรุงรายวิชาตามข้อเสนอแนะจากผู้มีส่วนได้ส่วนเสีย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เปิดสอนรายวิชานี้ครั้งแรกไม่ต้องกรอก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)</w:t>
      </w:r>
    </w:p>
    <w:tbl>
      <w:tblPr>
        <w:tblStyle w:val="a5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3B50C2" w14:paraId="3FA5DB39" w14:textId="77777777">
        <w:tc>
          <w:tcPr>
            <w:tcW w:w="4675" w:type="dxa"/>
          </w:tcPr>
          <w:p w14:paraId="3106755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ข้อเสนอแนะจากผู้มีส่วนได้ส่วนเสีย</w:t>
            </w:r>
            <w:proofErr w:type="spellEnd"/>
          </w:p>
        </w:tc>
        <w:tc>
          <w:tcPr>
            <w:tcW w:w="4675" w:type="dxa"/>
          </w:tcPr>
          <w:p w14:paraId="5FCFBD81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2"/>
                <w:szCs w:val="32"/>
              </w:rPr>
              <w:t>การปรับปรุงตามข้อเสนอแนะ</w:t>
            </w:r>
            <w:proofErr w:type="spellEnd"/>
          </w:p>
        </w:tc>
      </w:tr>
      <w:tr w:rsidR="003B50C2" w14:paraId="2F6DFF32" w14:textId="77777777">
        <w:tc>
          <w:tcPr>
            <w:tcW w:w="4675" w:type="dxa"/>
          </w:tcPr>
          <w:p w14:paraId="58D7FFFC" w14:textId="77777777" w:rsidR="003B50C2" w:rsidRDefault="003B50C2">
            <w:pPr>
              <w:rPr>
                <w:rFonts w:ascii="TH Sarabun PSK" w:eastAsia="TH Sarabun PSK" w:hAnsi="TH Sarabun PSK" w:cs="TH Sarabun PSK"/>
                <w:sz w:val="32"/>
                <w:szCs w:val="32"/>
              </w:rPr>
            </w:pPr>
          </w:p>
          <w:p w14:paraId="71843E0F" w14:textId="77777777" w:rsidR="003B50C2" w:rsidRDefault="003B50C2">
            <w:pPr>
              <w:rPr>
                <w:rFonts w:ascii="TH Sarabun PSK" w:eastAsia="TH Sarabun PSK" w:hAnsi="TH Sarabun PSK" w:cs="TH Sarabun PSK"/>
                <w:sz w:val="32"/>
                <w:szCs w:val="32"/>
              </w:rPr>
            </w:pPr>
          </w:p>
          <w:p w14:paraId="794DCBA5" w14:textId="77777777" w:rsidR="003B50C2" w:rsidRDefault="003B50C2">
            <w:pPr>
              <w:rPr>
                <w:rFonts w:ascii="TH Sarabun PSK" w:eastAsia="TH Sarabun PSK" w:hAnsi="TH Sarabun PSK" w:cs="TH Sarabun 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388A5F12" w14:textId="77777777" w:rsidR="003B50C2" w:rsidRDefault="003B50C2">
            <w:pPr>
              <w:rPr>
                <w:rFonts w:ascii="TH Sarabun PSK" w:eastAsia="TH Sarabun PSK" w:hAnsi="TH Sarabun PSK" w:cs="TH Sarabun PSK"/>
                <w:sz w:val="32"/>
                <w:szCs w:val="32"/>
              </w:rPr>
            </w:pPr>
          </w:p>
        </w:tc>
      </w:tr>
    </w:tbl>
    <w:p w14:paraId="29E3E9D9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  <w:t>เกณฑ์ประการประกันคุณภาพ</w:t>
      </w:r>
      <w:proofErr w:type="spellEnd"/>
      <w: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  <w:t xml:space="preserve">: 3.6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ข้อมูลการปรับปรุงรายวิชาตามข้อเสนอแนะจากผู้มีส่วนได้ส่วนเสีย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เพื่อแสดงว่ากระบวนการเรียนการสอนมีการปรับปรุงอย่างต่อเนื่อง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เพื่อให้มั่นใจว่าตอบโจทย์ความต้องการของภาคอุตสาหกรรมการทำงาน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และสอดคล้องกับผลลัพธ์การเรียนรู้ที่คาดหวัง</w:t>
      </w:r>
      <w:proofErr w:type="spellEnd"/>
    </w:p>
    <w:p w14:paraId="278EE4A7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595959"/>
          <w:sz w:val="32"/>
          <w:szCs w:val="32"/>
        </w:rPr>
      </w:pPr>
    </w:p>
    <w:p w14:paraId="2FE6A4B3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595959"/>
          <w:sz w:val="32"/>
          <w:szCs w:val="32"/>
        </w:rPr>
      </w:pPr>
    </w:p>
    <w:p w14:paraId="3E492C30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595959"/>
          <w:sz w:val="32"/>
          <w:szCs w:val="32"/>
        </w:rPr>
      </w:pPr>
    </w:p>
    <w:p w14:paraId="1830FA04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595959"/>
          <w:sz w:val="32"/>
          <w:szCs w:val="32"/>
        </w:rPr>
      </w:pPr>
    </w:p>
    <w:p w14:paraId="29F4375B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595959"/>
          <w:sz w:val="32"/>
          <w:szCs w:val="32"/>
        </w:rPr>
      </w:pPr>
    </w:p>
    <w:p w14:paraId="18FC77FA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595959"/>
          <w:sz w:val="32"/>
          <w:szCs w:val="32"/>
        </w:rPr>
      </w:pPr>
    </w:p>
    <w:p w14:paraId="28936419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หมวดที่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3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การพัฒนาผู้เรียนที่สอดคล้องกับผลลัพธ์การเรียนรู้ระดับรายวิชา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(CLOs)</w:t>
      </w:r>
    </w:p>
    <w:p w14:paraId="3973E85A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 PSK" w:eastAsia="TH Sarabun PSK" w:hAnsi="TH Sarabun PSK" w:cs="TH Sarabun PSK"/>
          <w:color w:val="595959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Section 3 Student Improvement in relation to Course Learning Outcomes (CLOs)</w:t>
      </w:r>
    </w:p>
    <w:p w14:paraId="2EA5934C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595959"/>
          <w:sz w:val="32"/>
          <w:szCs w:val="32"/>
        </w:rPr>
      </w:pPr>
    </w:p>
    <w:p w14:paraId="211092D8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1.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ความสอดคล้องระหว่างผลลัพธ์การเรียนรู้ระดับรายวิชา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(CLOs)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กับวิธีการสอน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การวัดและการประเมินผล</w:t>
      </w:r>
      <w:proofErr w:type="spellEnd"/>
    </w:p>
    <w:tbl>
      <w:tblPr>
        <w:tblStyle w:val="a6"/>
        <w:tblW w:w="94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8"/>
        <w:gridCol w:w="792"/>
        <w:gridCol w:w="5477"/>
        <w:gridCol w:w="2436"/>
      </w:tblGrid>
      <w:tr w:rsidR="003B50C2" w14:paraId="03C3232F" w14:textId="77777777">
        <w:trPr>
          <w:trHeight w:val="705"/>
        </w:trPr>
        <w:tc>
          <w:tcPr>
            <w:tcW w:w="768" w:type="dxa"/>
            <w:shd w:val="clear" w:color="auto" w:fill="D9D9D9"/>
            <w:vAlign w:val="center"/>
          </w:tcPr>
          <w:p w14:paraId="13DE1FD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</w:pPr>
            <w:bookmarkStart w:id="0" w:name="_u0av8tyqp2v" w:colFirst="0" w:colLast="0"/>
            <w:bookmarkEnd w:id="0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  <w:t>CLOs</w:t>
            </w:r>
          </w:p>
        </w:tc>
        <w:tc>
          <w:tcPr>
            <w:tcW w:w="792" w:type="dxa"/>
            <w:shd w:val="clear" w:color="auto" w:fill="D9D9D9"/>
            <w:vAlign w:val="center"/>
          </w:tcPr>
          <w:p w14:paraId="4B785DD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  <w:t>ระบุผลลัพธ์</w:t>
            </w:r>
            <w:proofErr w:type="spellEnd"/>
          </w:p>
        </w:tc>
        <w:tc>
          <w:tcPr>
            <w:tcW w:w="5477" w:type="dxa"/>
            <w:shd w:val="clear" w:color="auto" w:fill="D9D9D9"/>
            <w:vAlign w:val="center"/>
          </w:tcPr>
          <w:p w14:paraId="63B5AA3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  <w:t>กลยุทธ์การสอนและการให้ผลป้อนกลับ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  <w:br/>
              <w:t>(Active Learning)</w:t>
            </w:r>
          </w:p>
          <w:p w14:paraId="4B4F21D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  <w:u w:val="single"/>
              </w:rPr>
              <w:t>(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  <w:u w:val="single"/>
              </w:rPr>
              <w:t>ต้องสัมพันธ์กับหมวด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  <w:u w:val="single"/>
              </w:rPr>
              <w:t xml:space="preserve"> 2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  <w:u w:val="single"/>
              </w:rPr>
              <w:t>ข้อ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  <w:u w:val="single"/>
              </w:rPr>
              <w:t xml:space="preserve"> 6)</w:t>
            </w:r>
          </w:p>
        </w:tc>
        <w:tc>
          <w:tcPr>
            <w:tcW w:w="2436" w:type="dxa"/>
            <w:shd w:val="clear" w:color="auto" w:fill="D9D9D9"/>
            <w:vAlign w:val="center"/>
          </w:tcPr>
          <w:p w14:paraId="35D33C7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  <w:t>วิธีวัดและประเมินผล</w:t>
            </w:r>
            <w:proofErr w:type="spellEnd"/>
          </w:p>
        </w:tc>
      </w:tr>
      <w:tr w:rsidR="003B50C2" w14:paraId="293075CB" w14:textId="77777777">
        <w:trPr>
          <w:trHeight w:val="352"/>
        </w:trPr>
        <w:tc>
          <w:tcPr>
            <w:tcW w:w="768" w:type="dxa"/>
          </w:tcPr>
          <w:p w14:paraId="70296AE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  <w:t>CLO 1</w:t>
            </w:r>
          </w:p>
        </w:tc>
        <w:tc>
          <w:tcPr>
            <w:tcW w:w="792" w:type="dxa"/>
          </w:tcPr>
          <w:p w14:paraId="7FF7464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K</w:t>
            </w:r>
          </w:p>
        </w:tc>
        <w:tc>
          <w:tcPr>
            <w:tcW w:w="5477" w:type="dxa"/>
          </w:tcPr>
          <w:p w14:paraId="4C4F351B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การสอนแบบใช้กรณีศึกษา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(Case-Based Learning)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โดยให้นักศึกษาวิเคราะห์โครงการในวงการเกมหรืออีสปอร์ต</w:t>
            </w:r>
            <w:proofErr w:type="spellEnd"/>
          </w:p>
          <w:p w14:paraId="15B532A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การเรียนแบบร่วมมือ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(Cooperative Learning)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ผ่านการอภิปรายกลุ่ม</w:t>
            </w:r>
            <w:proofErr w:type="spellEnd"/>
          </w:p>
          <w:p w14:paraId="63646B4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อาจารย์ให้ผลป้อนกลับแบบทันทีระหว่างกิจกรรมในชั้นเรียน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และหลังการนำเสนอ</w:t>
            </w:r>
            <w:proofErr w:type="spellEnd"/>
          </w:p>
        </w:tc>
        <w:tc>
          <w:tcPr>
            <w:tcW w:w="2436" w:type="dxa"/>
          </w:tcPr>
          <w:p w14:paraId="1E74A1B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แบบทดสอบข้อเขียน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(Short Answer / Essay)</w:t>
            </w:r>
          </w:p>
          <w:p w14:paraId="7B6CCD4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รายงานการวิเคราะห์กรณีศึกษา</w:t>
            </w:r>
            <w:proofErr w:type="spellEnd"/>
          </w:p>
          <w:p w14:paraId="180C414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การนำเสนอแนวคิดการวางแผนโครงการ</w:t>
            </w:r>
            <w:proofErr w:type="spellEnd"/>
          </w:p>
        </w:tc>
      </w:tr>
      <w:tr w:rsidR="003B50C2" w14:paraId="1AFA17C6" w14:textId="77777777">
        <w:trPr>
          <w:trHeight w:val="352"/>
        </w:trPr>
        <w:tc>
          <w:tcPr>
            <w:tcW w:w="768" w:type="dxa"/>
          </w:tcPr>
          <w:p w14:paraId="4323A70A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  <w:lastRenderedPageBreak/>
              <w:t>CLO 2</w:t>
            </w:r>
          </w:p>
        </w:tc>
        <w:tc>
          <w:tcPr>
            <w:tcW w:w="792" w:type="dxa"/>
          </w:tcPr>
          <w:p w14:paraId="49CC109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S</w:t>
            </w:r>
          </w:p>
        </w:tc>
        <w:tc>
          <w:tcPr>
            <w:tcW w:w="5477" w:type="dxa"/>
          </w:tcPr>
          <w:p w14:paraId="34A612A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การเรียนรู้โดยใช้โครงการ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(Project-Based Learning)</w:t>
            </w:r>
          </w:p>
          <w:p w14:paraId="6227672A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การจำลองสถานการณ์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(Simulation)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เช่น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การใช้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Trello, Notion, Jira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หรือเครื่องมือบริหารโครงการจริง</w:t>
            </w:r>
            <w:proofErr w:type="spellEnd"/>
          </w:p>
          <w:p w14:paraId="1CAD9AD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การสะท้อนคิด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(Reflection)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ภายหลังการทำงานกลุ่ม</w:t>
            </w:r>
            <w:proofErr w:type="spellEnd"/>
          </w:p>
          <w:p w14:paraId="4B18EE4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อาจารย์ให้ข้อเสนอแนะรายบุคคลและรายกลุ่ม</w:t>
            </w:r>
            <w:proofErr w:type="spellEnd"/>
          </w:p>
        </w:tc>
        <w:tc>
          <w:tcPr>
            <w:tcW w:w="2436" w:type="dxa"/>
          </w:tcPr>
          <w:p w14:paraId="16794BD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การปฏิบัติจริงผ่านการใช้เครื่องมือในมินิโปรเจกต์</w:t>
            </w:r>
            <w:proofErr w:type="spellEnd"/>
          </w:p>
          <w:p w14:paraId="4660611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สมุดบันทึกงานก</w:t>
            </w: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ลุ่มและรายงานความคืบหน้า</w:t>
            </w:r>
            <w:proofErr w:type="spellEnd"/>
          </w:p>
          <w:p w14:paraId="7A794FD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การประเมินเพื่อนร่วมทีม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(Peer Evaluation)</w:t>
            </w:r>
          </w:p>
        </w:tc>
      </w:tr>
      <w:tr w:rsidR="003B50C2" w14:paraId="0075141C" w14:textId="77777777">
        <w:trPr>
          <w:trHeight w:val="352"/>
        </w:trPr>
        <w:tc>
          <w:tcPr>
            <w:tcW w:w="768" w:type="dxa"/>
          </w:tcPr>
          <w:p w14:paraId="076EC0DA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  <w:t>CLO 3</w:t>
            </w:r>
          </w:p>
        </w:tc>
        <w:tc>
          <w:tcPr>
            <w:tcW w:w="792" w:type="dxa"/>
          </w:tcPr>
          <w:p w14:paraId="3EE92E5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E</w:t>
            </w:r>
          </w:p>
        </w:tc>
        <w:tc>
          <w:tcPr>
            <w:tcW w:w="5477" w:type="dxa"/>
          </w:tcPr>
          <w:p w14:paraId="12A3432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เทคนิคการเรียนรู้ผ่านปัญหา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(Problem-Based Learning)</w:t>
            </w:r>
          </w:p>
          <w:p w14:paraId="1C53111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การระดมสมอง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(Brainstorming)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และออกแบบกระบวนการแก้ปัญหา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(Design Thinking)</w:t>
            </w:r>
          </w:p>
          <w:p w14:paraId="39C2AF57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การโค้ชชิ่งเฉพาะกลุ่มในช่วงดำเนินโครงการ</w:t>
            </w:r>
            <w:proofErr w:type="spellEnd"/>
          </w:p>
          <w:p w14:paraId="7CCD613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การให้ผลป้อนกลับแบบคู่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(Peer Feedback)</w:t>
            </w:r>
          </w:p>
        </w:tc>
        <w:tc>
          <w:tcPr>
            <w:tcW w:w="2436" w:type="dxa"/>
          </w:tcPr>
          <w:p w14:paraId="6E1849A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แบบฝึกวิเคราะห์สถานการณ์จำลอง</w:t>
            </w:r>
            <w:proofErr w:type="spellEnd"/>
          </w:p>
          <w:p w14:paraId="34CFA76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การออกแบบแนวทางแก้ปัญหาภายใต้ข้อจำกัดที่กำหนด</w:t>
            </w:r>
            <w:proofErr w:type="spellEnd"/>
          </w:p>
          <w:p w14:paraId="1D55D26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สรุปบทเรียนจากก</w:t>
            </w: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ารวิเคราะห์กรณีศึกษา</w:t>
            </w:r>
            <w:proofErr w:type="spellEnd"/>
          </w:p>
        </w:tc>
      </w:tr>
      <w:tr w:rsidR="003B50C2" w14:paraId="072661BB" w14:textId="77777777">
        <w:trPr>
          <w:trHeight w:val="352"/>
        </w:trPr>
        <w:tc>
          <w:tcPr>
            <w:tcW w:w="768" w:type="dxa"/>
          </w:tcPr>
          <w:p w14:paraId="2691181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28"/>
                <w:szCs w:val="28"/>
              </w:rPr>
              <w:t>CLO 4</w:t>
            </w:r>
          </w:p>
        </w:tc>
        <w:tc>
          <w:tcPr>
            <w:tcW w:w="792" w:type="dxa"/>
          </w:tcPr>
          <w:p w14:paraId="2756F53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C</w:t>
            </w:r>
          </w:p>
        </w:tc>
        <w:tc>
          <w:tcPr>
            <w:tcW w:w="5477" w:type="dxa"/>
          </w:tcPr>
          <w:p w14:paraId="4E0B0F4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การมอบหมายบทบาทผู้นำในทีม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และฝึกทักษะภาวะผู้นำจริง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(Leadership-in-Action)</w:t>
            </w:r>
          </w:p>
          <w:p w14:paraId="1956A88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กิจกรรมสะท้อนคุณค่าและจริยธรรม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เช่น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การอภิปรายกรณีจริยธรรมในอีสปอร์ต</w:t>
            </w:r>
            <w:proofErr w:type="spellEnd"/>
          </w:p>
          <w:p w14:paraId="2C8CBB0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การให้เพื่อนประเมินบทบาทความเป็นผู้นำ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(Peer Assessment)</w:t>
            </w:r>
          </w:p>
          <w:p w14:paraId="2DF0EAC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อาจารย์ให้คำแนะนำเชิงบวกหลังการสังเกตพฤติกรรมผู้นำ</w:t>
            </w:r>
            <w:proofErr w:type="spellEnd"/>
          </w:p>
        </w:tc>
        <w:tc>
          <w:tcPr>
            <w:tcW w:w="2436" w:type="dxa"/>
          </w:tcPr>
          <w:p w14:paraId="0E6B438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การสังเกตพฤติกรรมในการทำงานกลุ่มและภาวะผู้นำ</w:t>
            </w:r>
            <w:proofErr w:type="spellEnd"/>
          </w:p>
          <w:p w14:paraId="4409B80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การสะท้อนบทบาทและความรับผิดชอบ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 (Self-Reflection)</w:t>
            </w:r>
          </w:p>
          <w:p w14:paraId="43E6C52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28"/>
                <w:szCs w:val="28"/>
              </w:rPr>
              <w:t>แบบประเมินตนเองและเพื่อน</w:t>
            </w:r>
            <w:proofErr w:type="spellEnd"/>
          </w:p>
        </w:tc>
      </w:tr>
    </w:tbl>
    <w:p w14:paraId="6680005F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FF0000"/>
          <w:sz w:val="32"/>
          <w:szCs w:val="32"/>
        </w:rPr>
      </w:pPr>
      <w:r>
        <w:rPr>
          <w:rFonts w:ascii="TH Sarabun PSK" w:eastAsia="TH Sarabun PSK" w:hAnsi="TH Sarabun PSK" w:cs="TH Sarabun PSK"/>
          <w:color w:val="FF0000"/>
          <w:sz w:val="32"/>
          <w:szCs w:val="32"/>
        </w:rPr>
        <w:t xml:space="preserve">* </w:t>
      </w:r>
      <w:proofErr w:type="spellStart"/>
      <w:r>
        <w:rPr>
          <w:rFonts w:ascii="TH Sarabun PSK" w:eastAsia="TH Sarabun PSK" w:hAnsi="TH Sarabun PSK" w:cs="TH Sarabun PSK"/>
          <w:color w:val="FF0000"/>
          <w:sz w:val="32"/>
          <w:szCs w:val="32"/>
        </w:rPr>
        <w:t>หลักสูตร</w:t>
      </w:r>
      <w:proofErr w:type="spellEnd"/>
      <w:r>
        <w:rPr>
          <w:rFonts w:ascii="TH Sarabun PSK" w:eastAsia="TH Sarabun PSK" w:hAnsi="TH Sarabun PSK" w:cs="TH Sarabun PSK"/>
          <w:color w:val="FF0000"/>
          <w:sz w:val="32"/>
          <w:szCs w:val="32"/>
        </w:rPr>
        <w:t xml:space="preserve"> OBE </w:t>
      </w:r>
      <w:proofErr w:type="spellStart"/>
      <w:r>
        <w:rPr>
          <w:rFonts w:ascii="TH Sarabun PSK" w:eastAsia="TH Sarabun PSK" w:hAnsi="TH Sarabun PSK" w:cs="TH Sarabun PSK"/>
          <w:color w:val="FF0000"/>
          <w:sz w:val="32"/>
          <w:szCs w:val="32"/>
        </w:rPr>
        <w:t>ทุกรายวิชาต้องมี</w:t>
      </w:r>
      <w:proofErr w:type="spellEnd"/>
      <w:r>
        <w:rPr>
          <w:rFonts w:ascii="TH Sarabun PSK" w:eastAsia="TH Sarabun PSK" w:hAnsi="TH Sarabun PSK" w:cs="TH Sarabun PSK"/>
          <w:color w:val="FF0000"/>
          <w:sz w:val="32"/>
          <w:szCs w:val="32"/>
        </w:rPr>
        <w:t xml:space="preserve"> CLO </w:t>
      </w:r>
      <w:proofErr w:type="spellStart"/>
      <w:r>
        <w:rPr>
          <w:rFonts w:ascii="TH Sarabun PSK" w:eastAsia="TH Sarabun PSK" w:hAnsi="TH Sarabun PSK" w:cs="TH Sarabun PSK"/>
          <w:color w:val="FF0000"/>
          <w:sz w:val="32"/>
          <w:szCs w:val="32"/>
        </w:rPr>
        <w:t>ให้ครบ</w:t>
      </w:r>
      <w:proofErr w:type="spellEnd"/>
      <w:r>
        <w:rPr>
          <w:rFonts w:ascii="TH Sarabun PSK" w:eastAsia="TH Sarabun PSK" w:hAnsi="TH Sarabun PSK" w:cs="TH Sarabun PSK"/>
          <w:color w:val="FF0000"/>
          <w:sz w:val="32"/>
          <w:szCs w:val="32"/>
        </w:rPr>
        <w:t xml:space="preserve"> K S E C</w:t>
      </w:r>
    </w:p>
    <w:p w14:paraId="579B3A9D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*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หลักสูตร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TQF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ทุกรายวิชาต้องมี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LO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ให้ครบ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K S E C IT</w:t>
      </w:r>
    </w:p>
    <w:p w14:paraId="79248DC5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lastRenderedPageBreak/>
        <w:t xml:space="preserve">2.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การกำหนดดัชนีผลลัพธ์การเรียนรู้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(Outcome Index)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เกณฑ์การให้คะแนน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(Rubrics)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ในการวัดและประเมินต้องสอดคล้องกับ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ดัชนีผลลัพธ์การเรียนรู้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(Outcome Index)</w:t>
      </w:r>
    </w:p>
    <w:tbl>
      <w:tblPr>
        <w:tblStyle w:val="a7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3B50C2" w14:paraId="3722A6EF" w14:textId="77777777">
        <w:tc>
          <w:tcPr>
            <w:tcW w:w="9350" w:type="dxa"/>
            <w:gridSpan w:val="3"/>
          </w:tcPr>
          <w:p w14:paraId="0A5FBE9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CLO 1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(R)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เข้าใจองค์ประกอบและกระบวนการบริหารโครงการธุรกิจเกมและอีสปอร์ต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ตั้งแต่การวิเคราะห์ความเป็นไปได้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การวางแผน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การดำเนินงาน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ควบคุมคุณภาพ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ไปจนถึงการประเมินผลหลังจบโครงการ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</w:p>
          <w:p w14:paraId="16209D9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ระดับ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ตาม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Bloom’s Taxonomy): </w:t>
            </w:r>
          </w:p>
          <w:p w14:paraId="7C49D2A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พฤติกรรมที่แสดงออกที่ต้องประเมิน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(Action Verb): </w:t>
            </w:r>
          </w:p>
        </w:tc>
      </w:tr>
      <w:tr w:rsidR="003B50C2" w14:paraId="56764F52" w14:textId="77777777">
        <w:tc>
          <w:tcPr>
            <w:tcW w:w="3116" w:type="dxa"/>
          </w:tcPr>
          <w:p w14:paraId="476AF21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Below</w:t>
            </w: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 xml:space="preserve"> Expectation</w:t>
            </w:r>
          </w:p>
          <w:p w14:paraId="6CD56EC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ผลลัพธ์ที่แสดงออก</w:t>
            </w:r>
            <w:proofErr w:type="spellEnd"/>
          </w:p>
          <w:p w14:paraId="5308E5F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ต่ำกว่าเกณฑ์ที่คาดหวัง</w:t>
            </w:r>
            <w:proofErr w:type="spellEnd"/>
          </w:p>
          <w:p w14:paraId="176B552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0BAE8EE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Meet Expectation</w:t>
            </w:r>
          </w:p>
          <w:p w14:paraId="42AC6C8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ผลลัพธ์ที่แสดงออก</w:t>
            </w:r>
            <w:proofErr w:type="spellEnd"/>
          </w:p>
          <w:p w14:paraId="6BCBB37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ตรงตามเกณฑ์ที่คาดหวัง</w:t>
            </w:r>
            <w:proofErr w:type="spellEnd"/>
          </w:p>
          <w:p w14:paraId="00B06F7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0BB1DC1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Exceeds Expectation</w:t>
            </w:r>
          </w:p>
          <w:p w14:paraId="415605E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ผลลัพธ์ที่แสดงออก</w:t>
            </w:r>
            <w:proofErr w:type="spellEnd"/>
          </w:p>
          <w:p w14:paraId="1C2C3057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สูงกว่าเกณฑ์ที่คาดหวัง</w:t>
            </w:r>
            <w:proofErr w:type="spellEnd"/>
          </w:p>
          <w:p w14:paraId="6647403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(Performance 80% - 100%)</w:t>
            </w:r>
          </w:p>
        </w:tc>
      </w:tr>
      <w:tr w:rsidR="003B50C2" w14:paraId="78C85B91" w14:textId="77777777">
        <w:tc>
          <w:tcPr>
            <w:tcW w:w="3116" w:type="dxa"/>
          </w:tcPr>
          <w:p w14:paraId="13CDED7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-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ไม่สามารถอธิบายขั้นตอนหรือองค์ประกอบที่สำคัญของการบริหารโครงการได้อย่างถูกต้อง</w:t>
            </w:r>
          </w:p>
          <w:p w14:paraId="5E1C68B7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-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ขาดความเข้าใจในแนวทางวิเคราะห์ความเป็นไปได้ของโครงการ</w:t>
            </w:r>
            <w:proofErr w:type="spellEnd"/>
          </w:p>
          <w:p w14:paraId="02EA16F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ไม่แน่ใจในการจัดลำดับขั้นตอน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เช่น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วางแผนไม่สอดคล้องกับเป้าหมาย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หรือไม่สามารถอธิบายการควบคุมคุณภาพและการประเมินผลได้ชัดเจน</w:t>
            </w:r>
            <w:proofErr w:type="spellEnd"/>
          </w:p>
          <w:p w14:paraId="697EC29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มีข้อผิดพลาดพื้นฐานในการตอบคำถามเชิงวิเคราะห์หรือเขียนรายงาน</w:t>
            </w:r>
            <w:proofErr w:type="spellEnd"/>
          </w:p>
        </w:tc>
        <w:tc>
          <w:tcPr>
            <w:tcW w:w="3117" w:type="dxa"/>
          </w:tcPr>
          <w:p w14:paraId="3EFBE6B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อธิบายองค์ประกอบหลักและกระบวนการบริหารโครงการได้อย่างถูกต้องตามแนวค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ิดที่เรียน</w:t>
            </w:r>
          </w:p>
          <w:p w14:paraId="60CDB18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สามารถเรียงลำดับขั้นตอนต่าง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ๆ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อย่างมีเหตุผล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และเข้าใจบทบาทของแต่ละขั้นตอนในการพัฒนาโครงการ</w:t>
            </w:r>
            <w:proofErr w:type="spellEnd"/>
          </w:p>
          <w:p w14:paraId="4E20356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แสดงความเข้าใจที่ดีในเรื่องการวางแผน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การดำเนินงาน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การควบคุมคุณภาพ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และการประเมินโครงการ</w:t>
            </w:r>
            <w:proofErr w:type="spellEnd"/>
          </w:p>
          <w:p w14:paraId="44AC799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สามารถนำเสนอความรู้ที่ได้เรียนใ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>นลักษณะที่สอดคล้องกับบริบทของธ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ุรกิจเกมและอีสปอร์ต</w:t>
            </w:r>
          </w:p>
        </w:tc>
        <w:tc>
          <w:tcPr>
            <w:tcW w:w="3117" w:type="dxa"/>
          </w:tcPr>
          <w:p w14:paraId="27C18E4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วิเคราะห์และเชื่อมโยงกระบวนการบริหารโครงการกับกรณีศึกษาได้อย่างลึกซึ้ง</w:t>
            </w:r>
          </w:p>
          <w:p w14:paraId="477B9C9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เสนอแนวทางการบริหารที่แสดงถึงการคิดเชิงกลยุทธ์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และสามารถประยุกต์ใช้หลักการได้อย่างเหมาะสมกับสถานการณ์เฉพาะ</w:t>
            </w:r>
            <w:proofErr w:type="spellEnd"/>
          </w:p>
          <w:p w14:paraId="6C326D0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มีความสามารถในการสังเคราะห์ข้อมูลเพื่อนำมาพัฒนาแผนงา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นที่มีความยืดหยุ่นและมีประสิทธิภาพ</w:t>
            </w:r>
          </w:p>
          <w:p w14:paraId="658D4CC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สามารถนำเสนอแนวทางการปรับปรุงหรือประเมินผลโครงการในระดับที่ลึกซึ้ง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และชี้ให้เห็นถึงจุดอ่อน-จุดแข็งได้ชัดเจน</w:t>
            </w:r>
            <w:proofErr w:type="spellEnd"/>
          </w:p>
        </w:tc>
      </w:tr>
    </w:tbl>
    <w:p w14:paraId="396DB69F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</w:p>
    <w:p w14:paraId="4103CFCC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</w:p>
    <w:p w14:paraId="4A479D60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</w:p>
    <w:tbl>
      <w:tblPr>
        <w:tblStyle w:val="a8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3B50C2" w14:paraId="2A6F2D56" w14:textId="77777777">
        <w:tc>
          <w:tcPr>
            <w:tcW w:w="9350" w:type="dxa"/>
            <w:gridSpan w:val="3"/>
          </w:tcPr>
          <w:p w14:paraId="386D44AA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CLO 2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(U)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เข้าใจการบริหารทีมงาน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งบประมาณ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และการจัดการความเสี่ยงในบริบทของธุรกิจเกมและอีสปอร์ต</w:t>
            </w:r>
            <w:proofErr w:type="spellEnd"/>
          </w:p>
          <w:p w14:paraId="52F010F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ระดับ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ตาม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Bloom’s Taxonomy): </w:t>
            </w:r>
          </w:p>
          <w:p w14:paraId="5EC79A1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พฤติกรรมที่แสดงออกที่ต้องประเมิน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(Action Verb): </w:t>
            </w:r>
          </w:p>
        </w:tc>
      </w:tr>
      <w:tr w:rsidR="003B50C2" w14:paraId="263968C6" w14:textId="77777777">
        <w:tc>
          <w:tcPr>
            <w:tcW w:w="3116" w:type="dxa"/>
          </w:tcPr>
          <w:p w14:paraId="062B12F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Below Expectation</w:t>
            </w:r>
          </w:p>
          <w:p w14:paraId="3D823AB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ผลลัพธ์ที่แสดงออก</w:t>
            </w:r>
            <w:proofErr w:type="spellEnd"/>
          </w:p>
          <w:p w14:paraId="481404F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ต่ำกว่าเกณฑ์ที่คาดหวัง</w:t>
            </w:r>
            <w:proofErr w:type="spellEnd"/>
          </w:p>
          <w:p w14:paraId="430EE97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2E20735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Meet Expectation</w:t>
            </w:r>
          </w:p>
          <w:p w14:paraId="2DF5D86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ผลลัพธ์ที่แสดงออก</w:t>
            </w:r>
            <w:proofErr w:type="spellEnd"/>
          </w:p>
          <w:p w14:paraId="4B7AB9C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ตรงตามเกณฑ์ที่คาดหวัง</w:t>
            </w:r>
            <w:proofErr w:type="spellEnd"/>
          </w:p>
          <w:p w14:paraId="3E37195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62D4AC1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Exceeds Expectation</w:t>
            </w:r>
          </w:p>
          <w:p w14:paraId="13DC08F7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ผลลัพธ์ที่แสดงออก</w:t>
            </w:r>
            <w:proofErr w:type="spellEnd"/>
          </w:p>
          <w:p w14:paraId="7B50AE3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สูงกว่าเกณฑ์ที่คาดหวัง</w:t>
            </w:r>
            <w:proofErr w:type="spellEnd"/>
          </w:p>
          <w:p w14:paraId="61376C0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(Performance 80% - 100%)</w:t>
            </w:r>
          </w:p>
        </w:tc>
      </w:tr>
      <w:tr w:rsidR="003B50C2" w14:paraId="58D9D193" w14:textId="77777777">
        <w:tc>
          <w:tcPr>
            <w:tcW w:w="3116" w:type="dxa"/>
          </w:tcPr>
          <w:p w14:paraId="037527E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ไม่สามารถอธิบายบทบาทหรือหน้าที่ของทีมงานในโครงการได้อย่างถูกต้อง</w:t>
            </w:r>
          </w:p>
          <w:p w14:paraId="4089B18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ไมเข้าใจเกี่ยวกับการวางแผนงบประมาณในโครงการธุรกิจเกมและอีสปอร์ต</w:t>
            </w:r>
            <w:proofErr w:type="spellEnd"/>
          </w:p>
          <w:p w14:paraId="7D6D2AC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ไม่สามารถระบุหรืออธิบายความเสี่ยงพื้นฐานที่อาจเกิดขึ้นในโครงการได้</w:t>
            </w:r>
          </w:p>
          <w:p w14:paraId="600E720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การวิเคราะห์ผิดพลาดหรือไม่สอดคล้องกับบริบทของอุตสาหก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รรมจริง</w:t>
            </w:r>
            <w:proofErr w:type="spellEnd"/>
          </w:p>
        </w:tc>
        <w:tc>
          <w:tcPr>
            <w:tcW w:w="3117" w:type="dxa"/>
          </w:tcPr>
          <w:p w14:paraId="253A364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อธิบายโครงสร้างทีมงาน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บทบาทหน้าที่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และกระบวนการทำงานร่วมกันในบริบทโครงการเกมและอีสปอร์ตได้ถูกต้อง</w:t>
            </w:r>
            <w:proofErr w:type="spellEnd"/>
          </w:p>
          <w:p w14:paraId="4540848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สามารถจัดทำแผนงบประมาณเบื้องต้นที่ครอบคลุมค่าใช้จ่ายสำคัญในโครงการ</w:t>
            </w:r>
          </w:p>
          <w:p w14:paraId="57280C5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ระบุปัจจัยเสี่ยงหลัก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ๆ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ในโครงการและเสนอแนวทางการจัดการความเสี่ยงเบื้องต้นได้</w:t>
            </w:r>
            <w:proofErr w:type="spellEnd"/>
          </w:p>
          <w:p w14:paraId="366F8B9A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แสดงให้เห็นถึงความเข้าใจที่ดีในแนวคิดการบริหารจัดการอย่างเป็นระบบ</w:t>
            </w:r>
          </w:p>
        </w:tc>
        <w:tc>
          <w:tcPr>
            <w:tcW w:w="3117" w:type="dxa"/>
          </w:tcPr>
          <w:p w14:paraId="704B6CC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วิเคราะห์บทบาทของสมาชิกในทีมอย่างลึกซึ้ง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พร้อมเสนอแนวทางการบริหารทีมที่มีประสิทธิภาพและส่งเสริมการทำงานร่วมกัน</w:t>
            </w:r>
          </w:p>
          <w:p w14:paraId="18992CB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สร้างแผนงบประมาณที่มีรายละเอียดครบถ้วน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>มีการวิเคราะห์ต้นทุนและคาดการณ์ราย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รับ-รายจ่ายอย่างสมเหตุสมผล</w:t>
            </w:r>
            <w:proofErr w:type="spellEnd"/>
          </w:p>
          <w:p w14:paraId="47545BD7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ประเมินความเสี่ยงเชิงกลยุทธ์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พร้อมนำเสนอแผนการจัดการความเสี่ยงที่มีระบบรองรับ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และสามารถประยุกต์ใช้กับสถานการณ์เฉพาะได้</w:t>
            </w:r>
            <w:proofErr w:type="spellEnd"/>
          </w:p>
          <w:p w14:paraId="0A54234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เชื่อมโยงแนวคิดทางธุรกิจเข้ากับการบริหารจัดการในสถานการณ์จริงได้อย่างชัดเจน</w:t>
            </w:r>
          </w:p>
        </w:tc>
      </w:tr>
    </w:tbl>
    <w:p w14:paraId="3749E77E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</w:p>
    <w:p w14:paraId="2942A69D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</w:p>
    <w:p w14:paraId="7CFEA6B4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</w:p>
    <w:tbl>
      <w:tblPr>
        <w:tblStyle w:val="a9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3B50C2" w14:paraId="0C67EA3F" w14:textId="77777777">
        <w:tc>
          <w:tcPr>
            <w:tcW w:w="9350" w:type="dxa"/>
            <w:gridSpan w:val="3"/>
          </w:tcPr>
          <w:p w14:paraId="504E472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CLO 3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(U)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เข้าใจจริยธรรม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ความเป็นผู้นำ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และความรับผิดชอบต่อสังคมในกระบวนการบริหารโครงการธุรกิจเกมและอีสปอร์ต</w:t>
            </w:r>
          </w:p>
          <w:p w14:paraId="660C24B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ระดับ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ตาม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Bloom’s Taxonomy): </w:t>
            </w:r>
          </w:p>
          <w:p w14:paraId="7AEA5FB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พฤติกรรมที่แสดงออกที่ต้องประเมิน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(Action Verb): </w:t>
            </w:r>
          </w:p>
        </w:tc>
      </w:tr>
      <w:tr w:rsidR="003B50C2" w14:paraId="3B0FFB74" w14:textId="77777777">
        <w:tc>
          <w:tcPr>
            <w:tcW w:w="3116" w:type="dxa"/>
          </w:tcPr>
          <w:p w14:paraId="09922DD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Below Expectation</w:t>
            </w:r>
          </w:p>
          <w:p w14:paraId="47F6028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ผลลัพธ์ที่แสดงออก</w:t>
            </w:r>
            <w:proofErr w:type="spellEnd"/>
          </w:p>
          <w:p w14:paraId="43CBB1F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ต่ำกว่าเกณฑ์ที่คาดหวัง</w:t>
            </w:r>
            <w:proofErr w:type="spellEnd"/>
          </w:p>
          <w:p w14:paraId="7876F7B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07092C87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Meet Expectation</w:t>
            </w:r>
          </w:p>
          <w:p w14:paraId="05FDE7D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ผลลัพธ์ที่แสดงออก</w:t>
            </w:r>
            <w:proofErr w:type="spellEnd"/>
          </w:p>
          <w:p w14:paraId="78B346A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ตรงตามเกณฑ์ที่คาดหวัง</w:t>
            </w:r>
            <w:proofErr w:type="spellEnd"/>
          </w:p>
          <w:p w14:paraId="10A9FC3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643E70F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Exceeds Expectation</w:t>
            </w:r>
          </w:p>
          <w:p w14:paraId="4A80DED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ผลลัพธ์ที่แสดงออก</w:t>
            </w:r>
            <w:proofErr w:type="spellEnd"/>
          </w:p>
          <w:p w14:paraId="4CF2BF6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สูงกว่าเกณฑ์ที่คาดหวัง</w:t>
            </w:r>
            <w:proofErr w:type="spellEnd"/>
          </w:p>
          <w:p w14:paraId="17A549E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(Performance 80% - 100%)</w:t>
            </w:r>
          </w:p>
        </w:tc>
      </w:tr>
      <w:tr w:rsidR="003B50C2" w14:paraId="6B9B3C55" w14:textId="77777777">
        <w:tc>
          <w:tcPr>
            <w:tcW w:w="3116" w:type="dxa"/>
          </w:tcPr>
          <w:p w14:paraId="6F2E6C4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ไม่สามารถแยกแยะพฤติกรรมที่เห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>มาะสมกับหลักจริยธรรมในบริบทของโครงการได้</w:t>
            </w:r>
          </w:p>
          <w:p w14:paraId="62FBCEA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ขาดความเข้าใจในบทบาทความเป็นผู้นำ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หรือมีการแสดงพฤติกรรมที่ไม่เหมาะสมในการบริหารงาน</w:t>
            </w:r>
            <w:proofErr w:type="spellEnd"/>
          </w:p>
          <w:p w14:paraId="7133E32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ไม่สนใจผลกระทบทางสังคมและไม่แสดงความตระหนักถึงความรับผิดชอบต่อส่วนรวม</w:t>
            </w:r>
          </w:p>
          <w:p w14:paraId="6E9E9DD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มีส่วนร่วมในกิจกรรมกลุ่มอย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่างจำกัด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หรือหลีกเลี่ยงบทบาทความรับผิดชอบ</w:t>
            </w:r>
            <w:proofErr w:type="spellEnd"/>
          </w:p>
        </w:tc>
        <w:tc>
          <w:tcPr>
            <w:tcW w:w="3117" w:type="dxa"/>
          </w:tcPr>
          <w:p w14:paraId="561959E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แสดงความเข้าใจในหลักจริยธรรม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และสามารถอธิบายการนำไปประ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>ยุกต์ใช้ในบริหารโครงการได้อย่างเหมาะสม</w:t>
            </w:r>
            <w:proofErr w:type="spellEnd"/>
          </w:p>
          <w:p w14:paraId="259BD4C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รับผิดชอบในบทบาทของตนเองภายในทีม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และแสดงภาวะผู้นำในสถานการณ์ที่เหมาะสม</w:t>
            </w:r>
            <w:proofErr w:type="spellEnd"/>
          </w:p>
          <w:p w14:paraId="663FB867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ตระหนักถึงผลกระทบต่อชุมชนหรือสังคมจากการดำเน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ินโครงการ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และมีความพยายามลดผลกระทบเชิงลบ</w:t>
            </w:r>
            <w:proofErr w:type="spellEnd"/>
          </w:p>
          <w:p w14:paraId="359231E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มีส่วนร่วมและให้ความร่วมมือในกิจกรรมกลุ่มอย่างเหมาะสม</w:t>
            </w:r>
            <w:proofErr w:type="spellEnd"/>
          </w:p>
        </w:tc>
        <w:tc>
          <w:tcPr>
            <w:tcW w:w="3117" w:type="dxa"/>
          </w:tcPr>
          <w:p w14:paraId="4490D5F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วิเคราะห์กรณีจริยธรรมที่ซับซ้อนได้อย่างลึกซึ้ง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>และเสนอแนวทางแก้ไขที่เหมาะสม</w:t>
            </w:r>
            <w:proofErr w:type="spellEnd"/>
          </w:p>
          <w:p w14:paraId="036C376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แสดงภาวะผู้นำอย่างเด่นชัด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โดยสามารถจัดการความขัดแย้งในทีมและกระตุ้นศักยภาพของผู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้อื่น</w:t>
            </w:r>
            <w:proofErr w:type="spellEnd"/>
          </w:p>
          <w:p w14:paraId="6996FEE7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เริ่มแนวทางหรือกิจกรรมที่มีเป้าหมายในการรับผิดชอบต่อสังคมหรือส่งเสริมความยั่งยืนของโครงการ</w:t>
            </w:r>
          </w:p>
          <w:p w14:paraId="60BDC77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เป็นแบบอย่างด้านคุณธรรม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จริยธรรม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และความรับผิดชอบให้กับสมาชิกในทีมได้อย่างชัดเจน</w:t>
            </w:r>
            <w:proofErr w:type="spellEnd"/>
          </w:p>
        </w:tc>
      </w:tr>
    </w:tbl>
    <w:p w14:paraId="3D6689FB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</w:p>
    <w:tbl>
      <w:tblPr>
        <w:tblStyle w:val="a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3B50C2" w14:paraId="7A281478" w14:textId="77777777">
        <w:tc>
          <w:tcPr>
            <w:tcW w:w="9350" w:type="dxa"/>
            <w:gridSpan w:val="3"/>
          </w:tcPr>
          <w:p w14:paraId="21C83AD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CLO 4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(U)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เข้าใจบทบาทของการทำงานเป็นทีม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การสื่อสาร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และการนำเสนออย่างเป็นระบบในการดำเนินโครงการ</w:t>
            </w:r>
            <w:proofErr w:type="spellEnd"/>
          </w:p>
          <w:p w14:paraId="198585E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ระดับ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ตาม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Bloom’s Taxonomy): </w:t>
            </w:r>
          </w:p>
          <w:p w14:paraId="326F7D5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พฤติกรรมที่แสดงออกที่ต้องประเมิน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(Action Verb): </w:t>
            </w:r>
          </w:p>
        </w:tc>
      </w:tr>
      <w:tr w:rsidR="003B50C2" w14:paraId="7265E0E7" w14:textId="77777777">
        <w:tc>
          <w:tcPr>
            <w:tcW w:w="3116" w:type="dxa"/>
          </w:tcPr>
          <w:p w14:paraId="6EA643B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Below Expectation</w:t>
            </w:r>
          </w:p>
          <w:p w14:paraId="7B7FC02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ผลลัพธ์ที่แสดงออก</w:t>
            </w:r>
            <w:proofErr w:type="spellEnd"/>
          </w:p>
          <w:p w14:paraId="6EFAA24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ต่ำกว่าเกณฑ์ที่คาดหวัง</w:t>
            </w:r>
            <w:proofErr w:type="spellEnd"/>
          </w:p>
          <w:p w14:paraId="20316EF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237AD17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Meet Expectation</w:t>
            </w:r>
          </w:p>
          <w:p w14:paraId="39C2DD5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ผลลัพธ์ที่แสดงออก</w:t>
            </w:r>
            <w:proofErr w:type="spellEnd"/>
          </w:p>
          <w:p w14:paraId="03B1DF9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ตรงตามเกณฑ์ที่คาดหวัง</w:t>
            </w:r>
            <w:proofErr w:type="spellEnd"/>
          </w:p>
          <w:p w14:paraId="59DAA7C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3463389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Exceeds Expectation</w:t>
            </w:r>
          </w:p>
          <w:p w14:paraId="5D7DB9C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ผลลัพธ์ที่แสดงออก</w:t>
            </w:r>
            <w:proofErr w:type="spellEnd"/>
          </w:p>
          <w:p w14:paraId="3B4D4D2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สูงกว่าเกณฑ์ที่คาดหวัง</w:t>
            </w:r>
            <w:proofErr w:type="spellEnd"/>
          </w:p>
          <w:p w14:paraId="1F96AC8A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(Performance 80% - 100%)</w:t>
            </w:r>
          </w:p>
        </w:tc>
      </w:tr>
      <w:tr w:rsidR="003B50C2" w14:paraId="32A9DB87" w14:textId="77777777">
        <w:tc>
          <w:tcPr>
            <w:tcW w:w="3116" w:type="dxa"/>
          </w:tcPr>
          <w:p w14:paraId="4971F5A7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ขาดความเข้าใจเกี่ยวกับบทบาทของตนเองและผู้อื่นในการทำงานเป็นทีม</w:t>
            </w:r>
            <w:proofErr w:type="spellEnd"/>
          </w:p>
          <w:p w14:paraId="33E9EBB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สื่อสารไม่ชัดเจน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หรือสื่อสารไม่เหมาะสมกับบริบทของทีมและโครงการ</w:t>
            </w:r>
            <w:proofErr w:type="spellEnd"/>
          </w:p>
          <w:p w14:paraId="3003F85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ขาดการวางแผนการนำเสนอหรือสื่อสารเนื้อหาได้ไม่เป็นระบบ</w:t>
            </w:r>
            <w:proofErr w:type="spellEnd"/>
          </w:p>
          <w:p w14:paraId="2359D71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ไม่สามารถมีส่วนร่วมในกระบวนการทำงานร่วมกับผู้อื่นได้อย่างมีประสิทธิภ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าพ</w:t>
            </w:r>
          </w:p>
        </w:tc>
        <w:tc>
          <w:tcPr>
            <w:tcW w:w="3117" w:type="dxa"/>
          </w:tcPr>
          <w:p w14:paraId="489CCEB7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เข้าใจบทบาทของตนเองและสามารถปฏิบัติหน้าที่ในทีมได้อย่างเหมาะสม</w:t>
            </w:r>
            <w:proofErr w:type="spellEnd"/>
          </w:p>
          <w:p w14:paraId="42B3220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สื่อสารได้อย่างชัดเจน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และสามารถถ่ายทอดข้อมูลที่เกี่ยวข้องกับโครงการได้ตรงประเด็น</w:t>
            </w:r>
            <w:proofErr w:type="spellEnd"/>
          </w:p>
          <w:p w14:paraId="6D2CBDA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วางแผนและนำเสนอผลงานหรือข้อมูลของโครงการได้อย่างมีระบบ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มีลำดับขั้นตอนที่เข้าใจง่าย</w:t>
            </w:r>
            <w:proofErr w:type="spellEnd"/>
          </w:p>
          <w:p w14:paraId="6873C2F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ทำงานร่วมกับผู้อื่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นได้อย่างราบรื่น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และให้ความร่วมมือในกระบวนการทำงานกลุ่ม</w:t>
            </w:r>
            <w:proofErr w:type="spellEnd"/>
          </w:p>
        </w:tc>
        <w:tc>
          <w:tcPr>
            <w:tcW w:w="3117" w:type="dxa"/>
          </w:tcPr>
          <w:p w14:paraId="3C0AA8B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มีบทบาทนำหรือส่งเสริมการทำงานเป็นทีมอย่างมีประสิทธิภาพ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โดยสร้างบรรยากาศการทำงานที่ดี</w:t>
            </w:r>
            <w:proofErr w:type="spellEnd"/>
          </w:p>
          <w:p w14:paraId="7FF63B8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สื่อสารได้อย่างมืออาชีพ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ทั้งในด้านเนื้อหาและรูปแบบ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ทั้งการพูด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เขียน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และนำเสนอด้วยสื่อที่เหมาะสม</w:t>
            </w:r>
            <w:proofErr w:type="spellEnd"/>
          </w:p>
          <w:p w14:paraId="2457ABB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การนำเสนอมีคว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ามสร้างสรรค์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มีการเชื่อมโยงเนื้อหาและผลการดำเนินโครงการได้อย่างเป็นระบบและน่าสนใจ</w:t>
            </w:r>
          </w:p>
          <w:p w14:paraId="5262C84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สามารถประเมินกระบวนการทำงานของทีมและเสนอแนวทางปรับปรุงหรือพัฒนาให้ดีขึ้นได้ด้วยตนเอง</w:t>
            </w:r>
          </w:p>
        </w:tc>
      </w:tr>
    </w:tbl>
    <w:p w14:paraId="3957A96D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730B9D33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1F9AAF3B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0C412E19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3B922962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714A6632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  <w:t>เกณฑ์ประการประกันคุณภาพ</w:t>
      </w:r>
      <w:proofErr w:type="spellEnd"/>
      <w: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  <w:t xml:space="preserve">: </w:t>
      </w:r>
    </w:p>
    <w:p w14:paraId="4E3F84F3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</w:pP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3.3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มีการจัดกิจกรรมการเรียนการสอนที่หลากหลาย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โดยเน้นผู้เรียนเป็นสำคัญ</w:t>
      </w:r>
      <w:proofErr w:type="spellEnd"/>
    </w:p>
    <w:p w14:paraId="75DC309F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</w:pP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lastRenderedPageBreak/>
        <w:t xml:space="preserve">3.4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มีกิจกรรมการเรียนการสอนเพื่อส่งเสริมการเรียนรู้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การเรียนรู้วิธีการเรียนรู้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และปลูกฝังให้ผู้เรียนมีทักษะการเรียนรู้ตลอดชีวิต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เช่น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การตั้งคำถามอย่างสร้างสรรค์และมีวิจารณญาณ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ทักษะในการ</w:t>
      </w: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ประมวลผลข้อมูล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ทักษะการนำเสนอแนวคิดใหม่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ๆ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และแนวทางปฏิบัติใหม่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ๆ)</w:t>
      </w:r>
    </w:p>
    <w:p w14:paraId="1B423581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</w:pP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3.5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มีกิจกรรมการเรียนการสอนที่ส่งเสริมให้ผู้เรียนเกิดความคิดใหม่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ๆ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ความคิดสร้างสรรค์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การสร้างนวัตกรรม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และแนวคิดของผู้ประกอบการ</w:t>
      </w:r>
      <w:proofErr w:type="spellEnd"/>
    </w:p>
    <w:p w14:paraId="560B6583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</w:pP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4.1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มีวิธีการประเมินผู้เรียนที่หลากหลาย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โดยสอดคล้องกับการบรรลุผ</w:t>
      </w: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ลสำเร็จของผลการเรียนรู้ที่คาดหวังและวัตถุประสงค์การเรียนการสอน</w:t>
      </w:r>
    </w:p>
    <w:p w14:paraId="0E422FA7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</w:pP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4.2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นโยบายการประเมินผู้เรียน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การอุทธรณ์ผลการประเมินถูกแสดงไว้อย่างชัดเจน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มีการสื่อสารไปยังผู้เรียนและนำไปใช้อย่างสม่ำเสมอ</w:t>
      </w:r>
      <w:proofErr w:type="spellEnd"/>
    </w:p>
    <w:p w14:paraId="1C2AE413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</w:pP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4.3 </w:t>
      </w: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การประเมินผู้เรียนต้องมีมาตรฐานและกระบวนการที่แสดงความก้าวหน้าและกา</w:t>
      </w: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รสำเร็จการศึกษาของผู้เรียนไว้อย่างชัดเจน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มีการสื่อสารไปยังผู้เรียน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และนำไปใช้อย่างสม่ำเสมอ</w:t>
      </w:r>
      <w:proofErr w:type="spellEnd"/>
    </w:p>
    <w:p w14:paraId="347C6E8A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</w:pP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4.4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วิธีการประเมินผู้เรียนต้องแสดงให้เห็นถึงเกณฑ์การให้คะแนน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(rubrics)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การเฉลยคำตอบ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(marking schemes)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เวลาในการประเมิน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(timelines)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และกฎระเบียบในการประเมิน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(regulati</w:t>
      </w: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ons)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โดยวิธีการประเมินเหล่านี้ต้องมีความเที่ยงตรง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คงเส้นคงวา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และยุติธรรม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</w:p>
    <w:p w14:paraId="24A98278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</w:pP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4.5 </w:t>
      </w: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วิธีการประเมินผู้เรียนต้องแสดงถึงการบรรลุผลสำเร็จของผลการเรียนรู้ที่คาดหวังระดับหลักสูตร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และผลการเรียนรู้ระดับรายวิชา</w:t>
      </w:r>
      <w:proofErr w:type="spellEnd"/>
    </w:p>
    <w:p w14:paraId="15FF035F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</w:pP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4.6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มีการป้อนกลับผลการประเมินให้แก่ผู้เรียนอย่างทันท่วงที</w:t>
      </w:r>
      <w:proofErr w:type="spellEnd"/>
    </w:p>
    <w:p w14:paraId="73311BD1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sectPr w:rsidR="003B50C2">
          <w:pgSz w:w="12240" w:h="15840"/>
          <w:pgMar w:top="1440" w:right="1440" w:bottom="983" w:left="1440" w:header="708" w:footer="708" w:gutter="0"/>
          <w:cols w:space="720"/>
        </w:sectPr>
      </w:pP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4.7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การประเมินผู้เรียนและกระบวนการ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มีการทบทวนและปรับปรุงอย่างต่อเนื่อง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เพื่อให้มั่นใจว่าตอบโจทย์ความต้องการของภาคอุตสาหกรรมการทำงาน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และสอดคล้องกับผลการเรียนรู้ที่คาดหวัง</w:t>
      </w:r>
      <w:proofErr w:type="spellEnd"/>
    </w:p>
    <w:p w14:paraId="3E0505A1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lastRenderedPageBreak/>
        <w:t>หมวดที่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4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แผนการสอนและการประเมิน</w:t>
      </w:r>
      <w:proofErr w:type="spellEnd"/>
    </w:p>
    <w:p w14:paraId="61B5D01F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Section 4 Lesson Plan and Assessments</w:t>
      </w:r>
    </w:p>
    <w:p w14:paraId="16FE1EEA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</w:p>
    <w:p w14:paraId="2DF4AED5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1.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แผนการสอน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จัดการเรียนการสอนไม่น้อยกว่า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15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สัปดาห์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)</w:t>
      </w:r>
    </w:p>
    <w:tbl>
      <w:tblPr>
        <w:tblStyle w:val="ab"/>
        <w:tblW w:w="1141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7"/>
        <w:gridCol w:w="2908"/>
        <w:gridCol w:w="1229"/>
        <w:gridCol w:w="1276"/>
        <w:gridCol w:w="2693"/>
        <w:gridCol w:w="1418"/>
        <w:gridCol w:w="927"/>
      </w:tblGrid>
      <w:tr w:rsidR="003B50C2" w14:paraId="56905E2A" w14:textId="77777777">
        <w:trPr>
          <w:trHeight w:val="757"/>
          <w:tblHeader/>
        </w:trPr>
        <w:tc>
          <w:tcPr>
            <w:tcW w:w="967" w:type="dxa"/>
            <w:shd w:val="clear" w:color="auto" w:fill="D9D9D9"/>
            <w:vAlign w:val="center"/>
          </w:tcPr>
          <w:p w14:paraId="1EE3E138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  <w:t>สัปดาห์ที่</w:t>
            </w:r>
            <w:proofErr w:type="spellEnd"/>
          </w:p>
        </w:tc>
        <w:tc>
          <w:tcPr>
            <w:tcW w:w="2908" w:type="dxa"/>
            <w:shd w:val="clear" w:color="auto" w:fill="D9D9D9"/>
            <w:vAlign w:val="center"/>
          </w:tcPr>
          <w:p w14:paraId="2743F1E5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  <w:t>หัวข้อ</w:t>
            </w:r>
            <w:proofErr w:type="spellEnd"/>
          </w:p>
        </w:tc>
        <w:tc>
          <w:tcPr>
            <w:tcW w:w="1229" w:type="dxa"/>
            <w:shd w:val="clear" w:color="auto" w:fill="D9D9D9"/>
            <w:vAlign w:val="center"/>
          </w:tcPr>
          <w:p w14:paraId="74A39BC8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439C2D56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  <w:t>จำนวนชั่วโมง</w:t>
            </w:r>
            <w:proofErr w:type="spellEnd"/>
          </w:p>
        </w:tc>
        <w:tc>
          <w:tcPr>
            <w:tcW w:w="2693" w:type="dxa"/>
            <w:shd w:val="clear" w:color="auto" w:fill="D9D9D9"/>
            <w:vAlign w:val="center"/>
          </w:tcPr>
          <w:p w14:paraId="5984027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  <w:t>กิจกรรมการเรียน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  <w:t>การสอน</w:t>
            </w:r>
            <w:proofErr w:type="spellEnd"/>
          </w:p>
          <w:p w14:paraId="385ED72F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  <w:t>และสื่อการเรียนรู้</w:t>
            </w:r>
            <w:proofErr w:type="spellEnd"/>
          </w:p>
        </w:tc>
        <w:tc>
          <w:tcPr>
            <w:tcW w:w="1418" w:type="dxa"/>
            <w:shd w:val="clear" w:color="auto" w:fill="D9D9D9"/>
          </w:tcPr>
          <w:p w14:paraId="2972050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ผังการทดสอบ</w:t>
            </w:r>
            <w:proofErr w:type="spellEnd"/>
          </w:p>
        </w:tc>
        <w:tc>
          <w:tcPr>
            <w:tcW w:w="927" w:type="dxa"/>
            <w:shd w:val="clear" w:color="auto" w:fill="D9D9D9"/>
            <w:vAlign w:val="center"/>
          </w:tcPr>
          <w:p w14:paraId="1636FCE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sz w:val="30"/>
                <w:szCs w:val="30"/>
              </w:rPr>
              <w:t>อาจารย์ผู้สอน</w:t>
            </w:r>
            <w:proofErr w:type="spellEnd"/>
          </w:p>
        </w:tc>
      </w:tr>
      <w:tr w:rsidR="003B50C2" w14:paraId="6077F249" w14:textId="77777777">
        <w:trPr>
          <w:trHeight w:val="379"/>
        </w:trPr>
        <w:tc>
          <w:tcPr>
            <w:tcW w:w="967" w:type="dxa"/>
          </w:tcPr>
          <w:p w14:paraId="7B7958F5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1</w:t>
            </w:r>
          </w:p>
        </w:tc>
        <w:tc>
          <w:tcPr>
            <w:tcW w:w="2908" w:type="dxa"/>
          </w:tcPr>
          <w:p w14:paraId="795697D3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แนะนำรายวิชา</w:t>
            </w:r>
            <w:proofErr w:type="spellEnd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และความรู้เบื้องต้นเกี่ยวกับการบริหารโครงการเกมและอีสปอร์ต</w:t>
            </w:r>
            <w:proofErr w:type="spellEnd"/>
          </w:p>
        </w:tc>
        <w:tc>
          <w:tcPr>
            <w:tcW w:w="1229" w:type="dxa"/>
          </w:tcPr>
          <w:p w14:paraId="0A0B7E5B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5FB108B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ท2, ป2</w:t>
            </w:r>
          </w:p>
        </w:tc>
        <w:tc>
          <w:tcPr>
            <w:tcW w:w="2693" w:type="dxa"/>
          </w:tcPr>
          <w:p w14:paraId="3BB69A22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บรรยาย</w:t>
            </w:r>
            <w:proofErr w:type="spellEnd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ถามตอบ</w:t>
            </w:r>
            <w:proofErr w:type="spellEnd"/>
          </w:p>
        </w:tc>
        <w:tc>
          <w:tcPr>
            <w:tcW w:w="1418" w:type="dxa"/>
          </w:tcPr>
          <w:p w14:paraId="6743EB15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39E719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NTA</w:t>
            </w:r>
          </w:p>
        </w:tc>
      </w:tr>
      <w:tr w:rsidR="003B50C2" w14:paraId="0C08A569" w14:textId="77777777">
        <w:trPr>
          <w:trHeight w:val="379"/>
        </w:trPr>
        <w:tc>
          <w:tcPr>
            <w:tcW w:w="967" w:type="dxa"/>
          </w:tcPr>
          <w:p w14:paraId="7496CB35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2</w:t>
            </w:r>
          </w:p>
        </w:tc>
        <w:tc>
          <w:tcPr>
            <w:tcW w:w="2908" w:type="dxa"/>
          </w:tcPr>
          <w:p w14:paraId="57FEB7A6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การวิเคราะห์ความเป็นไปได้ของโครงการ</w:t>
            </w:r>
            <w:proofErr w:type="spellEnd"/>
          </w:p>
        </w:tc>
        <w:tc>
          <w:tcPr>
            <w:tcW w:w="1229" w:type="dxa"/>
          </w:tcPr>
          <w:p w14:paraId="61D83DD5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3FC90F1D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ท2, ป2</w:t>
            </w:r>
          </w:p>
        </w:tc>
        <w:tc>
          <w:tcPr>
            <w:tcW w:w="2693" w:type="dxa"/>
          </w:tcPr>
          <w:p w14:paraId="1F55933E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กรณีศึกษา</w:t>
            </w:r>
            <w:proofErr w:type="spellEnd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วิเคราะห์กลุ่ม</w:t>
            </w:r>
            <w:proofErr w:type="spellEnd"/>
          </w:p>
        </w:tc>
        <w:tc>
          <w:tcPr>
            <w:tcW w:w="1418" w:type="dxa"/>
          </w:tcPr>
          <w:p w14:paraId="30FE84D8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2F3B2BB6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6961C548" w14:textId="77777777">
        <w:trPr>
          <w:trHeight w:val="379"/>
        </w:trPr>
        <w:tc>
          <w:tcPr>
            <w:tcW w:w="967" w:type="dxa"/>
          </w:tcPr>
          <w:p w14:paraId="42BE5AC7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3</w:t>
            </w:r>
          </w:p>
        </w:tc>
        <w:tc>
          <w:tcPr>
            <w:tcW w:w="2908" w:type="dxa"/>
          </w:tcPr>
          <w:p w14:paraId="1BAD4F86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การตั้งเป้าหมายและขอบเขตของโครงการ</w:t>
            </w:r>
            <w:proofErr w:type="spellEnd"/>
          </w:p>
        </w:tc>
        <w:tc>
          <w:tcPr>
            <w:tcW w:w="1229" w:type="dxa"/>
          </w:tcPr>
          <w:p w14:paraId="62D0893D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52DE6E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ท2, ป2</w:t>
            </w:r>
          </w:p>
        </w:tc>
        <w:tc>
          <w:tcPr>
            <w:tcW w:w="2693" w:type="dxa"/>
          </w:tcPr>
          <w:p w14:paraId="7CFF8AB9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Workshop</w:t>
            </w:r>
          </w:p>
        </w:tc>
        <w:tc>
          <w:tcPr>
            <w:tcW w:w="1418" w:type="dxa"/>
          </w:tcPr>
          <w:p w14:paraId="7279C993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4536FBAC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1BB6E6B8" w14:textId="77777777">
        <w:trPr>
          <w:trHeight w:val="360"/>
        </w:trPr>
        <w:tc>
          <w:tcPr>
            <w:tcW w:w="967" w:type="dxa"/>
          </w:tcPr>
          <w:p w14:paraId="66DA4627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4</w:t>
            </w:r>
          </w:p>
        </w:tc>
        <w:tc>
          <w:tcPr>
            <w:tcW w:w="2908" w:type="dxa"/>
          </w:tcPr>
          <w:p w14:paraId="5EC22EB1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การวางแผนโครงการ</w:t>
            </w:r>
            <w:proofErr w:type="spellEnd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 xml:space="preserve"> (</w:t>
            </w: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กิจกรรม</w:t>
            </w:r>
            <w:proofErr w:type="spellEnd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ระยะเวลา</w:t>
            </w:r>
            <w:proofErr w:type="spellEnd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ทรัพยากร</w:t>
            </w:r>
            <w:proofErr w:type="spellEnd"/>
          </w:p>
        </w:tc>
        <w:tc>
          <w:tcPr>
            <w:tcW w:w="1229" w:type="dxa"/>
          </w:tcPr>
          <w:p w14:paraId="5A86250D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7483B0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ท2, ป2</w:t>
            </w:r>
          </w:p>
        </w:tc>
        <w:tc>
          <w:tcPr>
            <w:tcW w:w="2693" w:type="dxa"/>
          </w:tcPr>
          <w:p w14:paraId="590CD361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ใช้</w:t>
            </w:r>
            <w:proofErr w:type="spellEnd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 xml:space="preserve"> Gantt chart, Software</w:t>
            </w:r>
          </w:p>
        </w:tc>
        <w:tc>
          <w:tcPr>
            <w:tcW w:w="1418" w:type="dxa"/>
          </w:tcPr>
          <w:p w14:paraId="5C1622A7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583C4884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007B2D27" w14:textId="77777777">
        <w:trPr>
          <w:trHeight w:val="379"/>
        </w:trPr>
        <w:tc>
          <w:tcPr>
            <w:tcW w:w="967" w:type="dxa"/>
          </w:tcPr>
          <w:p w14:paraId="52BDD07F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5</w:t>
            </w:r>
          </w:p>
        </w:tc>
        <w:tc>
          <w:tcPr>
            <w:tcW w:w="2908" w:type="dxa"/>
          </w:tcPr>
          <w:p w14:paraId="56F4860E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การบริหารทีมงานและบทบาทหน้าที่ในโครงการ</w:t>
            </w:r>
            <w:proofErr w:type="spellEnd"/>
          </w:p>
        </w:tc>
        <w:tc>
          <w:tcPr>
            <w:tcW w:w="1229" w:type="dxa"/>
          </w:tcPr>
          <w:p w14:paraId="7DC7B2D4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CLO2,CLO4</w:t>
            </w:r>
          </w:p>
        </w:tc>
        <w:tc>
          <w:tcPr>
            <w:tcW w:w="1276" w:type="dxa"/>
          </w:tcPr>
          <w:p w14:paraId="712476DC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ท2, ป2</w:t>
            </w:r>
          </w:p>
        </w:tc>
        <w:tc>
          <w:tcPr>
            <w:tcW w:w="2693" w:type="dxa"/>
          </w:tcPr>
          <w:p w14:paraId="1EF0BBE7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จำลองสถานการณ์</w:t>
            </w:r>
            <w:proofErr w:type="spellEnd"/>
          </w:p>
        </w:tc>
        <w:tc>
          <w:tcPr>
            <w:tcW w:w="1418" w:type="dxa"/>
          </w:tcPr>
          <w:p w14:paraId="146548A4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0CA06624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4F80BB22" w14:textId="77777777">
        <w:trPr>
          <w:trHeight w:val="379"/>
        </w:trPr>
        <w:tc>
          <w:tcPr>
            <w:tcW w:w="967" w:type="dxa"/>
          </w:tcPr>
          <w:p w14:paraId="107FDBE1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14230EC0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การจัดสรรงบประมาณและต้นทุน</w:t>
            </w:r>
            <w:proofErr w:type="spellEnd"/>
          </w:p>
        </w:tc>
        <w:tc>
          <w:tcPr>
            <w:tcW w:w="1229" w:type="dxa"/>
          </w:tcPr>
          <w:p w14:paraId="1FF989B9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43252F3F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ท2, ป2</w:t>
            </w:r>
          </w:p>
        </w:tc>
        <w:tc>
          <w:tcPr>
            <w:tcW w:w="2693" w:type="dxa"/>
          </w:tcPr>
          <w:p w14:paraId="04926C74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ฝึกวิเคราะห์งบโครงการ</w:t>
            </w:r>
            <w:proofErr w:type="spellEnd"/>
          </w:p>
        </w:tc>
        <w:tc>
          <w:tcPr>
            <w:tcW w:w="1418" w:type="dxa"/>
          </w:tcPr>
          <w:p w14:paraId="005750CC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Q</w:t>
            </w:r>
          </w:p>
        </w:tc>
        <w:tc>
          <w:tcPr>
            <w:tcW w:w="927" w:type="dxa"/>
          </w:tcPr>
          <w:p w14:paraId="30C34D7E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6DE23D36" w14:textId="77777777">
        <w:trPr>
          <w:trHeight w:val="379"/>
        </w:trPr>
        <w:tc>
          <w:tcPr>
            <w:tcW w:w="967" w:type="dxa"/>
          </w:tcPr>
          <w:p w14:paraId="1897DFD8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7</w:t>
            </w:r>
          </w:p>
        </w:tc>
        <w:tc>
          <w:tcPr>
            <w:tcW w:w="2908" w:type="dxa"/>
          </w:tcPr>
          <w:p w14:paraId="157328CE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การวิเคราะห์และบริหารความเสี่ยง</w:t>
            </w:r>
            <w:proofErr w:type="spellEnd"/>
          </w:p>
        </w:tc>
        <w:tc>
          <w:tcPr>
            <w:tcW w:w="1229" w:type="dxa"/>
          </w:tcPr>
          <w:p w14:paraId="7DF11750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251845E9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ท2, ป2</w:t>
            </w:r>
          </w:p>
        </w:tc>
        <w:tc>
          <w:tcPr>
            <w:tcW w:w="2693" w:type="dxa"/>
          </w:tcPr>
          <w:p w14:paraId="2F3EBA36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เกมจำลอง</w:t>
            </w:r>
            <w:proofErr w:type="spellEnd"/>
          </w:p>
        </w:tc>
        <w:tc>
          <w:tcPr>
            <w:tcW w:w="1418" w:type="dxa"/>
          </w:tcPr>
          <w:p w14:paraId="147A76CC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392C2708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58524317" w14:textId="77777777">
        <w:trPr>
          <w:trHeight w:val="379"/>
        </w:trPr>
        <w:tc>
          <w:tcPr>
            <w:tcW w:w="967" w:type="dxa"/>
          </w:tcPr>
          <w:p w14:paraId="1B53429F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642F86EE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การควบคุมคุณภาพและการติดตามความคืบหน้า</w:t>
            </w:r>
            <w:proofErr w:type="spellEnd"/>
          </w:p>
        </w:tc>
        <w:tc>
          <w:tcPr>
            <w:tcW w:w="1229" w:type="dxa"/>
          </w:tcPr>
          <w:p w14:paraId="0E584902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BF57E75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ท2, ป2</w:t>
            </w:r>
          </w:p>
        </w:tc>
        <w:tc>
          <w:tcPr>
            <w:tcW w:w="2693" w:type="dxa"/>
          </w:tcPr>
          <w:p w14:paraId="44013934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 xml:space="preserve">Workshop </w:t>
            </w: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และกรณีศึกษา</w:t>
            </w:r>
            <w:proofErr w:type="spellEnd"/>
          </w:p>
        </w:tc>
        <w:tc>
          <w:tcPr>
            <w:tcW w:w="1418" w:type="dxa"/>
          </w:tcPr>
          <w:p w14:paraId="7DFC4C8A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5311435E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43C5340D" w14:textId="77777777">
        <w:trPr>
          <w:trHeight w:val="379"/>
        </w:trPr>
        <w:tc>
          <w:tcPr>
            <w:tcW w:w="967" w:type="dxa"/>
          </w:tcPr>
          <w:p w14:paraId="66E4B04E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9</w:t>
            </w:r>
          </w:p>
        </w:tc>
        <w:tc>
          <w:tcPr>
            <w:tcW w:w="2908" w:type="dxa"/>
          </w:tcPr>
          <w:p w14:paraId="6E4C9034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สอบกลางภาค</w:t>
            </w:r>
            <w:proofErr w:type="spellEnd"/>
          </w:p>
        </w:tc>
        <w:tc>
          <w:tcPr>
            <w:tcW w:w="1229" w:type="dxa"/>
          </w:tcPr>
          <w:p w14:paraId="0A44FC00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CLO1-3</w:t>
            </w:r>
          </w:p>
        </w:tc>
        <w:tc>
          <w:tcPr>
            <w:tcW w:w="1276" w:type="dxa"/>
          </w:tcPr>
          <w:p w14:paraId="13844F10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ท4</w:t>
            </w:r>
          </w:p>
        </w:tc>
        <w:tc>
          <w:tcPr>
            <w:tcW w:w="2693" w:type="dxa"/>
          </w:tcPr>
          <w:p w14:paraId="55D9E217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แบบทดสอบ</w:t>
            </w:r>
            <w:proofErr w:type="spellEnd"/>
          </w:p>
        </w:tc>
        <w:tc>
          <w:tcPr>
            <w:tcW w:w="1418" w:type="dxa"/>
          </w:tcPr>
          <w:p w14:paraId="22C37EEC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40E8F329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4357142B" w14:textId="77777777">
        <w:trPr>
          <w:trHeight w:val="360"/>
        </w:trPr>
        <w:tc>
          <w:tcPr>
            <w:tcW w:w="967" w:type="dxa"/>
          </w:tcPr>
          <w:p w14:paraId="7F6AAD7C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10</w:t>
            </w:r>
          </w:p>
        </w:tc>
        <w:tc>
          <w:tcPr>
            <w:tcW w:w="2908" w:type="dxa"/>
          </w:tcPr>
          <w:p w14:paraId="3A8E7B4A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จริยธรรมในการบริหารโครงการ</w:t>
            </w:r>
            <w:proofErr w:type="spellEnd"/>
          </w:p>
        </w:tc>
        <w:tc>
          <w:tcPr>
            <w:tcW w:w="1229" w:type="dxa"/>
          </w:tcPr>
          <w:p w14:paraId="071C887F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6CAD35F8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ท2, ป2</w:t>
            </w:r>
          </w:p>
        </w:tc>
        <w:tc>
          <w:tcPr>
            <w:tcW w:w="2693" w:type="dxa"/>
          </w:tcPr>
          <w:p w14:paraId="4BFC5006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กรณีศึกษา</w:t>
            </w:r>
            <w:proofErr w:type="spellEnd"/>
          </w:p>
        </w:tc>
        <w:tc>
          <w:tcPr>
            <w:tcW w:w="1418" w:type="dxa"/>
          </w:tcPr>
          <w:p w14:paraId="2996C36F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7D43738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379F35C3" w14:textId="77777777">
        <w:trPr>
          <w:trHeight w:val="379"/>
        </w:trPr>
        <w:tc>
          <w:tcPr>
            <w:tcW w:w="967" w:type="dxa"/>
          </w:tcPr>
          <w:p w14:paraId="7EAD91A1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63B8CFC9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ความเป็นผู้นำและความรับผิดชอบต่อสังคม</w:t>
            </w:r>
            <w:proofErr w:type="spellEnd"/>
          </w:p>
        </w:tc>
        <w:tc>
          <w:tcPr>
            <w:tcW w:w="1229" w:type="dxa"/>
          </w:tcPr>
          <w:p w14:paraId="44084D6D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CLO3</w:t>
            </w:r>
          </w:p>
        </w:tc>
        <w:tc>
          <w:tcPr>
            <w:tcW w:w="1276" w:type="dxa"/>
          </w:tcPr>
          <w:p w14:paraId="0D8F2EA9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ท2, ป2</w:t>
            </w:r>
          </w:p>
        </w:tc>
        <w:tc>
          <w:tcPr>
            <w:tcW w:w="2693" w:type="dxa"/>
          </w:tcPr>
          <w:p w14:paraId="48FDB7A0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อภิปราย</w:t>
            </w:r>
            <w:proofErr w:type="spellEnd"/>
          </w:p>
        </w:tc>
        <w:tc>
          <w:tcPr>
            <w:tcW w:w="1418" w:type="dxa"/>
          </w:tcPr>
          <w:p w14:paraId="487A51BC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79E869F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5479B79C" w14:textId="77777777">
        <w:trPr>
          <w:trHeight w:val="379"/>
        </w:trPr>
        <w:tc>
          <w:tcPr>
            <w:tcW w:w="967" w:type="dxa"/>
          </w:tcPr>
          <w:p w14:paraId="71DE55ED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lastRenderedPageBreak/>
              <w:t>12</w:t>
            </w:r>
          </w:p>
        </w:tc>
        <w:tc>
          <w:tcPr>
            <w:tcW w:w="2908" w:type="dxa"/>
          </w:tcPr>
          <w:p w14:paraId="79934800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เทคนิคการสื่อสารในทีมและกับผู้มีส่วนได้ส่วนเสีย</w:t>
            </w:r>
            <w:proofErr w:type="spellEnd"/>
          </w:p>
        </w:tc>
        <w:tc>
          <w:tcPr>
            <w:tcW w:w="1229" w:type="dxa"/>
          </w:tcPr>
          <w:p w14:paraId="223E1F37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CLO4</w:t>
            </w:r>
          </w:p>
        </w:tc>
        <w:tc>
          <w:tcPr>
            <w:tcW w:w="1276" w:type="dxa"/>
          </w:tcPr>
          <w:p w14:paraId="44403428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ท2, ป2</w:t>
            </w:r>
          </w:p>
        </w:tc>
        <w:tc>
          <w:tcPr>
            <w:tcW w:w="2693" w:type="dxa"/>
          </w:tcPr>
          <w:p w14:paraId="6E1DBEB1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จำลองสถานการณ์</w:t>
            </w:r>
            <w:proofErr w:type="spellEnd"/>
          </w:p>
        </w:tc>
        <w:tc>
          <w:tcPr>
            <w:tcW w:w="1418" w:type="dxa"/>
          </w:tcPr>
          <w:p w14:paraId="0629762E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7FA76925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79BA8F64" w14:textId="77777777">
        <w:trPr>
          <w:trHeight w:val="379"/>
        </w:trPr>
        <w:tc>
          <w:tcPr>
            <w:tcW w:w="967" w:type="dxa"/>
          </w:tcPr>
          <w:p w14:paraId="5C85CF96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14798742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การนำเสนอผลงานโครงการอย่างมีระบบ</w:t>
            </w:r>
            <w:proofErr w:type="spellEnd"/>
          </w:p>
        </w:tc>
        <w:tc>
          <w:tcPr>
            <w:tcW w:w="1229" w:type="dxa"/>
          </w:tcPr>
          <w:p w14:paraId="1546B9AF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CLO4</w:t>
            </w:r>
          </w:p>
        </w:tc>
        <w:tc>
          <w:tcPr>
            <w:tcW w:w="1276" w:type="dxa"/>
          </w:tcPr>
          <w:p w14:paraId="554E25B8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ป4</w:t>
            </w:r>
          </w:p>
        </w:tc>
        <w:tc>
          <w:tcPr>
            <w:tcW w:w="2693" w:type="dxa"/>
          </w:tcPr>
          <w:p w14:paraId="3209F80F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ฝึกนำเสนอ</w:t>
            </w:r>
            <w:proofErr w:type="spellEnd"/>
          </w:p>
        </w:tc>
        <w:tc>
          <w:tcPr>
            <w:tcW w:w="1418" w:type="dxa"/>
          </w:tcPr>
          <w:p w14:paraId="437E26B9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59A067CA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68AD22D8" w14:textId="77777777">
        <w:trPr>
          <w:trHeight w:val="379"/>
        </w:trPr>
        <w:tc>
          <w:tcPr>
            <w:tcW w:w="967" w:type="dxa"/>
          </w:tcPr>
          <w:p w14:paraId="051BD576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14</w:t>
            </w:r>
          </w:p>
        </w:tc>
        <w:tc>
          <w:tcPr>
            <w:tcW w:w="2908" w:type="dxa"/>
          </w:tcPr>
          <w:p w14:paraId="17D8B329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การประเมินหลังโครงการและการเรียนรู้</w:t>
            </w:r>
            <w:proofErr w:type="spellEnd"/>
          </w:p>
        </w:tc>
        <w:tc>
          <w:tcPr>
            <w:tcW w:w="1229" w:type="dxa"/>
          </w:tcPr>
          <w:p w14:paraId="6F5DF493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CLO1,CLO2</w:t>
            </w:r>
          </w:p>
        </w:tc>
        <w:tc>
          <w:tcPr>
            <w:tcW w:w="1276" w:type="dxa"/>
          </w:tcPr>
          <w:p w14:paraId="027C8C97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ท2, ป2</w:t>
            </w:r>
          </w:p>
        </w:tc>
        <w:tc>
          <w:tcPr>
            <w:tcW w:w="2693" w:type="dxa"/>
          </w:tcPr>
          <w:p w14:paraId="7F2A2098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Workshop</w:t>
            </w:r>
          </w:p>
        </w:tc>
        <w:tc>
          <w:tcPr>
            <w:tcW w:w="1418" w:type="dxa"/>
          </w:tcPr>
          <w:p w14:paraId="0E3159B7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164B7AA7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4EEF9C83" w14:textId="77777777">
        <w:trPr>
          <w:trHeight w:val="379"/>
        </w:trPr>
        <w:tc>
          <w:tcPr>
            <w:tcW w:w="967" w:type="dxa"/>
          </w:tcPr>
          <w:p w14:paraId="551EB1ED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15</w:t>
            </w:r>
          </w:p>
        </w:tc>
        <w:tc>
          <w:tcPr>
            <w:tcW w:w="2908" w:type="dxa"/>
          </w:tcPr>
          <w:p w14:paraId="159CBBCC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เตรียมโปรเจกต์กลุ่ม</w:t>
            </w:r>
            <w:proofErr w:type="spellEnd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 xml:space="preserve"> (Final Project)</w:t>
            </w:r>
          </w:p>
        </w:tc>
        <w:tc>
          <w:tcPr>
            <w:tcW w:w="1229" w:type="dxa"/>
          </w:tcPr>
          <w:p w14:paraId="38DD4DC3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ทุก</w:t>
            </w:r>
            <w:proofErr w:type="spellEnd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 xml:space="preserve"> CLO</w:t>
            </w:r>
          </w:p>
        </w:tc>
        <w:tc>
          <w:tcPr>
            <w:tcW w:w="1276" w:type="dxa"/>
          </w:tcPr>
          <w:p w14:paraId="1CFD04B7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ป4</w:t>
            </w:r>
          </w:p>
        </w:tc>
        <w:tc>
          <w:tcPr>
            <w:tcW w:w="2693" w:type="dxa"/>
          </w:tcPr>
          <w:p w14:paraId="31AA8FE9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ปรึกษารายกลุ่ม</w:t>
            </w:r>
            <w:proofErr w:type="spellEnd"/>
          </w:p>
        </w:tc>
        <w:tc>
          <w:tcPr>
            <w:tcW w:w="1418" w:type="dxa"/>
          </w:tcPr>
          <w:p w14:paraId="775FB6A8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2DEF4325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09652736" w14:textId="77777777">
        <w:trPr>
          <w:trHeight w:val="360"/>
        </w:trPr>
        <w:tc>
          <w:tcPr>
            <w:tcW w:w="967" w:type="dxa"/>
          </w:tcPr>
          <w:p w14:paraId="59541EA9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16</w:t>
            </w:r>
          </w:p>
        </w:tc>
        <w:tc>
          <w:tcPr>
            <w:tcW w:w="2908" w:type="dxa"/>
          </w:tcPr>
          <w:p w14:paraId="0B2927C4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นำเสนอโปรเจกต์กลุ่ม</w:t>
            </w:r>
            <w:proofErr w:type="spellEnd"/>
          </w:p>
        </w:tc>
        <w:tc>
          <w:tcPr>
            <w:tcW w:w="1229" w:type="dxa"/>
          </w:tcPr>
          <w:p w14:paraId="44E75309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ทุก</w:t>
            </w:r>
            <w:proofErr w:type="spellEnd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 xml:space="preserve"> CLO</w:t>
            </w:r>
          </w:p>
        </w:tc>
        <w:tc>
          <w:tcPr>
            <w:tcW w:w="1276" w:type="dxa"/>
          </w:tcPr>
          <w:p w14:paraId="79694906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ป4</w:t>
            </w:r>
          </w:p>
        </w:tc>
        <w:tc>
          <w:tcPr>
            <w:tcW w:w="2693" w:type="dxa"/>
          </w:tcPr>
          <w:p w14:paraId="57235354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นำเสนอหน้าชั้น</w:t>
            </w:r>
            <w:proofErr w:type="spellEnd"/>
          </w:p>
        </w:tc>
        <w:tc>
          <w:tcPr>
            <w:tcW w:w="1418" w:type="dxa"/>
          </w:tcPr>
          <w:p w14:paraId="0140A9F1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  <w:tc>
          <w:tcPr>
            <w:tcW w:w="927" w:type="dxa"/>
          </w:tcPr>
          <w:p w14:paraId="28C42FA9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  <w:tr w:rsidR="003B50C2" w14:paraId="1F55F470" w14:textId="77777777">
        <w:trPr>
          <w:trHeight w:val="379"/>
        </w:trPr>
        <w:tc>
          <w:tcPr>
            <w:tcW w:w="967" w:type="dxa"/>
          </w:tcPr>
          <w:p w14:paraId="089E062B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17</w:t>
            </w:r>
          </w:p>
        </w:tc>
        <w:tc>
          <w:tcPr>
            <w:tcW w:w="2908" w:type="dxa"/>
          </w:tcPr>
          <w:p w14:paraId="315F5CA7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สอบปลายภาค</w:t>
            </w:r>
            <w:proofErr w:type="spellEnd"/>
          </w:p>
        </w:tc>
        <w:tc>
          <w:tcPr>
            <w:tcW w:w="1229" w:type="dxa"/>
          </w:tcPr>
          <w:p w14:paraId="32723744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CLO4</w:t>
            </w:r>
          </w:p>
        </w:tc>
        <w:tc>
          <w:tcPr>
            <w:tcW w:w="1276" w:type="dxa"/>
          </w:tcPr>
          <w:p w14:paraId="62BEFD8F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ท4</w:t>
            </w:r>
          </w:p>
        </w:tc>
        <w:tc>
          <w:tcPr>
            <w:tcW w:w="2693" w:type="dxa"/>
          </w:tcPr>
          <w:p w14:paraId="541254F1" w14:textId="77777777" w:rsidR="003B50C2" w:rsidRDefault="00DA55D9">
            <w:pPr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แบบทดสอบ</w:t>
            </w:r>
            <w:proofErr w:type="spellEnd"/>
          </w:p>
        </w:tc>
        <w:tc>
          <w:tcPr>
            <w:tcW w:w="1418" w:type="dxa"/>
          </w:tcPr>
          <w:p w14:paraId="5E51789E" w14:textId="77777777" w:rsidR="003B50C2" w:rsidRDefault="00DA55D9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 xml:space="preserve">F(25 </w:t>
            </w:r>
            <w:proofErr w:type="spellStart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ข้อ</w:t>
            </w:r>
            <w:proofErr w:type="spellEnd"/>
            <w:r>
              <w:rPr>
                <w:rFonts w:ascii="TH Sarabun PSK" w:eastAsia="TH Sarabun PSK" w:hAnsi="TH Sarabun PSK" w:cs="TH Sarabun PSK"/>
                <w:sz w:val="30"/>
                <w:szCs w:val="30"/>
              </w:rPr>
              <w:t>)</w:t>
            </w:r>
          </w:p>
        </w:tc>
        <w:tc>
          <w:tcPr>
            <w:tcW w:w="927" w:type="dxa"/>
          </w:tcPr>
          <w:p w14:paraId="768D21C8" w14:textId="77777777" w:rsidR="003B50C2" w:rsidRDefault="003B50C2">
            <w:pPr>
              <w:jc w:val="center"/>
              <w:rPr>
                <w:rFonts w:ascii="TH Sarabun PSK" w:eastAsia="TH Sarabun PSK" w:hAnsi="TH Sarabun PSK" w:cs="TH Sarabun PSK"/>
                <w:sz w:val="30"/>
                <w:szCs w:val="30"/>
              </w:rPr>
            </w:pPr>
          </w:p>
        </w:tc>
      </w:tr>
    </w:tbl>
    <w:p w14:paraId="3F8F2D0D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หมายเหตุ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: </w:t>
      </w:r>
    </w:p>
    <w:p w14:paraId="72C026AF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1. 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ท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คือ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ภาคทฤษฎี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และ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ป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คือ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ภาคปฏิบัติ</w:t>
      </w:r>
      <w:proofErr w:type="spellEnd"/>
    </w:p>
    <w:p w14:paraId="5098F50B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2.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ระบุตัวย่อชื่ออาจารย์ผู้สอน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 XXX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ชื่อ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สกุล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เช่น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 NTP: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ผู้ช่วยศาสตราจารย์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ดร.ณัฐภัทร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….</w:t>
      </w:r>
    </w:p>
    <w:p w14:paraId="16FD8F60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3.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กิจกรรมการสอน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(Teaching Activities)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หมายถึง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กิจกรรมและสื่อที่ผู้สอนนำมาใช้เพื่อนำพาการเรียนรู้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และ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กิจกรรมการเรียน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(Learnin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g Activities)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หมายถึง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กิจกรรมที่ผู้สอนต้องกำหนดและมอบหมายให้ในชั้นเรียน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หรือนอกชั้นเรียน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) 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เพื่อให้ผู้เรียนได้เกิด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“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ประสบการณ์การเรียนรู้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”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ด้วยตนเอง</w:t>
      </w:r>
      <w:proofErr w:type="spellEnd"/>
    </w:p>
    <w:p w14:paraId="18720A54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4.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ระบุตัวย่อผังการทดสอบ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เช่น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Q: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แบบทดสอบย่อย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(Quiz)  A: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การมอบหมายงาน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(Assignments)  M: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การทดสอบกลางภาค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>Midterm)</w:t>
      </w:r>
    </w:p>
    <w:p w14:paraId="6A02F1AF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0DFEB71F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2.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แผนการประเมิน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ระบุสัปดาห์ที่ประเมิน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)</w:t>
      </w:r>
    </w:p>
    <w:tbl>
      <w:tblPr>
        <w:tblStyle w:val="ac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1134"/>
        <w:gridCol w:w="1418"/>
        <w:gridCol w:w="1559"/>
        <w:gridCol w:w="1559"/>
        <w:gridCol w:w="1418"/>
      </w:tblGrid>
      <w:tr w:rsidR="003B50C2" w14:paraId="19E1B7CE" w14:textId="77777777">
        <w:trPr>
          <w:tblHeader/>
        </w:trPr>
        <w:tc>
          <w:tcPr>
            <w:tcW w:w="2836" w:type="dxa"/>
            <w:shd w:val="clear" w:color="auto" w:fill="D9D9D9"/>
          </w:tcPr>
          <w:p w14:paraId="7FC3CCF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การวัดและประเมินผล</w:t>
            </w:r>
            <w:proofErr w:type="spellEnd"/>
          </w:p>
        </w:tc>
        <w:tc>
          <w:tcPr>
            <w:tcW w:w="1134" w:type="dxa"/>
            <w:shd w:val="clear" w:color="auto" w:fill="D9D9D9"/>
          </w:tcPr>
          <w:p w14:paraId="159C16F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สัดส่วน</w:t>
            </w:r>
            <w:proofErr w:type="spellEnd"/>
          </w:p>
        </w:tc>
        <w:tc>
          <w:tcPr>
            <w:tcW w:w="1418" w:type="dxa"/>
            <w:shd w:val="clear" w:color="auto" w:fill="D9D9D9"/>
          </w:tcPr>
          <w:p w14:paraId="202A1B1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/>
          </w:tcPr>
          <w:p w14:paraId="0A5ED40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/>
          </w:tcPr>
          <w:p w14:paraId="72F97FC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/>
          </w:tcPr>
          <w:p w14:paraId="68A8416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CLO 4</w:t>
            </w:r>
          </w:p>
        </w:tc>
      </w:tr>
      <w:tr w:rsidR="003B50C2" w14:paraId="106020F3" w14:textId="77777777">
        <w:tc>
          <w:tcPr>
            <w:tcW w:w="2836" w:type="dxa"/>
            <w:shd w:val="clear" w:color="auto" w:fill="auto"/>
          </w:tcPr>
          <w:p w14:paraId="035513D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ทดสอบย่อย</w:t>
            </w:r>
            <w:proofErr w:type="spellEnd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71E69C7B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370E0D2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311C56E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273DE648" w14:textId="77777777" w:rsidR="003B50C2" w:rsidRDefault="003B5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CB82B41" w14:textId="77777777" w:rsidR="003B50C2" w:rsidRDefault="003B5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</w:tr>
      <w:tr w:rsidR="003B50C2" w14:paraId="7BA24E15" w14:textId="77777777">
        <w:trPr>
          <w:trHeight w:val="307"/>
        </w:trPr>
        <w:tc>
          <w:tcPr>
            <w:tcW w:w="2836" w:type="dxa"/>
            <w:shd w:val="clear" w:color="auto" w:fill="auto"/>
          </w:tcPr>
          <w:p w14:paraId="52DCD6E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นำเสนอโปรเจกต์กลุ่ม</w:t>
            </w:r>
            <w:proofErr w:type="spellEnd"/>
          </w:p>
        </w:tc>
        <w:tc>
          <w:tcPr>
            <w:tcW w:w="1134" w:type="dxa"/>
          </w:tcPr>
          <w:p w14:paraId="7D2E3B5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71A701AB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2EF7FC9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7AA16C3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1DC0770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</w:tr>
      <w:tr w:rsidR="003B50C2" w14:paraId="659DDD67" w14:textId="77777777">
        <w:tc>
          <w:tcPr>
            <w:tcW w:w="2836" w:type="dxa"/>
            <w:shd w:val="clear" w:color="auto" w:fill="auto"/>
          </w:tcPr>
          <w:p w14:paraId="1C9A6AFA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แบบฝึกหัดประจำสัปดาห์</w:t>
            </w:r>
            <w:proofErr w:type="spellEnd"/>
          </w:p>
        </w:tc>
        <w:tc>
          <w:tcPr>
            <w:tcW w:w="1134" w:type="dxa"/>
          </w:tcPr>
          <w:p w14:paraId="6B06A94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7999B67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18F9651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32A730CB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530799A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</w:tr>
      <w:tr w:rsidR="003B50C2" w14:paraId="79868C8A" w14:textId="77777777">
        <w:tc>
          <w:tcPr>
            <w:tcW w:w="2836" w:type="dxa"/>
            <w:shd w:val="clear" w:color="auto" w:fill="auto"/>
          </w:tcPr>
          <w:p w14:paraId="7443946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จิตพิสัย</w:t>
            </w:r>
            <w:proofErr w:type="spellEnd"/>
          </w:p>
        </w:tc>
        <w:tc>
          <w:tcPr>
            <w:tcW w:w="1134" w:type="dxa"/>
          </w:tcPr>
          <w:p w14:paraId="5FA21BE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69151B9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69D09CA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316142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0110B89A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</w:tr>
      <w:tr w:rsidR="003B50C2" w14:paraId="2B3F56D3" w14:textId="77777777">
        <w:tc>
          <w:tcPr>
            <w:tcW w:w="2836" w:type="dxa"/>
            <w:shd w:val="clear" w:color="auto" w:fill="auto"/>
          </w:tcPr>
          <w:p w14:paraId="39CA7B7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lastRenderedPageBreak/>
              <w:t>สอบกลางภาค</w:t>
            </w:r>
            <w:proofErr w:type="spellEnd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7F0770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25%</w:t>
            </w:r>
          </w:p>
        </w:tc>
        <w:tc>
          <w:tcPr>
            <w:tcW w:w="1418" w:type="dxa"/>
            <w:shd w:val="clear" w:color="auto" w:fill="auto"/>
          </w:tcPr>
          <w:p w14:paraId="4F14053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4E19D4F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00CFA5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1CEC2B21" w14:textId="77777777" w:rsidR="003B50C2" w:rsidRDefault="003B5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</w:tr>
      <w:tr w:rsidR="003B50C2" w14:paraId="100E5289" w14:textId="77777777">
        <w:tc>
          <w:tcPr>
            <w:tcW w:w="2836" w:type="dxa"/>
            <w:shd w:val="clear" w:color="auto" w:fill="auto"/>
          </w:tcPr>
          <w:p w14:paraId="37F29B3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สอบปลายภาค</w:t>
            </w:r>
            <w:proofErr w:type="spellEnd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7139808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25%</w:t>
            </w:r>
          </w:p>
        </w:tc>
        <w:tc>
          <w:tcPr>
            <w:tcW w:w="1418" w:type="dxa"/>
            <w:shd w:val="clear" w:color="auto" w:fill="auto"/>
          </w:tcPr>
          <w:p w14:paraId="46044B9A" w14:textId="77777777" w:rsidR="003B50C2" w:rsidRDefault="003B5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2DD53255" w14:textId="77777777" w:rsidR="003B50C2" w:rsidRDefault="003B5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6F8A31F" w14:textId="77777777" w:rsidR="003B50C2" w:rsidRDefault="003B5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B96B79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Wingdings 2" w:eastAsia="Wingdings 2" w:hAnsi="Wingdings 2" w:cs="Wingdings 2"/>
                <w:color w:val="000000"/>
                <w:sz w:val="32"/>
                <w:szCs w:val="32"/>
              </w:rPr>
              <w:t>✓</w:t>
            </w:r>
          </w:p>
        </w:tc>
      </w:tr>
    </w:tbl>
    <w:p w14:paraId="1080FF41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3FCD1DE8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3.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ผังการทดสอบ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(Test Blueprint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ระบุหัวข้อและจำนวนข้อสอบ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/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ข้อประเมิน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/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การมอบหมายงาน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) </w:t>
      </w:r>
    </w:p>
    <w:tbl>
      <w:tblPr>
        <w:tblStyle w:val="ad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1134"/>
        <w:gridCol w:w="1418"/>
        <w:gridCol w:w="1559"/>
        <w:gridCol w:w="1559"/>
        <w:gridCol w:w="1418"/>
      </w:tblGrid>
      <w:tr w:rsidR="003B50C2" w14:paraId="027B6939" w14:textId="77777777">
        <w:trPr>
          <w:tblHeader/>
        </w:trPr>
        <w:tc>
          <w:tcPr>
            <w:tcW w:w="2836" w:type="dxa"/>
            <w:shd w:val="clear" w:color="auto" w:fill="D9D9D9"/>
          </w:tcPr>
          <w:p w14:paraId="3B01171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หัวข้อ</w:t>
            </w:r>
            <w:proofErr w:type="spellEnd"/>
          </w:p>
        </w:tc>
        <w:tc>
          <w:tcPr>
            <w:tcW w:w="1134" w:type="dxa"/>
            <w:shd w:val="clear" w:color="auto" w:fill="D9D9D9"/>
          </w:tcPr>
          <w:p w14:paraId="33DF7D9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สัดส่วน</w:t>
            </w:r>
            <w:proofErr w:type="spellEnd"/>
          </w:p>
        </w:tc>
        <w:tc>
          <w:tcPr>
            <w:tcW w:w="1418" w:type="dxa"/>
            <w:shd w:val="clear" w:color="auto" w:fill="D9D9D9"/>
          </w:tcPr>
          <w:p w14:paraId="1FE2A29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/>
          </w:tcPr>
          <w:p w14:paraId="54852BD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/>
          </w:tcPr>
          <w:p w14:paraId="13EEAF0B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/>
          </w:tcPr>
          <w:p w14:paraId="46BE02BA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CLO 4</w:t>
            </w:r>
          </w:p>
        </w:tc>
      </w:tr>
      <w:tr w:rsidR="003B50C2" w14:paraId="4208C4F6" w14:textId="77777777">
        <w:tc>
          <w:tcPr>
            <w:tcW w:w="2836" w:type="dxa"/>
            <w:shd w:val="clear" w:color="auto" w:fill="auto"/>
          </w:tcPr>
          <w:p w14:paraId="53806667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ทดสอบย่อย</w:t>
            </w:r>
            <w:proofErr w:type="spellEnd"/>
          </w:p>
        </w:tc>
        <w:tc>
          <w:tcPr>
            <w:tcW w:w="1134" w:type="dxa"/>
          </w:tcPr>
          <w:p w14:paraId="7FE56E2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1FC1001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4A2CD49C" w14:textId="77777777" w:rsidR="003B50C2" w:rsidRDefault="003B5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34E53A3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58F820A2" w14:textId="77777777" w:rsidR="003B50C2" w:rsidRDefault="003B5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</w:tr>
      <w:tr w:rsidR="003B50C2" w14:paraId="63686BD1" w14:textId="77777777">
        <w:tc>
          <w:tcPr>
            <w:tcW w:w="2836" w:type="dxa"/>
            <w:shd w:val="clear" w:color="auto" w:fill="auto"/>
          </w:tcPr>
          <w:p w14:paraId="6578F09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นำเสนอโปรเจกต์กลุ่ม</w:t>
            </w:r>
            <w:proofErr w:type="spellEnd"/>
          </w:p>
        </w:tc>
        <w:tc>
          <w:tcPr>
            <w:tcW w:w="1134" w:type="dxa"/>
          </w:tcPr>
          <w:p w14:paraId="6BB3189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50C4229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0F70CA5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750E1A67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3917DC3A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5</w:t>
            </w:r>
          </w:p>
        </w:tc>
      </w:tr>
      <w:tr w:rsidR="003B50C2" w14:paraId="1EA3DCE7" w14:textId="77777777">
        <w:tc>
          <w:tcPr>
            <w:tcW w:w="2836" w:type="dxa"/>
            <w:shd w:val="clear" w:color="auto" w:fill="auto"/>
          </w:tcPr>
          <w:p w14:paraId="37FD2D7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แบบฝึกหัดประจำสัปดาห์</w:t>
            </w:r>
            <w:proofErr w:type="spellEnd"/>
          </w:p>
        </w:tc>
        <w:tc>
          <w:tcPr>
            <w:tcW w:w="1134" w:type="dxa"/>
          </w:tcPr>
          <w:p w14:paraId="06C5B70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6A0A382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25189F5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3CA4788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0CB1DE2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2</w:t>
            </w:r>
          </w:p>
        </w:tc>
      </w:tr>
      <w:tr w:rsidR="003B50C2" w14:paraId="29FC12C9" w14:textId="77777777">
        <w:tc>
          <w:tcPr>
            <w:tcW w:w="2836" w:type="dxa"/>
            <w:shd w:val="clear" w:color="auto" w:fill="auto"/>
          </w:tcPr>
          <w:p w14:paraId="0F5E4AE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จิตพิสัย</w:t>
            </w:r>
            <w:proofErr w:type="spellEnd"/>
          </w:p>
        </w:tc>
        <w:tc>
          <w:tcPr>
            <w:tcW w:w="1134" w:type="dxa"/>
          </w:tcPr>
          <w:p w14:paraId="2F6B861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4B03C67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6AE2BB1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72F7F9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143E02BF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2</w:t>
            </w:r>
          </w:p>
        </w:tc>
      </w:tr>
      <w:tr w:rsidR="003B50C2" w14:paraId="10EBCB77" w14:textId="77777777">
        <w:tc>
          <w:tcPr>
            <w:tcW w:w="2836" w:type="dxa"/>
            <w:shd w:val="clear" w:color="auto" w:fill="auto"/>
          </w:tcPr>
          <w:p w14:paraId="466961B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สอบกลางภาค</w:t>
            </w:r>
            <w:proofErr w:type="spellEnd"/>
          </w:p>
        </w:tc>
        <w:tc>
          <w:tcPr>
            <w:tcW w:w="1134" w:type="dxa"/>
          </w:tcPr>
          <w:p w14:paraId="53D77CC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25%</w:t>
            </w:r>
          </w:p>
        </w:tc>
        <w:tc>
          <w:tcPr>
            <w:tcW w:w="1418" w:type="dxa"/>
            <w:shd w:val="clear" w:color="auto" w:fill="auto"/>
          </w:tcPr>
          <w:p w14:paraId="0CD9E3F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10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ข้อ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1E0A3047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10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ข้อ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07EACF37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5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ข้อ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561C2607" w14:textId="77777777" w:rsidR="003B50C2" w:rsidRDefault="003B5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</w:tr>
      <w:tr w:rsidR="003B50C2" w14:paraId="2BCC43C3" w14:textId="77777777">
        <w:tc>
          <w:tcPr>
            <w:tcW w:w="2836" w:type="dxa"/>
            <w:shd w:val="clear" w:color="auto" w:fill="auto"/>
          </w:tcPr>
          <w:p w14:paraId="40E93D7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สอบปลายภาค</w:t>
            </w:r>
            <w:proofErr w:type="spellEnd"/>
          </w:p>
        </w:tc>
        <w:tc>
          <w:tcPr>
            <w:tcW w:w="1134" w:type="dxa"/>
          </w:tcPr>
          <w:p w14:paraId="4EE6EE2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i/>
                <w:iCs/>
                <w:color w:val="7F7F7F"/>
                <w:sz w:val="32"/>
                <w:szCs w:val="32"/>
              </w:rPr>
              <w:t>25%</w:t>
            </w:r>
          </w:p>
        </w:tc>
        <w:tc>
          <w:tcPr>
            <w:tcW w:w="1418" w:type="dxa"/>
            <w:shd w:val="clear" w:color="auto" w:fill="auto"/>
          </w:tcPr>
          <w:p w14:paraId="0C4ACFF8" w14:textId="77777777" w:rsidR="003B50C2" w:rsidRDefault="003B5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2D191E5C" w14:textId="77777777" w:rsidR="003B50C2" w:rsidRDefault="003B5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37AE6AEA" w14:textId="77777777" w:rsidR="003B50C2" w:rsidRDefault="003B5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3948756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25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ข้อ</w:t>
            </w:r>
            <w:proofErr w:type="spellEnd"/>
          </w:p>
        </w:tc>
      </w:tr>
    </w:tbl>
    <w:p w14:paraId="56505FCA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64779AF4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4.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เกณฑ์ประเมินผลการเรียน</w:t>
      </w:r>
      <w:proofErr w:type="spellEnd"/>
    </w:p>
    <w:tbl>
      <w:tblPr>
        <w:tblStyle w:val="ae"/>
        <w:tblW w:w="91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3"/>
        <w:gridCol w:w="3217"/>
        <w:gridCol w:w="3934"/>
      </w:tblGrid>
      <w:tr w:rsidR="003B50C2" w14:paraId="00F31372" w14:textId="77777777">
        <w:trPr>
          <w:trHeight w:val="430"/>
        </w:trPr>
        <w:tc>
          <w:tcPr>
            <w:tcW w:w="1953" w:type="dxa"/>
            <w:shd w:val="clear" w:color="auto" w:fill="D9D9D9"/>
          </w:tcPr>
          <w:p w14:paraId="5B8062E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ร้อยละ</w:t>
            </w:r>
            <w:proofErr w:type="spellEnd"/>
          </w:p>
        </w:tc>
        <w:tc>
          <w:tcPr>
            <w:tcW w:w="3217" w:type="dxa"/>
            <w:shd w:val="clear" w:color="auto" w:fill="D9D9D9"/>
          </w:tcPr>
          <w:p w14:paraId="675FE13B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ระดับผลการเรียน</w:t>
            </w:r>
            <w:proofErr w:type="spellEnd"/>
          </w:p>
        </w:tc>
        <w:tc>
          <w:tcPr>
            <w:tcW w:w="3934" w:type="dxa"/>
            <w:shd w:val="clear" w:color="auto" w:fill="D9D9D9"/>
          </w:tcPr>
          <w:p w14:paraId="64508B0B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ความหมาย</w:t>
            </w:r>
            <w:proofErr w:type="spellEnd"/>
          </w:p>
        </w:tc>
      </w:tr>
      <w:tr w:rsidR="003B50C2" w14:paraId="217F0C12" w14:textId="77777777">
        <w:trPr>
          <w:trHeight w:val="430"/>
        </w:trPr>
        <w:tc>
          <w:tcPr>
            <w:tcW w:w="1953" w:type="dxa"/>
          </w:tcPr>
          <w:p w14:paraId="083DA5DA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86 – 100</w:t>
            </w:r>
          </w:p>
        </w:tc>
        <w:tc>
          <w:tcPr>
            <w:tcW w:w="3217" w:type="dxa"/>
          </w:tcPr>
          <w:p w14:paraId="401060D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A</w:t>
            </w:r>
          </w:p>
        </w:tc>
        <w:tc>
          <w:tcPr>
            <w:tcW w:w="3934" w:type="dxa"/>
          </w:tcPr>
          <w:p w14:paraId="4F5F990B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ดีเยี่ยม</w:t>
            </w:r>
            <w:proofErr w:type="spellEnd"/>
          </w:p>
        </w:tc>
      </w:tr>
      <w:tr w:rsidR="003B50C2" w14:paraId="28B3FD3D" w14:textId="77777777">
        <w:trPr>
          <w:trHeight w:val="430"/>
        </w:trPr>
        <w:tc>
          <w:tcPr>
            <w:tcW w:w="1953" w:type="dxa"/>
          </w:tcPr>
          <w:p w14:paraId="21FED68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82 – 85</w:t>
            </w:r>
          </w:p>
        </w:tc>
        <w:tc>
          <w:tcPr>
            <w:tcW w:w="3217" w:type="dxa"/>
          </w:tcPr>
          <w:p w14:paraId="487981B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A-</w:t>
            </w:r>
          </w:p>
        </w:tc>
        <w:tc>
          <w:tcPr>
            <w:tcW w:w="3934" w:type="dxa"/>
          </w:tcPr>
          <w:p w14:paraId="78712C0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ดีเยี่ยม</w:t>
            </w:r>
            <w:proofErr w:type="spellEnd"/>
          </w:p>
        </w:tc>
      </w:tr>
      <w:tr w:rsidR="003B50C2" w14:paraId="45150912" w14:textId="77777777">
        <w:trPr>
          <w:trHeight w:val="450"/>
        </w:trPr>
        <w:tc>
          <w:tcPr>
            <w:tcW w:w="1953" w:type="dxa"/>
          </w:tcPr>
          <w:p w14:paraId="1C06D33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78 – 81</w:t>
            </w:r>
          </w:p>
        </w:tc>
        <w:tc>
          <w:tcPr>
            <w:tcW w:w="3217" w:type="dxa"/>
          </w:tcPr>
          <w:p w14:paraId="4CE1DED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B+</w:t>
            </w:r>
          </w:p>
        </w:tc>
        <w:tc>
          <w:tcPr>
            <w:tcW w:w="3934" w:type="dxa"/>
          </w:tcPr>
          <w:p w14:paraId="102DB8B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ดีมาก</w:t>
            </w:r>
            <w:proofErr w:type="spellEnd"/>
          </w:p>
        </w:tc>
      </w:tr>
      <w:tr w:rsidR="003B50C2" w14:paraId="5F9FCCB4" w14:textId="77777777">
        <w:trPr>
          <w:trHeight w:val="430"/>
        </w:trPr>
        <w:tc>
          <w:tcPr>
            <w:tcW w:w="1953" w:type="dxa"/>
          </w:tcPr>
          <w:p w14:paraId="5309CC4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74 – 77</w:t>
            </w:r>
          </w:p>
        </w:tc>
        <w:tc>
          <w:tcPr>
            <w:tcW w:w="3217" w:type="dxa"/>
          </w:tcPr>
          <w:p w14:paraId="39EED0B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B</w:t>
            </w:r>
          </w:p>
        </w:tc>
        <w:tc>
          <w:tcPr>
            <w:tcW w:w="3934" w:type="dxa"/>
          </w:tcPr>
          <w:p w14:paraId="19C96E7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ดี</w:t>
            </w:r>
            <w:proofErr w:type="spellEnd"/>
          </w:p>
        </w:tc>
      </w:tr>
      <w:tr w:rsidR="003B50C2" w14:paraId="7AB15A97" w14:textId="77777777">
        <w:trPr>
          <w:trHeight w:val="430"/>
        </w:trPr>
        <w:tc>
          <w:tcPr>
            <w:tcW w:w="1953" w:type="dxa"/>
          </w:tcPr>
          <w:p w14:paraId="107D10C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70 – 73</w:t>
            </w:r>
          </w:p>
        </w:tc>
        <w:tc>
          <w:tcPr>
            <w:tcW w:w="3217" w:type="dxa"/>
          </w:tcPr>
          <w:p w14:paraId="28FA422B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B-</w:t>
            </w:r>
          </w:p>
        </w:tc>
        <w:tc>
          <w:tcPr>
            <w:tcW w:w="3934" w:type="dxa"/>
          </w:tcPr>
          <w:p w14:paraId="23C9403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ค่อนข้างดี</w:t>
            </w:r>
            <w:proofErr w:type="spellEnd"/>
          </w:p>
        </w:tc>
      </w:tr>
      <w:tr w:rsidR="003B50C2" w14:paraId="1C381531" w14:textId="77777777">
        <w:trPr>
          <w:trHeight w:val="430"/>
        </w:trPr>
        <w:tc>
          <w:tcPr>
            <w:tcW w:w="1953" w:type="dxa"/>
          </w:tcPr>
          <w:p w14:paraId="00ED402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66 – 69</w:t>
            </w:r>
          </w:p>
        </w:tc>
        <w:tc>
          <w:tcPr>
            <w:tcW w:w="3217" w:type="dxa"/>
          </w:tcPr>
          <w:p w14:paraId="28C3D8CA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C+</w:t>
            </w:r>
          </w:p>
        </w:tc>
        <w:tc>
          <w:tcPr>
            <w:tcW w:w="3934" w:type="dxa"/>
          </w:tcPr>
          <w:p w14:paraId="7C607A1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ปานกลางค่อนข้างดี</w:t>
            </w:r>
            <w:proofErr w:type="spellEnd"/>
          </w:p>
        </w:tc>
      </w:tr>
      <w:tr w:rsidR="003B50C2" w14:paraId="6E93C19C" w14:textId="77777777">
        <w:trPr>
          <w:trHeight w:val="430"/>
        </w:trPr>
        <w:tc>
          <w:tcPr>
            <w:tcW w:w="1953" w:type="dxa"/>
          </w:tcPr>
          <w:p w14:paraId="2E91B26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62 – 65</w:t>
            </w:r>
          </w:p>
        </w:tc>
        <w:tc>
          <w:tcPr>
            <w:tcW w:w="3217" w:type="dxa"/>
          </w:tcPr>
          <w:p w14:paraId="2676A6DD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C</w:t>
            </w:r>
          </w:p>
        </w:tc>
        <w:tc>
          <w:tcPr>
            <w:tcW w:w="3934" w:type="dxa"/>
          </w:tcPr>
          <w:p w14:paraId="30EC26A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ปานกลาง</w:t>
            </w:r>
            <w:proofErr w:type="spellEnd"/>
          </w:p>
        </w:tc>
      </w:tr>
      <w:tr w:rsidR="003B50C2" w14:paraId="1BD905D1" w14:textId="77777777">
        <w:trPr>
          <w:trHeight w:val="430"/>
        </w:trPr>
        <w:tc>
          <w:tcPr>
            <w:tcW w:w="1953" w:type="dxa"/>
          </w:tcPr>
          <w:p w14:paraId="357781E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58 – 61</w:t>
            </w:r>
          </w:p>
        </w:tc>
        <w:tc>
          <w:tcPr>
            <w:tcW w:w="3217" w:type="dxa"/>
          </w:tcPr>
          <w:p w14:paraId="44C0052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C-</w:t>
            </w:r>
          </w:p>
        </w:tc>
        <w:tc>
          <w:tcPr>
            <w:tcW w:w="3934" w:type="dxa"/>
          </w:tcPr>
          <w:p w14:paraId="1591F7B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ปานกลางค่อนข้างอ่อน</w:t>
            </w:r>
            <w:proofErr w:type="spellEnd"/>
          </w:p>
        </w:tc>
      </w:tr>
      <w:tr w:rsidR="003B50C2" w14:paraId="3CFBBAA7" w14:textId="77777777">
        <w:trPr>
          <w:trHeight w:val="450"/>
        </w:trPr>
        <w:tc>
          <w:tcPr>
            <w:tcW w:w="1953" w:type="dxa"/>
          </w:tcPr>
          <w:p w14:paraId="6FC0F0B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54 – 57</w:t>
            </w:r>
          </w:p>
        </w:tc>
        <w:tc>
          <w:tcPr>
            <w:tcW w:w="3217" w:type="dxa"/>
          </w:tcPr>
          <w:p w14:paraId="57DEF1B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D+</w:t>
            </w:r>
          </w:p>
        </w:tc>
        <w:tc>
          <w:tcPr>
            <w:tcW w:w="3934" w:type="dxa"/>
          </w:tcPr>
          <w:p w14:paraId="1EEB1E7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ค่อนข้างอ่อน</w:t>
            </w:r>
            <w:proofErr w:type="spellEnd"/>
          </w:p>
        </w:tc>
      </w:tr>
      <w:tr w:rsidR="003B50C2" w14:paraId="6C4FE7C5" w14:textId="77777777">
        <w:trPr>
          <w:trHeight w:val="430"/>
        </w:trPr>
        <w:tc>
          <w:tcPr>
            <w:tcW w:w="1953" w:type="dxa"/>
          </w:tcPr>
          <w:p w14:paraId="20347E3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50 – 53</w:t>
            </w:r>
          </w:p>
        </w:tc>
        <w:tc>
          <w:tcPr>
            <w:tcW w:w="3217" w:type="dxa"/>
          </w:tcPr>
          <w:p w14:paraId="18DA22BA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D</w:t>
            </w:r>
          </w:p>
        </w:tc>
        <w:tc>
          <w:tcPr>
            <w:tcW w:w="3934" w:type="dxa"/>
          </w:tcPr>
          <w:p w14:paraId="0372F5E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อ่อน</w:t>
            </w:r>
            <w:proofErr w:type="spellEnd"/>
          </w:p>
        </w:tc>
      </w:tr>
      <w:tr w:rsidR="003B50C2" w14:paraId="6C6779F6" w14:textId="77777777">
        <w:trPr>
          <w:trHeight w:val="430"/>
        </w:trPr>
        <w:tc>
          <w:tcPr>
            <w:tcW w:w="1953" w:type="dxa"/>
          </w:tcPr>
          <w:p w14:paraId="507B566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46 – 49</w:t>
            </w:r>
          </w:p>
        </w:tc>
        <w:tc>
          <w:tcPr>
            <w:tcW w:w="3217" w:type="dxa"/>
          </w:tcPr>
          <w:p w14:paraId="26AE34D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D-</w:t>
            </w:r>
          </w:p>
        </w:tc>
        <w:tc>
          <w:tcPr>
            <w:tcW w:w="3934" w:type="dxa"/>
          </w:tcPr>
          <w:p w14:paraId="042DCEE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อ่อนมาก</w:t>
            </w:r>
            <w:proofErr w:type="spellEnd"/>
          </w:p>
        </w:tc>
      </w:tr>
      <w:tr w:rsidR="003B50C2" w14:paraId="40E433CA" w14:textId="77777777">
        <w:trPr>
          <w:trHeight w:val="450"/>
        </w:trPr>
        <w:tc>
          <w:tcPr>
            <w:tcW w:w="1953" w:type="dxa"/>
          </w:tcPr>
          <w:p w14:paraId="58BED0D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lastRenderedPageBreak/>
              <w:t>0 – 45</w:t>
            </w:r>
          </w:p>
        </w:tc>
        <w:tc>
          <w:tcPr>
            <w:tcW w:w="3217" w:type="dxa"/>
          </w:tcPr>
          <w:p w14:paraId="2B5EDFB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F</w:t>
            </w:r>
          </w:p>
        </w:tc>
        <w:tc>
          <w:tcPr>
            <w:tcW w:w="3934" w:type="dxa"/>
          </w:tcPr>
          <w:p w14:paraId="71B82805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ตก</w:t>
            </w:r>
            <w:proofErr w:type="spellEnd"/>
          </w:p>
        </w:tc>
      </w:tr>
    </w:tbl>
    <w:p w14:paraId="0DA39C7C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58B6FB31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7ECF5ED7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7476485A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78C29469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5.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เกณฑ์ประเมินการบรรลุผลลัพธ์การเรียนรู้ระดับรายวิชา</w:t>
      </w:r>
      <w:proofErr w:type="spellEnd"/>
    </w:p>
    <w:tbl>
      <w:tblPr>
        <w:tblStyle w:val="af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5"/>
        <w:gridCol w:w="3398"/>
        <w:gridCol w:w="3827"/>
      </w:tblGrid>
      <w:tr w:rsidR="003B50C2" w14:paraId="66AF1D62" w14:textId="77777777">
        <w:tc>
          <w:tcPr>
            <w:tcW w:w="2125" w:type="dxa"/>
            <w:shd w:val="clear" w:color="auto" w:fill="D9D9D9"/>
          </w:tcPr>
          <w:p w14:paraId="5BC479C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ระดับการบรรลุผล</w:t>
            </w:r>
            <w:proofErr w:type="spellEnd"/>
          </w:p>
        </w:tc>
        <w:tc>
          <w:tcPr>
            <w:tcW w:w="3398" w:type="dxa"/>
            <w:shd w:val="clear" w:color="auto" w:fill="D9D9D9"/>
          </w:tcPr>
          <w:p w14:paraId="1B7FB37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เกณฑ์การบรรลุผล</w:t>
            </w:r>
            <w:proofErr w:type="spellEnd"/>
          </w:p>
        </w:tc>
        <w:tc>
          <w:tcPr>
            <w:tcW w:w="3827" w:type="dxa"/>
            <w:shd w:val="clear" w:color="auto" w:fill="D9D9D9"/>
          </w:tcPr>
          <w:p w14:paraId="0D14814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คำอธิบาย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3B50C2" w14:paraId="41FC431D" w14:textId="77777777">
        <w:tc>
          <w:tcPr>
            <w:tcW w:w="2125" w:type="dxa"/>
          </w:tcPr>
          <w:p w14:paraId="67072E16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บรรลุผลระดับที่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 xml:space="preserve"> 3</w:t>
            </w:r>
          </w:p>
        </w:tc>
        <w:tc>
          <w:tcPr>
            <w:tcW w:w="3398" w:type="dxa"/>
          </w:tcPr>
          <w:p w14:paraId="197FFB01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จำนวนผู้เรียนไม่น้อย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80%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br/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อยู่ในหมวดหมู่ใดหมวดหมู่หนึ่ง</w:t>
            </w:r>
            <w:proofErr w:type="spellEnd"/>
          </w:p>
          <w:p w14:paraId="5DCD1640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“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ระดับ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2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ตรงตามความคาดหวัง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”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br/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หรือ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“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ระดับ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3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สูงกว่าความคาดหวัง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1FDB7AA1" w14:textId="77777777" w:rsidR="003B50C2" w:rsidRDefault="00DA55D9">
            <w:pPr>
              <w:tabs>
                <w:tab w:val="left" w:pos="1178"/>
              </w:tabs>
              <w:rPr>
                <w:rFonts w:ascii="TH Sarabun PSK" w:eastAsia="TH Sarabun PSK" w:hAnsi="TH Sarabun PSK" w:cs="TH Sarabun PSK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แสดงถึงผลการเรียนรู้ที่มีความโดดเด่น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โดยผู้เรียนส่วนใหญ่สามารถทำได้เกินความคาดหมายตามที่กำหนดไว้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เช่น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การทำคะแนนเกินเก</w:t>
            </w:r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>ณฑ์มาตรฐาน</w:t>
            </w:r>
            <w:proofErr w:type="spellEnd"/>
            <w:r>
              <w:rPr>
                <w:rFonts w:ascii="TH Sarabun PSK" w:eastAsia="TH Sarabun PSK" w:hAnsi="TH Sarabun PSK" w:cs="TH Sarabun PSK"/>
                <w:sz w:val="32"/>
                <w:szCs w:val="32"/>
              </w:rPr>
              <w:t xml:space="preserve"> 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3B50C2" w14:paraId="27F22948" w14:textId="77777777">
        <w:tc>
          <w:tcPr>
            <w:tcW w:w="2125" w:type="dxa"/>
          </w:tcPr>
          <w:p w14:paraId="05A77419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บรรลุผลระดับที่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 xml:space="preserve"> 2</w:t>
            </w:r>
          </w:p>
        </w:tc>
        <w:tc>
          <w:tcPr>
            <w:tcW w:w="3398" w:type="dxa"/>
          </w:tcPr>
          <w:p w14:paraId="041D9E4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จำนวนผู้เรียน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60-79%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br/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อยู่ในหมวดหมู่ใดหมวดหมู่หนึ่ง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</w:p>
          <w:p w14:paraId="7F4DD04C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“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ระดับ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2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ตรงตามความคาดหวัง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”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br/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หรือ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“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ระดับ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3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สูงกว่าความคาดหวัง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”</w:t>
            </w:r>
          </w:p>
        </w:tc>
        <w:tc>
          <w:tcPr>
            <w:tcW w:w="3827" w:type="dxa"/>
          </w:tcPr>
          <w:p w14:paraId="673CF0E3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แสดงถึงผลการเรียนรู้ที่เป็นไปตามความคาดหมาย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ผู้เรียนส่วนใหญ่สามารถบรรลุเป้าหมายขั้นต่ำได้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3B50C2" w14:paraId="71C69188" w14:textId="77777777">
        <w:tc>
          <w:tcPr>
            <w:tcW w:w="2125" w:type="dxa"/>
          </w:tcPr>
          <w:p w14:paraId="10266974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>บรรลุผลระดับที่</w:t>
            </w:r>
            <w:proofErr w:type="spellEnd"/>
            <w:r>
              <w:rPr>
                <w:rFonts w:ascii="TH Sarabun PSK" w:eastAsia="TH Sarabun PSK" w:hAnsi="TH Sarabun PSK" w:cs="TH Sarabun PSK"/>
                <w:b/>
                <w:bCs/>
                <w:color w:val="000000"/>
                <w:sz w:val="32"/>
                <w:szCs w:val="32"/>
              </w:rPr>
              <w:t xml:space="preserve"> 1</w:t>
            </w:r>
          </w:p>
        </w:tc>
        <w:tc>
          <w:tcPr>
            <w:tcW w:w="3398" w:type="dxa"/>
          </w:tcPr>
          <w:p w14:paraId="2CA846C2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จำนวนผู้เรียนน้อยกว่า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60%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br/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อยู่ในหมวดหมู่ใดหมวดหมู่หนึ่ง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</w:p>
          <w:p w14:paraId="4EAF3C1E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“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ระดับ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2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ต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รงตามความคาดหวัง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”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br/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หรือ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“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ระดับ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3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สูงกว่าความคาดหวัง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”</w:t>
            </w:r>
          </w:p>
        </w:tc>
        <w:tc>
          <w:tcPr>
            <w:tcW w:w="3827" w:type="dxa"/>
          </w:tcPr>
          <w:p w14:paraId="33A23B38" w14:textId="77777777" w:rsidR="003B50C2" w:rsidRDefault="00DA55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แสดงถึงผลการเรียนรู้ที่ยังต่ำกว่าเกณฑ์ความคาดหวัง</w:t>
            </w:r>
            <w:proofErr w:type="spellEnd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 xml:space="preserve">ผู้เรียนส่วนใหญ่อาจยังไม่สามารถบรรลุผลลัพธ์ที่ตั้งไว้ได้ในระดับที่น่าพึงพอใจ </w:t>
            </w:r>
            <w:proofErr w:type="spellStart"/>
            <w:r>
              <w:rPr>
                <w:rFonts w:ascii="TH Sarabun PSK" w:eastAsia="TH Sarabun PSK" w:hAnsi="TH Sarabun PSK" w:cs="TH Sarabun PSK"/>
                <w:color w:val="000000"/>
                <w:sz w:val="32"/>
                <w:szCs w:val="32"/>
              </w:rPr>
              <w:t>และจำเป็นต้องมีการปรับปรุงหรือพัฒนาการเรียนรู้เพิ่มเติม</w:t>
            </w:r>
            <w:proofErr w:type="spellEnd"/>
          </w:p>
        </w:tc>
      </w:tr>
    </w:tbl>
    <w:p w14:paraId="69CA0577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</w:p>
    <w:p w14:paraId="06409833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  <w:t>เกณฑ์ประการประกันคุณภาพ</w:t>
      </w:r>
      <w:proofErr w:type="spellEnd"/>
      <w: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  <w:t xml:space="preserve">: </w:t>
      </w:r>
    </w:p>
    <w:p w14:paraId="771B9A91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</w:pP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4.5 </w:t>
      </w: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วิธีการประเมินผู้เรียนต้องแสดงถึงการบรรลุ</w:t>
      </w: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ผลสำเร็จของผลการเรียนรู้ที่คาดหวังระดับหลักสูตร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และผลการเรียนรู้ระดับรายวิชา</w:t>
      </w:r>
      <w:proofErr w:type="spellEnd"/>
    </w:p>
    <w:p w14:paraId="790595CC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sectPr w:rsidR="003B50C2">
          <w:pgSz w:w="12240" w:h="15840"/>
          <w:pgMar w:top="1440" w:right="1440" w:bottom="983" w:left="1440" w:header="708" w:footer="708" w:gutter="0"/>
          <w:cols w:space="720"/>
        </w:sectPr>
      </w:pPr>
    </w:p>
    <w:p w14:paraId="6650AD51" w14:textId="77777777" w:rsidR="003B50C2" w:rsidRDefault="00DA55D9">
      <w:pPr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lastRenderedPageBreak/>
        <w:t>หมวด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5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สื่อการเรียนรู้และสิ่งสนับสนุนการเรียนรู้</w:t>
      </w:r>
      <w:proofErr w:type="spellEnd"/>
    </w:p>
    <w:p w14:paraId="4015E028" w14:textId="77777777" w:rsidR="003B50C2" w:rsidRDefault="00DA55D9">
      <w:pPr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>Section 5 Learning Resources and Support Facilities</w:t>
      </w:r>
    </w:p>
    <w:p w14:paraId="22452F4E" w14:textId="77777777" w:rsidR="003B50C2" w:rsidRDefault="003B50C2">
      <w:pPr>
        <w:rPr>
          <w:rFonts w:ascii="TH Sarabun PSK" w:eastAsia="TH Sarabun PSK" w:hAnsi="TH Sarabun PSK" w:cs="TH Sarabun PSK"/>
          <w:b/>
          <w:bCs/>
          <w:sz w:val="30"/>
          <w:szCs w:val="30"/>
        </w:rPr>
      </w:pPr>
    </w:p>
    <w:p w14:paraId="533495D5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1.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สื่อการเรียนรู้และสิ่งสนับสนุนการเรียนรู้</w:t>
      </w:r>
      <w:proofErr w:type="spellEnd"/>
    </w:p>
    <w:p w14:paraId="2364E5B2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1.1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เอกสารประกอบการสอน</w:t>
      </w:r>
      <w:proofErr w:type="spellEnd"/>
    </w:p>
    <w:p w14:paraId="70CCA4EB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1.2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หนังสือ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ตำรา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หรือ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ทรัพยากรเรียนรู้จากสำนักวิทยบริการ</w:t>
      </w:r>
      <w:proofErr w:type="spellEnd"/>
    </w:p>
    <w:p w14:paraId="75DFC19B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1.3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ห้องปฏิบัติการ</w:t>
      </w:r>
      <w:proofErr w:type="spellEnd"/>
    </w:p>
    <w:p w14:paraId="2413496D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1.4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เว็บไซต์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ซอฟต์แวร์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หรืออุปกรณ์</w:t>
      </w:r>
      <w:proofErr w:type="spellEnd"/>
    </w:p>
    <w:p w14:paraId="12F4A6A7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1.5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สถานที่ฝึกปฏิบัติและฝึกประสบการณ์</w:t>
      </w:r>
      <w:proofErr w:type="spellEnd"/>
    </w:p>
    <w:p w14:paraId="4EAA1628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2.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แพลตฟอร์มการเรียนรู้</w:t>
      </w:r>
      <w:proofErr w:type="spellEnd"/>
    </w:p>
    <w:p w14:paraId="6E20CCED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>https://ssrudlp</w:t>
      </w:r>
      <w:r>
        <w:rPr>
          <w:rFonts w:ascii="TH Sarabun PSK" w:eastAsia="TH Sarabun PSK" w:hAnsi="TH Sarabun PSK" w:cs="TH Sarabun PSK"/>
          <w:sz w:val="32"/>
          <w:szCs w:val="32"/>
        </w:rPr>
        <w:t>.ssru.ac.th/</w:t>
      </w:r>
    </w:p>
    <w:p w14:paraId="7B629C7A" w14:textId="77777777" w:rsidR="003B50C2" w:rsidRDefault="00DA55D9">
      <w:pPr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3.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สื่อการเรียนรู้จากแหล่งภายนอก</w:t>
      </w:r>
      <w:proofErr w:type="spellEnd"/>
    </w:p>
    <w:p w14:paraId="1119E23E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บอกแหล่ง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Web Site, YouTube , Social Media, e-learning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ฯลฯ</w:t>
      </w:r>
      <w:proofErr w:type="spellEnd"/>
    </w:p>
    <w:p w14:paraId="290929FC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3.1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ห้องสมุด</w:t>
      </w:r>
      <w:proofErr w:type="spellEnd"/>
    </w:p>
    <w:p w14:paraId="5F9C6AA2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3.2 </w:t>
      </w: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ระบบ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e-learning</w:t>
      </w:r>
    </w:p>
    <w:p w14:paraId="0EB3AAA3" w14:textId="77777777" w:rsidR="003B50C2" w:rsidRDefault="00DA55D9">
      <w:pPr>
        <w:ind w:firstLine="284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 xml:space="preserve">3.3 </w:t>
      </w:r>
    </w:p>
    <w:p w14:paraId="1DA5E444" w14:textId="77777777" w:rsidR="003B50C2" w:rsidRDefault="00DA55D9">
      <w:pP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4.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งานวิจัยประกอบการเรียนรู้ในรายวิชา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ถ้ามี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)</w:t>
      </w:r>
    </w:p>
    <w:p w14:paraId="0032CF43" w14:textId="77777777" w:rsidR="003B50C2" w:rsidRDefault="00DA55D9">
      <w:pPr>
        <w:numPr>
          <w:ilvl w:val="1"/>
          <w:numId w:val="1"/>
        </w:numPr>
        <w:rPr>
          <w:rFonts w:ascii="TH Sarabun PSK" w:eastAsia="TH Sarabun PSK" w:hAnsi="TH Sarabun PSK" w:cs="TH Sarabun PSK"/>
          <w:color w:val="000000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ชื่องานวิจัย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1</w:t>
      </w:r>
    </w:p>
    <w:p w14:paraId="3845E68D" w14:textId="77777777" w:rsidR="003B50C2" w:rsidRDefault="00DA55D9">
      <w:pPr>
        <w:ind w:firstLine="36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2.2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ชื่องานวิจัย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2</w:t>
      </w:r>
    </w:p>
    <w:p w14:paraId="6CAA8550" w14:textId="77777777" w:rsidR="003B50C2" w:rsidRDefault="003B50C2">
      <w:pP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64C95156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  <w:t>เกณฑ์ประการประกันคุณภาพ</w:t>
      </w:r>
      <w:proofErr w:type="spellEnd"/>
      <w:r>
        <w:rPr>
          <w:rFonts w:ascii="TH Sarabun PSK" w:eastAsia="TH Sarabun PSK" w:hAnsi="TH Sarabun PSK" w:cs="TH Sarabun PSK"/>
          <w:i/>
          <w:iCs/>
          <w:color w:val="7F7F7F"/>
          <w:sz w:val="32"/>
          <w:szCs w:val="32"/>
        </w:rPr>
        <w:t xml:space="preserve">: </w:t>
      </w:r>
    </w:p>
    <w:p w14:paraId="1A423313" w14:textId="77777777" w:rsidR="003B50C2" w:rsidRDefault="00DA55D9">
      <w:pPr>
        <w:rPr>
          <w:rFonts w:ascii="TH Sarabun PSK" w:eastAsia="TH Sarabun PSK" w:hAnsi="TH Sarabun PSK" w:cs="TH Sarabun PSK"/>
          <w:color w:val="000000"/>
          <w:sz w:val="32"/>
          <w:szCs w:val="32"/>
        </w:rPr>
        <w:sectPr w:rsidR="003B50C2">
          <w:pgSz w:w="12240" w:h="15840"/>
          <w:pgMar w:top="1440" w:right="1440" w:bottom="983" w:left="1440" w:header="708" w:footer="708" w:gutter="0"/>
          <w:cols w:space="720"/>
        </w:sectPr>
      </w:pP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3.4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มีกิจกรรมการเรียนการสอนเพื่อส่งเสริมการเรียนรู้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การเรียนรู้วิธีการเรียนรู้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และปลูกฝังให้ผู้เรียนมีทักษะ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   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การเรียนรู้ตลอดชีวิต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เช่น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การตั้งคำถามอย่างสร้างสรรค์และมีวิจารณญาณ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ทักษะในการประมวลผลข้อมูล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ทักษะการนำเสนอแนว</w:t>
      </w:r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คิดใหม่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ๆ </w:t>
      </w:r>
      <w:proofErr w:type="spellStart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>และแนวทางปฏิบัติใหม่</w:t>
      </w:r>
      <w:proofErr w:type="spellEnd"/>
      <w:r>
        <w:rPr>
          <w:rFonts w:ascii="TH Sarabun PSK" w:eastAsia="TH Sarabun PSK" w:hAnsi="TH Sarabun PSK" w:cs="TH Sarabun PSK"/>
          <w:i/>
          <w:iCs/>
          <w:color w:val="595959"/>
          <w:sz w:val="32"/>
          <w:szCs w:val="32"/>
        </w:rPr>
        <w:t xml:space="preserve"> ๆ)</w:t>
      </w:r>
    </w:p>
    <w:p w14:paraId="78AE29C7" w14:textId="77777777" w:rsidR="003B50C2" w:rsidRDefault="00DA55D9">
      <w:pPr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lastRenderedPageBreak/>
        <w:t>หมวด</w:t>
      </w:r>
      <w:proofErr w:type="spellEnd"/>
      <w:r>
        <w:rPr>
          <w:rFonts w:ascii="TH Sarabun PSK" w:eastAsia="TH Sarabun PSK" w:hAnsi="TH Sarabun PSK" w:cs="TH Sarabun PSK"/>
          <w:b/>
          <w:bCs/>
          <w:sz w:val="32"/>
          <w:szCs w:val="32"/>
        </w:rPr>
        <w:t xml:space="preserve"> 6 </w:t>
      </w:r>
      <w:proofErr w:type="spellStart"/>
      <w:r>
        <w:rPr>
          <w:rFonts w:ascii="TH Sarabun PSK" w:eastAsia="TH Sarabun PSK" w:hAnsi="TH Sarabun PSK" w:cs="TH Sarabun PSK"/>
          <w:b/>
          <w:bCs/>
          <w:sz w:val="32"/>
          <w:szCs w:val="32"/>
        </w:rPr>
        <w:t>การประเมินและการปรับปรุงรายวิชา</w:t>
      </w:r>
      <w:proofErr w:type="spellEnd"/>
    </w:p>
    <w:p w14:paraId="4C85BB3E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Section 6 Course Evaluation and Improvement</w:t>
      </w:r>
    </w:p>
    <w:p w14:paraId="416D0E6B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0"/>
          <w:szCs w:val="30"/>
        </w:rPr>
      </w:pPr>
    </w:p>
    <w:p w14:paraId="0FCEF0FF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1.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การประเมินรายวิชาโดยนักศึกษา</w:t>
      </w:r>
      <w:proofErr w:type="spellEnd"/>
    </w:p>
    <w:p w14:paraId="11001D1D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0"/>
          <w:szCs w:val="30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แบบประเมินรายวิชา</w:t>
      </w:r>
      <w:proofErr w:type="spellEnd"/>
    </w:p>
    <w:p w14:paraId="4C699709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แบบประเมินสำหรับการประเมินอาจารย์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เว็บไซต์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reg)</w:t>
      </w:r>
    </w:p>
    <w:p w14:paraId="09D40246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การสนทนา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แลกเปลี่ยนความคิดเห็นระหว่างอาจารย์และนักศึกษา</w:t>
      </w:r>
      <w:proofErr w:type="spellEnd"/>
    </w:p>
    <w:p w14:paraId="2567EE47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การสะท้อนพฤติกรรมของนักศึกษา</w:t>
      </w:r>
      <w:proofErr w:type="spellEnd"/>
    </w:p>
    <w:p w14:paraId="1F2CF223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0"/>
          <w:szCs w:val="30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0"/>
          <w:szCs w:val="30"/>
        </w:rPr>
        <w:t>การรับ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ข้อเสนอแนะจากนักศึกษา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ผ่านช่องทางการสื่อสารที่อาจารย์กำหนด</w:t>
      </w:r>
      <w:proofErr w:type="spellEnd"/>
    </w:p>
    <w:p w14:paraId="1A51E21D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อื่นๆ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ระบุ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) …</w:t>
      </w:r>
    </w:p>
    <w:p w14:paraId="525C2B41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2.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กลยุทธ์ในการประเมินการจัดการเรียนการสอน</w:t>
      </w:r>
      <w:proofErr w:type="spellEnd"/>
    </w:p>
    <w:p w14:paraId="34F449B6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ผลการสอบของนักศึกษา</w:t>
      </w:r>
      <w:proofErr w:type="spellEnd"/>
    </w:p>
    <w:p w14:paraId="1ABC9094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การตรวจสอบ/การยืนยันผลการเรียนรู้ทางวิชาการและผลลัพธ์การเรียนรู้ของนักศึกษา</w:t>
      </w:r>
    </w:p>
    <w:p w14:paraId="4F033FDA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การประเมินโดยคณะกรรมการสอบ</w:t>
      </w:r>
      <w:proofErr w:type="spellEnd"/>
    </w:p>
    <w:p w14:paraId="4AB56FFA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การสังเกตการณ์โดยทีมผู้สอน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</w:p>
    <w:p w14:paraId="2D95A53C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การสังเกตการณ์โดยผู้มีส่วนได้เสีย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ระบุ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) …</w:t>
      </w:r>
    </w:p>
    <w:p w14:paraId="60F0B959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อื่นๆ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ระบุ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) …</w:t>
      </w:r>
    </w:p>
    <w:p w14:paraId="0E038146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3.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แผนการปรับปรุงการดำเนินการรายวิชา</w:t>
      </w:r>
      <w:proofErr w:type="spellEnd"/>
    </w:p>
    <w:p w14:paraId="37830A29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0"/>
          <w:szCs w:val="30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การจัดสัมมนาหรือการประชุมเกี่ยวกับการสอนและการเรียนรู้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กับ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ผู้มีส่วนได้เสีย</w:t>
      </w:r>
      <w:proofErr w:type="spellEnd"/>
    </w:p>
    <w:p w14:paraId="3929956C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0"/>
          <w:szCs w:val="30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การทำวิจัยด้านการจัดการเรียนรู้ทั้งในและนอกห้องเรียน</w:t>
      </w:r>
      <w:proofErr w:type="spellEnd"/>
    </w:p>
    <w:p w14:paraId="0B561180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อื่นๆ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ระบุ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) …</w:t>
      </w:r>
    </w:p>
    <w:p w14:paraId="7FEA16FD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4.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การทวนสอบผลลัพธ์การเรียนรู้ของนักศึกษาที่สอดคล้องกับ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PLOs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และ</w:t>
      </w:r>
      <w:proofErr w:type="spellEnd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 CLOs</w:t>
      </w:r>
    </w:p>
    <w:p w14:paraId="5280F0A7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0"/>
          <w:szCs w:val="30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การจัดตั้งคณะกรรมการเพื่อตรวจสอบผลการประเมินผลลัพธ์การเรียนรู้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</w:p>
    <w:p w14:paraId="379D238A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เช่น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การตรวจสอบข้อสอบ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การตรวจสอบการมอบหมายงาน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การให้คะแนน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และการประเมินผล</w:t>
      </w:r>
      <w:proofErr w:type="spellEnd"/>
    </w:p>
    <w:p w14:paraId="22693C0D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3A318D2C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1A01B1A5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lastRenderedPageBreak/>
        <w:t>รับผิดชอบหลักสูตรนั้น</w:t>
      </w:r>
      <w:proofErr w:type="spellEnd"/>
    </w:p>
    <w:p w14:paraId="4E08C68E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อื่นๆ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ระบุ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) …</w:t>
      </w:r>
    </w:p>
    <w:p w14:paraId="41B61798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</w:pPr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 xml:space="preserve">5. </w:t>
      </w:r>
      <w:proofErr w:type="spellStart"/>
      <w:r>
        <w:rPr>
          <w:rFonts w:ascii="TH Sarabun PSK" w:eastAsia="TH Sarabun PSK" w:hAnsi="TH Sarabun PSK" w:cs="TH Sarabun PSK"/>
          <w:b/>
          <w:bCs/>
          <w:color w:val="000000"/>
          <w:sz w:val="32"/>
          <w:szCs w:val="32"/>
        </w:rPr>
        <w:t>แผนการทบทวนและปรับปรุงรายวิชา</w:t>
      </w:r>
      <w:proofErr w:type="spellEnd"/>
    </w:p>
    <w:p w14:paraId="01B3EC2D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การปรับปรุงรายวิชาประจำปีตามข้อเสนอแนะของผู้ตรวจสอบในข้อ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4</w:t>
      </w:r>
    </w:p>
    <w:p w14:paraId="6E783889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151DD6D6" w14:textId="77777777" w:rsidR="003B50C2" w:rsidRDefault="00DA55D9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 PSK" w:eastAsia="TH Sarabun PSK" w:hAnsi="TH Sarabun PSK" w:cs="TH Sarabun PSK"/>
          <w:color w:val="000000"/>
          <w:sz w:val="32"/>
          <w:szCs w:val="32"/>
        </w:rPr>
      </w:pPr>
      <w:r>
        <w:rPr>
          <w:rFonts w:ascii="Wingdings 2" w:eastAsia="Wingdings 2" w:hAnsi="Wingdings 2" w:cs="Wingdings 2"/>
          <w:b/>
          <w:bCs/>
          <w:color w:val="000000"/>
          <w:sz w:val="30"/>
          <w:szCs w:val="30"/>
        </w:rPr>
        <w:t>☑</w:t>
      </w:r>
      <w:r>
        <w:rPr>
          <w:rFonts w:ascii="Wingdings" w:eastAsia="Wingdings" w:hAnsi="Wingdings" w:cs="Wingdings"/>
          <w:color w:val="000000"/>
          <w:sz w:val="30"/>
          <w:szCs w:val="30"/>
        </w:rPr>
        <w:t>□</w:t>
      </w:r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อื่นๆ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 xml:space="preserve"> (</w:t>
      </w:r>
      <w:proofErr w:type="spellStart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ระบุ</w:t>
      </w:r>
      <w:proofErr w:type="spellEnd"/>
      <w:r>
        <w:rPr>
          <w:rFonts w:ascii="TH Sarabun PSK" w:eastAsia="TH Sarabun PSK" w:hAnsi="TH Sarabun PSK" w:cs="TH Sarabun PSK"/>
          <w:color w:val="000000"/>
          <w:sz w:val="32"/>
          <w:szCs w:val="32"/>
        </w:rPr>
        <w:t>) …</w:t>
      </w:r>
    </w:p>
    <w:p w14:paraId="34C78BE9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664F3E03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p w14:paraId="090AE72A" w14:textId="77777777" w:rsidR="003B50C2" w:rsidRDefault="003B50C2">
      <w:pPr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</w:p>
    <w:p w14:paraId="0252E338" w14:textId="77777777" w:rsidR="003B50C2" w:rsidRDefault="00DA55D9">
      <w:pPr>
        <w:ind w:left="2880"/>
        <w:jc w:val="center"/>
        <w:rPr>
          <w:rFonts w:ascii="TH Sarabun PSK" w:eastAsia="TH Sarabun PSK" w:hAnsi="TH Sarabun PSK" w:cs="TH Sarabun PSK"/>
          <w:sz w:val="32"/>
          <w:szCs w:val="32"/>
        </w:rPr>
      </w:pPr>
      <w:bookmarkStart w:id="1" w:name="_5v184ubudyp3" w:colFirst="0" w:colLast="0"/>
      <w:bookmarkEnd w:id="1"/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อาจารย์ผู้รับผิดชอบรายวิชา</w:t>
      </w:r>
      <w:proofErr w:type="spellEnd"/>
    </w:p>
    <w:p w14:paraId="40E38E38" w14:textId="77777777" w:rsidR="003B50C2" w:rsidRDefault="00DA55D9">
      <w:pPr>
        <w:ind w:left="2880"/>
        <w:jc w:val="center"/>
        <w:rPr>
          <w:rFonts w:ascii="TH Sarabun PSK" w:eastAsia="TH Sarabun PSK" w:hAnsi="TH Sarabun PSK" w:cs="TH Sarabun PSK"/>
          <w:sz w:val="32"/>
          <w:szCs w:val="32"/>
        </w:rPr>
      </w:pPr>
      <w:proofErr w:type="spellStart"/>
      <w:r>
        <w:rPr>
          <w:rFonts w:ascii="TH Sarabun PSK" w:eastAsia="TH Sarabun PSK" w:hAnsi="TH Sarabun PSK" w:cs="TH Sarabun PSK"/>
          <w:sz w:val="32"/>
          <w:szCs w:val="32"/>
        </w:rPr>
        <w:t>วันที่</w:t>
      </w:r>
      <w:proofErr w:type="spellEnd"/>
      <w:r>
        <w:rPr>
          <w:rFonts w:ascii="TH Sarabun PSK" w:eastAsia="TH Sarabun PSK" w:hAnsi="TH Sarabun PSK" w:cs="TH Sarabun PSK"/>
          <w:sz w:val="32"/>
          <w:szCs w:val="32"/>
        </w:rPr>
        <w:t xml:space="preserve"> </w:t>
      </w:r>
    </w:p>
    <w:p w14:paraId="74D3E0FF" w14:textId="77777777" w:rsidR="003B50C2" w:rsidRDefault="003B50C2">
      <w:pPr>
        <w:pBdr>
          <w:top w:val="nil"/>
          <w:left w:val="nil"/>
          <w:bottom w:val="nil"/>
          <w:right w:val="nil"/>
          <w:between w:val="nil"/>
        </w:pBdr>
        <w:rPr>
          <w:rFonts w:ascii="TH Sarabun PSK" w:eastAsia="TH Sarabun PSK" w:hAnsi="TH Sarabun PSK" w:cs="TH Sarabun PSK"/>
          <w:color w:val="000000"/>
          <w:sz w:val="32"/>
          <w:szCs w:val="32"/>
        </w:rPr>
      </w:pPr>
    </w:p>
    <w:sectPr w:rsidR="003B50C2">
      <w:pgSz w:w="12240" w:h="15840"/>
      <w:pgMar w:top="1440" w:right="1440" w:bottom="983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F3801" w14:textId="77777777" w:rsidR="00DA55D9" w:rsidRDefault="00DA55D9">
      <w:r>
        <w:separator/>
      </w:r>
    </w:p>
  </w:endnote>
  <w:endnote w:type="continuationSeparator" w:id="0">
    <w:p w14:paraId="0A69C963" w14:textId="77777777" w:rsidR="00DA55D9" w:rsidRDefault="00DA5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EC02C8D6-993E-400A-BB06-5851D517CA64}"/>
  </w:font>
  <w:font w:name="Aptos">
    <w:charset w:val="00"/>
    <w:family w:val="auto"/>
    <w:pitch w:val="default"/>
  </w:font>
  <w:font w:name="TH Sarabun PSK">
    <w:altName w:val="Cordia New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82FCF9D6-564D-4FF0-A617-5DA0BD8067C3}"/>
    <w:embedBold r:id="rId3" w:fontKey="{8FDB9BCB-4959-464F-953C-07E53CCB31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attrocento Sans">
    <w:charset w:val="00"/>
    <w:family w:val="auto"/>
    <w:pitch w:val="default"/>
    <w:embedBold r:id="rId4" w:fontKey="{CC4820DA-BC99-4B59-91DA-64C63985BB6A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FC0C982-A232-4CB5-B2DC-72B4A6DB78C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B83C14D4-FF98-4881-969C-C03C9BBB48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EB84554-F86A-4668-8C31-D5B8024C8E2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21404FD9-BE65-4955-926B-D542DC04A0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CBCC3" w14:textId="77777777" w:rsidR="003B50C2" w:rsidRDefault="00DA55D9">
    <w:pPr>
      <w:pBdr>
        <w:top w:val="nil"/>
        <w:left w:val="nil"/>
        <w:bottom w:val="nil"/>
        <w:right w:val="nil"/>
        <w:between w:val="nil"/>
      </w:pBdr>
      <w:jc w:val="center"/>
      <w:rPr>
        <w:rFonts w:ascii="TH Sarabun PSK" w:eastAsia="TH Sarabun PSK" w:hAnsi="TH Sarabun PSK" w:cs="TH Sarabun PSK"/>
        <w:color w:val="000000"/>
        <w:sz w:val="18"/>
        <w:szCs w:val="18"/>
      </w:rPr>
    </w:pPr>
    <w:proofErr w:type="spellStart"/>
    <w:r>
      <w:rPr>
        <w:rFonts w:ascii="TH Sarabun PSK" w:eastAsia="TH Sarabun PSK" w:hAnsi="TH Sarabun PSK" w:cs="TH Sarabun PSK"/>
        <w:color w:val="000000"/>
        <w:sz w:val="18"/>
        <w:szCs w:val="18"/>
      </w:rPr>
      <w:t>ผู้นำการสร้างมืออาชีพเพื่อพัฒนาสังคมอย่างยั่งยืน</w:t>
    </w:r>
    <w:proofErr w:type="spellEnd"/>
  </w:p>
  <w:p w14:paraId="41325B88" w14:textId="77777777" w:rsidR="003B50C2" w:rsidRDefault="00DA55D9">
    <w:pPr>
      <w:pBdr>
        <w:top w:val="nil"/>
        <w:left w:val="nil"/>
        <w:bottom w:val="nil"/>
        <w:right w:val="nil"/>
        <w:between w:val="nil"/>
      </w:pBdr>
      <w:jc w:val="center"/>
      <w:rPr>
        <w:rFonts w:ascii="TH Sarabun PSK" w:eastAsia="TH Sarabun PSK" w:hAnsi="TH Sarabun PSK" w:cs="TH Sarabun PSK"/>
        <w:color w:val="000000"/>
        <w:sz w:val="18"/>
        <w:szCs w:val="18"/>
      </w:rPr>
    </w:pPr>
    <w:r>
      <w:rPr>
        <w:rFonts w:ascii="TH Sarabun PSK" w:eastAsia="TH Sarabun PSK" w:hAnsi="TH Sarabun PSK" w:cs="TH Sarabun PSK"/>
        <w:color w:val="000000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05CDA" w14:textId="77777777" w:rsidR="00DA55D9" w:rsidRDefault="00DA55D9">
      <w:r>
        <w:separator/>
      </w:r>
    </w:p>
  </w:footnote>
  <w:footnote w:type="continuationSeparator" w:id="0">
    <w:p w14:paraId="73780CE4" w14:textId="77777777" w:rsidR="00DA55D9" w:rsidRDefault="00DA55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EA0E1" w14:textId="77777777" w:rsidR="003B50C2" w:rsidRDefault="00DA55D9">
    <w:r>
      <w:rPr>
        <w:noProof/>
      </w:rPr>
      <w:drawing>
        <wp:anchor distT="0" distB="0" distL="114300" distR="114300" simplePos="0" relativeHeight="251658240" behindDoc="0" locked="0" layoutInCell="1" hidden="0" allowOverlap="1" wp14:anchorId="1D05DC7C" wp14:editId="04E84742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1" name="image1.png" descr="A black background with white 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white tex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80EAFEE" w14:textId="77777777" w:rsidR="003B50C2" w:rsidRDefault="003B50C2"/>
  <w:p w14:paraId="46800F48" w14:textId="77777777" w:rsidR="003B50C2" w:rsidRDefault="003B50C2"/>
  <w:tbl>
    <w:tblPr>
      <w:tblStyle w:val="af0"/>
      <w:tblW w:w="935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670"/>
      <w:gridCol w:w="3680"/>
    </w:tblGrid>
    <w:tr w:rsidR="003B50C2" w14:paraId="459592F3" w14:textId="77777777">
      <w:tc>
        <w:tcPr>
          <w:tcW w:w="5670" w:type="dxa"/>
          <w:tcBorders>
            <w:bottom w:val="single" w:sz="4" w:space="0" w:color="000000"/>
          </w:tcBorders>
        </w:tcPr>
        <w:p w14:paraId="39D7247C" w14:textId="77777777" w:rsidR="003B50C2" w:rsidRDefault="00DA55D9">
          <w:pPr>
            <w:rPr>
              <w:rFonts w:ascii="TH Sarabun PSK" w:eastAsia="TH Sarabun PSK" w:hAnsi="TH Sarabun PSK" w:cs="TH Sarabun PSK"/>
            </w:rPr>
          </w:pPr>
          <w:proofErr w:type="spellStart"/>
          <w:r>
            <w:rPr>
              <w:rFonts w:ascii="TH Sarabun PSK" w:eastAsia="TH Sarabun PSK" w:hAnsi="TH Sarabun PSK" w:cs="TH Sarabun PSK"/>
              <w:b/>
              <w:bCs/>
            </w:rPr>
            <w:t>รหัสวิชา</w:t>
          </w:r>
          <w:proofErr w:type="spellEnd"/>
          <w:r>
            <w:rPr>
              <w:rFonts w:ascii="TH Sarabun PSK" w:eastAsia="TH Sarabun PSK" w:hAnsi="TH Sarabun PSK" w:cs="TH Sarabun PSK"/>
              <w:b/>
              <w:bCs/>
            </w:rPr>
            <w:t xml:space="preserve"> </w:t>
          </w:r>
          <w:r>
            <w:rPr>
              <w:rFonts w:ascii="TH Sarabun PSK" w:eastAsia="TH Sarabun PSK" w:hAnsi="TH Sarabun PSK" w:cs="TH Sarabun PSK"/>
              <w:b/>
              <w:bCs/>
            </w:rPr>
            <w:tab/>
          </w:r>
          <w:r>
            <w:rPr>
              <w:rFonts w:ascii="TH Sarabun PSK" w:eastAsia="TH Sarabun PSK" w:hAnsi="TH Sarabun PSK" w:cs="TH Sarabun PSK"/>
            </w:rPr>
            <w:t>ESM3111</w:t>
          </w:r>
        </w:p>
        <w:p w14:paraId="0D9F6F09" w14:textId="77777777" w:rsidR="003B50C2" w:rsidRDefault="00DA55D9">
          <w:pPr>
            <w:rPr>
              <w:rFonts w:ascii="TH Sarabun PSK" w:eastAsia="TH Sarabun PSK" w:hAnsi="TH Sarabun PSK" w:cs="TH Sarabun PSK"/>
            </w:rPr>
          </w:pPr>
          <w:proofErr w:type="spellStart"/>
          <w:r>
            <w:rPr>
              <w:rFonts w:ascii="TH Sarabun PSK" w:eastAsia="TH Sarabun PSK" w:hAnsi="TH Sarabun PSK" w:cs="TH Sarabun PSK"/>
              <w:b/>
              <w:bCs/>
            </w:rPr>
            <w:t>ชื่อรายวิชา</w:t>
          </w:r>
          <w:proofErr w:type="spellEnd"/>
          <w:r>
            <w:rPr>
              <w:rFonts w:ascii="TH Sarabun PSK" w:eastAsia="TH Sarabun PSK" w:hAnsi="TH Sarabun PSK" w:cs="TH Sarabun PSK"/>
              <w:b/>
              <w:bCs/>
            </w:rPr>
            <w:t xml:space="preserve"> </w:t>
          </w:r>
          <w:proofErr w:type="spellStart"/>
          <w:r>
            <w:rPr>
              <w:rFonts w:ascii="TH Sarabun PSK" w:eastAsia="TH Sarabun PSK" w:hAnsi="TH Sarabun PSK" w:cs="TH Sarabun PSK"/>
            </w:rPr>
            <w:t>การบริหารโครงการธุรกิจเกมและอีสปอร์ต</w:t>
          </w:r>
          <w:proofErr w:type="spellEnd"/>
        </w:p>
        <w:p w14:paraId="38735269" w14:textId="77777777" w:rsidR="003B50C2" w:rsidRDefault="00DA55D9">
          <w:pPr>
            <w:rPr>
              <w:rFonts w:ascii="TH Sarabun PSK" w:eastAsia="TH Sarabun PSK" w:hAnsi="TH Sarabun PSK" w:cs="TH Sarabun PSK"/>
            </w:rPr>
          </w:pPr>
          <w:proofErr w:type="spellStart"/>
          <w:r>
            <w:rPr>
              <w:rFonts w:ascii="TH Sarabun PSK" w:eastAsia="TH Sarabun PSK" w:hAnsi="TH Sarabun PSK" w:cs="TH Sarabun PSK"/>
              <w:b/>
              <w:bCs/>
            </w:rPr>
            <w:t>หน่วยกิต</w:t>
          </w:r>
          <w:proofErr w:type="spellEnd"/>
          <w:r>
            <w:rPr>
              <w:rFonts w:ascii="TH Sarabun PSK" w:eastAsia="TH Sarabun PSK" w:hAnsi="TH Sarabun PSK" w:cs="TH Sarabun PSK"/>
              <w:b/>
              <w:bCs/>
            </w:rPr>
            <w:t xml:space="preserve"> </w:t>
          </w:r>
          <w:r>
            <w:rPr>
              <w:rFonts w:ascii="TH Sarabun PSK" w:eastAsia="TH Sarabun PSK" w:hAnsi="TH Sarabun PSK" w:cs="TH Sarabun PSK"/>
            </w:rPr>
            <w:t>3</w:t>
          </w:r>
        </w:p>
      </w:tc>
      <w:tc>
        <w:tcPr>
          <w:tcW w:w="3680" w:type="dxa"/>
          <w:tcBorders>
            <w:bottom w:val="single" w:sz="4" w:space="0" w:color="000000"/>
          </w:tcBorders>
        </w:tcPr>
        <w:p w14:paraId="3B2D4B14" w14:textId="77777777" w:rsidR="003B50C2" w:rsidRDefault="00DA55D9">
          <w:proofErr w:type="spellStart"/>
          <w:r>
            <w:rPr>
              <w:rFonts w:ascii="TH Sarabun PSK" w:eastAsia="TH Sarabun PSK" w:hAnsi="TH Sarabun PSK" w:cs="TH Sarabun PSK"/>
              <w:b/>
              <w:bCs/>
            </w:rPr>
            <w:t>ระดับปริญญา</w:t>
          </w:r>
          <w:proofErr w:type="spellEnd"/>
          <w:r>
            <w:rPr>
              <w:rFonts w:ascii="TH Sarabun PSK" w:eastAsia="TH Sarabun PSK" w:hAnsi="TH Sarabun PSK" w:cs="TH Sarabun PSK"/>
              <w:b/>
              <w:bCs/>
            </w:rPr>
            <w:t xml:space="preserve">  </w:t>
          </w:r>
          <w:proofErr w:type="spellStart"/>
          <w:r>
            <w:rPr>
              <w:rFonts w:ascii="TH Sarabun PSK" w:eastAsia="TH Sarabun PSK" w:hAnsi="TH Sarabun PSK" w:cs="TH Sarabun PSK"/>
            </w:rPr>
            <w:t>ตรี</w:t>
          </w:r>
          <w:proofErr w:type="spellEnd"/>
          <w:r>
            <w:t xml:space="preserve"> </w:t>
          </w:r>
        </w:p>
        <w:p w14:paraId="53A61C4D" w14:textId="77777777" w:rsidR="003B50C2" w:rsidRDefault="00DA55D9">
          <w:pPr>
            <w:rPr>
              <w:rFonts w:ascii="TH Sarabun PSK" w:eastAsia="TH Sarabun PSK" w:hAnsi="TH Sarabun PSK" w:cs="TH Sarabun PSK"/>
            </w:rPr>
          </w:pPr>
          <w:proofErr w:type="spellStart"/>
          <w:r>
            <w:rPr>
              <w:rFonts w:ascii="TH Sarabun PSK" w:eastAsia="TH Sarabun PSK" w:hAnsi="TH Sarabun PSK" w:cs="TH Sarabun PSK"/>
              <w:b/>
              <w:bCs/>
            </w:rPr>
            <w:t>หลักสูตร</w:t>
          </w:r>
          <w:proofErr w:type="spellEnd"/>
          <w:r>
            <w:rPr>
              <w:rFonts w:ascii="TH Sarabun PSK" w:eastAsia="TH Sarabun PSK" w:hAnsi="TH Sarabun PSK" w:cs="TH Sarabun PSK"/>
              <w:b/>
              <w:bCs/>
            </w:rPr>
            <w:tab/>
            <w:t xml:space="preserve"> </w:t>
          </w:r>
          <w:proofErr w:type="spellStart"/>
          <w:r>
            <w:rPr>
              <w:rFonts w:ascii="TH Sarabun PSK" w:eastAsia="TH Sarabun PSK" w:hAnsi="TH Sarabun PSK" w:cs="TH Sarabun PSK"/>
            </w:rPr>
            <w:t>การจัดการอีสปอร์ตและธุรกิจเกม</w:t>
          </w:r>
          <w:proofErr w:type="spellEnd"/>
        </w:p>
        <w:p w14:paraId="26988E3D" w14:textId="77777777" w:rsidR="003B50C2" w:rsidRDefault="00DA55D9">
          <w:pPr>
            <w:rPr>
              <w:rFonts w:ascii="TH Sarabun PSK" w:eastAsia="TH Sarabun PSK" w:hAnsi="TH Sarabun PSK" w:cs="TH Sarabun PSK"/>
            </w:rPr>
          </w:pPr>
          <w:proofErr w:type="spellStart"/>
          <w:r>
            <w:rPr>
              <w:rFonts w:ascii="TH Sarabun PSK" w:eastAsia="TH Sarabun PSK" w:hAnsi="TH Sarabun PSK" w:cs="TH Sarabun PSK"/>
              <w:b/>
              <w:bCs/>
            </w:rPr>
            <w:t>คณะ</w:t>
          </w:r>
          <w:proofErr w:type="spellEnd"/>
          <w:r>
            <w:rPr>
              <w:rFonts w:ascii="TH Sarabun PSK" w:eastAsia="TH Sarabun PSK" w:hAnsi="TH Sarabun PSK" w:cs="TH Sarabun PSK"/>
              <w:b/>
              <w:bCs/>
            </w:rPr>
            <w:t>/</w:t>
          </w:r>
          <w:proofErr w:type="spellStart"/>
          <w:r>
            <w:rPr>
              <w:rFonts w:ascii="TH Sarabun PSK" w:eastAsia="TH Sarabun PSK" w:hAnsi="TH Sarabun PSK" w:cs="TH Sarabun PSK"/>
              <w:b/>
              <w:bCs/>
            </w:rPr>
            <w:t>วิทยาลัย</w:t>
          </w:r>
          <w:proofErr w:type="spellEnd"/>
          <w:r>
            <w:rPr>
              <w:rFonts w:ascii="TH Sarabun PSK" w:eastAsia="TH Sarabun PSK" w:hAnsi="TH Sarabun PSK" w:cs="TH Sarabun PSK"/>
              <w:b/>
              <w:bCs/>
            </w:rPr>
            <w:t xml:space="preserve">  </w:t>
          </w:r>
          <w:proofErr w:type="spellStart"/>
          <w:r>
            <w:rPr>
              <w:rFonts w:ascii="TH Sarabun PSK" w:eastAsia="TH Sarabun PSK" w:hAnsi="TH Sarabun PSK" w:cs="TH Sarabun PSK"/>
            </w:rPr>
            <w:t>วิทยาลัยนวัตกรรมและการจัดการ</w:t>
          </w:r>
          <w:proofErr w:type="spellEnd"/>
        </w:p>
      </w:tc>
    </w:tr>
  </w:tbl>
  <w:p w14:paraId="1633577C" w14:textId="77777777" w:rsidR="003B50C2" w:rsidRDefault="003B50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A148B"/>
    <w:multiLevelType w:val="multilevel"/>
    <w:tmpl w:val="B9C8DD8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0C2"/>
    <w:rsid w:val="003B50C2"/>
    <w:rsid w:val="005B360A"/>
    <w:rsid w:val="00DA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A20C1"/>
  <w15:docId w15:val="{D749DE76-BEBA-46B3-8320-3434AA192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3400</Words>
  <Characters>19384</Characters>
  <Application>Microsoft Office Word</Application>
  <DocSecurity>0</DocSecurity>
  <Lines>161</Lines>
  <Paragraphs>45</Paragraphs>
  <ScaleCrop>false</ScaleCrop>
  <Company/>
  <LinksUpToDate>false</LinksUpToDate>
  <CharactersWithSpaces>22739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cim256306</cp:lastModifiedBy>
  <cp:revision>2</cp:revision>
  <dcterms:created xsi:type="dcterms:W3CDTF">2026-01-13T03:45:00Z</dcterms:created>
  <dcterms:modified xsi:type="dcterms:W3CDTF">2026-01-13T03:47:00Z</dcterms:modified>
</cp:coreProperties>
</file>