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73B5" w14:textId="77777777" w:rsidR="005A6833" w:rsidRPr="005A6833" w:rsidRDefault="005A6833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7C923376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36C46">
        <w:rPr>
          <w:rFonts w:ascii="TH SarabunPSK" w:eastAsia="Sarabun" w:hAnsi="TH SarabunPSK" w:cs="TH SarabunPSK" w:hint="cs"/>
          <w:sz w:val="32"/>
          <w:szCs w:val="32"/>
          <w:cs/>
        </w:rPr>
        <w:t xml:space="preserve">7 </w:t>
      </w:r>
      <w:r w:rsidR="00036C46" w:rsidRPr="00036C46">
        <w:rPr>
          <w:rFonts w:ascii="TH SarabunPSK" w:eastAsia="Sarabun" w:hAnsi="TH SarabunPSK" w:cs="TH SarabunPSK" w:hint="cs"/>
          <w:sz w:val="32"/>
          <w:szCs w:val="32"/>
          <w:cs/>
        </w:rPr>
        <w:t>การจัดการความขัดแย้งตามแนวทางสันติวิธี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C60543" w14:paraId="77207778" w14:textId="77777777">
        <w:tc>
          <w:tcPr>
            <w:tcW w:w="5167" w:type="dxa"/>
          </w:tcPr>
          <w:p w14:paraId="553100BC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1F5836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3742280" w:rsidR="00BD4054" w:rsidRPr="00C60543" w:rsidRDefault="00BB0A1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95C7658" wp14:editId="60A8995E">
                  <wp:extent cx="3143885" cy="17697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0x422_909078_160610208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76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2E961" w14:textId="77777777" w:rsidR="00BD4054" w:rsidRPr="00C60543" w:rsidRDefault="00BD40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Pr="00C60543" w:rsidRDefault="0011150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Pr="00C60543" w:rsidRDefault="0011150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Pr="00C60543" w:rsidRDefault="0011150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Pr="00C60543" w:rsidRDefault="0011150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Pr="00C60543" w:rsidRDefault="0011150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77777777" w:rsidR="00111503" w:rsidRPr="00C60543" w:rsidRDefault="0011150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5A1A5D19" w:rsidR="006E54F0" w:rsidRPr="00C60543" w:rsidRDefault="0003657F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0727FF8" wp14:editId="494E8954">
                  <wp:extent cx="3143885" cy="1809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_82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DFF37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Pr="00C60543" w:rsidRDefault="006E54F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Pr="00C60543" w:rsidRDefault="002D579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Pr="00C60543" w:rsidRDefault="002D579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Pr="00C60543" w:rsidRDefault="002D579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Pr="00C60543" w:rsidRDefault="002D579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Pr="00C60543" w:rsidRDefault="002D579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Pr="00C60543" w:rsidRDefault="00A5207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77777777" w:rsidR="004C7722" w:rsidRPr="00C60543" w:rsidRDefault="004C772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Pr="00C60543" w:rsidRDefault="004C772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Pr="00C60543" w:rsidRDefault="004C772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88D8F55" w:rsidR="000E42A9" w:rsidRPr="00C60543" w:rsidRDefault="0003657F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C0B9F8" wp14:editId="2F6FD8AB">
                  <wp:extent cx="3143885" cy="16503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h5a8kkbb8be7gkabdca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89B43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Pr="00C60543" w:rsidRDefault="000E42A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86BF918" w:rsidR="00E63FCE" w:rsidRPr="00C60543" w:rsidRDefault="00BF19B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14003A8" wp14:editId="4345EEC1">
                  <wp:extent cx="3123592" cy="4224132"/>
                  <wp:effectExtent l="0" t="0" r="63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6" cy="422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35A5A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520A540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490348FD" w:rsidR="00E63FCE" w:rsidRPr="00C60543" w:rsidRDefault="0003657F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E13E2E9" wp14:editId="2EE727B2">
                  <wp:extent cx="3143885" cy="419036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rate_du_Louvr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419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0CC5E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B9C66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B15A6D3" w:rsidR="00E63FCE" w:rsidRPr="00C60543" w:rsidRDefault="00BF19B2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08ADE690" wp14:editId="4D0287CD">
                  <wp:extent cx="3176917" cy="2114093"/>
                  <wp:effectExtent l="0" t="0" r="444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539" cy="2117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FD93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36C74BF9" w:rsidR="00E63FCE" w:rsidRPr="00C60543" w:rsidRDefault="00BF19B2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6BA718A" wp14:editId="1E21BC61">
                  <wp:extent cx="2896819" cy="343472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324" cy="343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F10B1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3D1D1818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4F6F6B69" w:rsidR="00E63FCE" w:rsidRPr="00C60543" w:rsidRDefault="00BD1C7A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0078803A" wp14:editId="4D36746B">
                  <wp:extent cx="3244292" cy="2162858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paisan-visalo-7-720x48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149" cy="216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B84C7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A7F0C1" w14:textId="4ECBEE29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3F2D2668" w:rsidR="00E63FCE" w:rsidRPr="00C60543" w:rsidRDefault="00BD1C7A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42273C32" wp14:editId="2AF8A1C4">
                  <wp:extent cx="3087014" cy="213804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5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178" cy="213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C94BE" w14:textId="28E31A16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13E52514" w:rsidR="00E63FCE" w:rsidRPr="00C60543" w:rsidRDefault="00BD1C7A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58CC2696" wp14:editId="16FF6A47">
                  <wp:extent cx="3160168" cy="2106778"/>
                  <wp:effectExtent l="0" t="0" r="254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500000425330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505" cy="211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50060" w14:textId="7C3C529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1CFFB95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2825" w14:textId="6557E2F1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457A9" w14:textId="7777777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64AD50" w14:textId="0843C397" w:rsidR="00E63FCE" w:rsidRPr="00C60543" w:rsidRDefault="00E63FC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359D153" w14:textId="77777777" w:rsidR="00737525" w:rsidRPr="00C60543" w:rsidRDefault="005C6019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5C416481" w:rsidR="005B0533" w:rsidRPr="00C60543" w:rsidRDefault="005B053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</w:t>
            </w:r>
          </w:p>
          <w:p w14:paraId="0D258F5B" w14:textId="77777777" w:rsidR="00B401AD" w:rsidRPr="00C60543" w:rsidRDefault="00683BB7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D3A2AED" w14:textId="1285EA96" w:rsidR="00CE1129" w:rsidRPr="00C60543" w:rsidRDefault="002F540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CE1129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สันติวิธี เป็นกระบวนการตอบโต้กับสถานการณ์ความขัดแย้งในรูปแบบที่ไม่ใช้กำลังทางกายภาพ เพื่อแก้ไขปัญหาความขัดแย้ง ดังนั้น สันติวิธีจึงเป็นการกระทำ หรือการแสดงออกในรูปแบบหนึ่งที่ไม่ใช้ความรุนแรง เช่น การเดินขบวนประท้วง การติดป้ายสัญลักษณ์ การฉีกบัตรเลือกตั้ง เพื่อแสดงเจตนารมณ์ทางการเมือง</w:t>
            </w:r>
          </w:p>
          <w:p w14:paraId="43A5CCBC" w14:textId="77777777" w:rsidR="00CE1129" w:rsidRPr="00C60543" w:rsidRDefault="00CE112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การอดหาร การคว่ำบาตรทางเศรษฐกิจ หรือไม่ให้ความร่วมมือในกิจกรรมต่าง ๆ รวมไปจนถึงการเจรจาและการไกล่เกลี่ยกับคู่ขัดแย้ง เป็นต้น </w:t>
            </w:r>
          </w:p>
          <w:p w14:paraId="34CD4C6C" w14:textId="33B1378E" w:rsidR="00F31B50" w:rsidRPr="00C60543" w:rsidRDefault="00CE1129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ผู้ที่ใช้สันติวิธีในการแก้ไขความขัดแย้ง จะไม่ต้องการใช้ความรุนแรงและไม่ต้องการทำให้การต่อสู้นั้นมีผู้คนบาดเจ็บหรือเสีย ชีวิต ซึ่งแน่นอนว่าผู้ใช้สันติวิธีจะต้องเป็นผู้ต้องใช้ความกล้าหาญในการชนะใจตนเอง ใช้ความอดทน สามารถควบคุมตนเองได้ และมีความเข้าใจความรักต่อเพื่อนมนุษย์ด้วยกัน </w:t>
            </w:r>
            <w:r w:rsidR="002F5405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FC665B" w14:textId="77777777" w:rsidR="00D40B8B" w:rsidRPr="00C60543" w:rsidRDefault="00D40B8B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31E0215F" w:rsidR="00AB1D9E" w:rsidRPr="00C60543" w:rsidRDefault="005E0331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9C32BA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หลักคิดของสันติวิธี (</w:t>
            </w:r>
            <w:r w:rsidR="009C32BA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Non-Violence Concepts)</w:t>
            </w:r>
          </w:p>
          <w:p w14:paraId="7E140DF0" w14:textId="09CAE9AA" w:rsidR="00B777E7" w:rsidRPr="00C60543" w:rsidRDefault="00B777E7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2E0430" w14:textId="4B044691" w:rsidR="00A41D7F" w:rsidRPr="00C60543" w:rsidRDefault="00A41D7F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ACC5787" w14:textId="2DB51C96" w:rsidR="009C32BA" w:rsidRPr="00C60543" w:rsidRDefault="00A41D7F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9C32BA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หลักคิดของสันติวิธี คือ การไม่ใช้ความรุนแรง เนื่องจากการใช้ความรุนแรงเป็นตัวก่อให้เกิดความแตกแยก และสร้างความเสียหายต่อจิตใจและร่างกายทั้งในส่วนของปัจเจกและส่วนรวม ใน</w:t>
            </w:r>
            <w:r w:rsidR="009C32BA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การใช้แนวทางสันติวิธีจึงต้องทำความเข้าใจถึงหลักคิดของสันติวิธี ซึ่งสามารถแบ่งออกเป็น 8 ประการ ดังต่อไปนี้</w:t>
            </w:r>
          </w:p>
          <w:p w14:paraId="6A4D34AE" w14:textId="7BDFC615" w:rsidR="009C32BA" w:rsidRPr="00C60543" w:rsidRDefault="009C32B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1) ปฏิเสธการใช้ความรุนแรงอย่างสิ้นเชิง เพราะความรุนแรงมีผลเป็นการทำลาย ทำลายทั้งในแง่ของความสัมพันธ์ของคู่กรณีและสถานการณ์ และความรุนแรงจะทำให้ข้อเรียกร้องที่ชอบธรรมของฝ่ายผู้ใช้ความรุนแรงกลายเป็นสิ่งที่ไม่ชอบธรรม ฉะนั้นจะเห็นว่า แม้ว่าจะมีข้อเรียกร้องที่เป็นธรรมเพียงใด หากวิธีการเรียกร้องข้อเรียกร้องนั้นไม่เป็นธรรมก็ไม่สามารถได้รับการตอบสนองจากฝ่ายตรงข้าม</w:t>
            </w:r>
          </w:p>
          <w:p w14:paraId="38371FE5" w14:textId="1153A161" w:rsidR="009C32BA" w:rsidRPr="00C60543" w:rsidRDefault="009C32B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2) โจมตีที่ปัญหา ไม่โจมตีที่ ‘ตัวบุคคล’หลักคิดนี้เป็นการแยก (ปัญหา) ออกจาก (ตัวบุคคล) คือ เมื่อเกิดความขัดแย้งขึ้น สิ่งที่ต้องจัดการกับความขัดแย้งนั้น คือ จัดการที่ (ปัญหา) ไม่โจมตีหรือมุ่งจัดการที่ (ตัวบุคคล) เพราะหากมุ่งโจมตีหรือจัดการที่ตัวบุคคล ความสัมพันธ์จะยิ่งดิ่งต่ำลง เพราะต่างฝ่ายต่างปกป้องตนเองและคิดหาแต่วิธีโจมตีกลับกันไปมา </w:t>
            </w:r>
          </w:p>
          <w:p w14:paraId="6E086541" w14:textId="2AC969AF" w:rsidR="009C32BA" w:rsidRPr="00C60543" w:rsidRDefault="009C32B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3) สร้างความสัมพันธ์อันดี ตั้งอยู่บนพื้นฐานของความไว้วางใจต่อกัน (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>Trust)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ซึ่งการสร้างความสัมพันธ์ที่ดีต่อกันนั้น จัดได้ว่าเป็นขั้นตอนสำคัญลำดับต้น ๆ ของการจัดการความขัดแย้ง</w:t>
            </w:r>
          </w:p>
          <w:p w14:paraId="7D9F9B54" w14:textId="167064B4" w:rsidR="009C32BA" w:rsidRPr="00C60543" w:rsidRDefault="009C32B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ด้วยแนวทางสันติวิธี เพราะหากสัมพันธภาพที่ดีหรือความสัมพันธ์ที่ดีระหว่างกันของคู่กรณีไม่ได้รับการฟื้นฟู คู่กรณีก็จะเกิดความหวาดระแวงต่อคำพูดของอีกฝ่ายมากเสียกว่าการเปิดใจ</w:t>
            </w:r>
          </w:p>
          <w:p w14:paraId="14A8AECF" w14:textId="72CB8CDE" w:rsidR="00FF0D0A" w:rsidRPr="00C60543" w:rsidRDefault="009C32B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ยอมรับฟังอีกฝ่าย จนท้ายที่สุดก็จะทำให้คู่กรณีทั้งสองฝ่ายไม่สามารถเข้าใจกันและกัน และไม่ยอมรับข้อเสนอของกันและกัน</w:t>
            </w:r>
            <w:r w:rsidR="00A41D7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E1E6654" w14:textId="5BE1D5A6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4) ไม่มุ่งเอาชนะกัน แต่สร้างความร่วมมือกัน คู่กรณีจะต้องไม่อยู่บนฐานคิดแบบการเล่นเกมส์ คือ มีฝ่ายแพ้และมีฝ่ายชนะ เพราะหากคิดเช่นนั้น คู่กรณีจะมีแนวโน้มในการใช้วิธีการรุนแรง การบิดเบือนข้อมูล และการหักหลังกัน ซึ่งการกระทำทั้งหมดที่กล่าวมานี้ มีแต่จะทำให้ความขัดแย้งเกิดการขยายตัวและบานปลายมากขึ้น แต่หากคู่กรณีทิ้งวิธีการคิดแบบการเล่นเกมส์ออกไป และหันหน้ามาร่วมมือกัน คิดหาทางออกที่สร้างสรรค์ ก็จะสามารถบรรลุเป้าหมายร่วมกันได้อย่างเต็มที่</w:t>
            </w:r>
          </w:p>
          <w:p w14:paraId="3394E0C9" w14:textId="77777777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 5) ตอบสนองความต้องการของทุกฝ่าย โดยส่วนใหญ่แล้ว ความขัดแย้งที่มีความรุนแรงเข้ามาเกี่ยวข้องด้วย เกิดจากการที่ความต้องการขั้นพื้นฐานของคู่กรณีไม่ได้รับการตอบสนอง ดังนั้น ถ้าจะแก้ไขความขัดแย้ง ความต้องการขั้นพื้นฐานของทุกฝ่ายจะต้องได้รับการตอบสนองเสียก่อน ซึ่งจะทำได้บนพื้นฐาน</w:t>
            </w:r>
          </w:p>
          <w:p w14:paraId="7180564F" w14:textId="77777777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ของการร่วมมือกัน</w:t>
            </w:r>
          </w:p>
          <w:p w14:paraId="58D501C4" w14:textId="493F5A43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6) มองทุกคนมีความเป็นมนุษย์เหมือนกัน มนุษย์ มีครอบครัวที่รัก มีสุข มีทุกข์ มีเจ็บ มีเสียใจเฉกเช่นเดียวกับเรา เราก็จะกระทำรุนแรงต่อเขาได้ยากลำบากขึ้น </w:t>
            </w:r>
          </w:p>
          <w:p w14:paraId="44C3A91D" w14:textId="148C91AE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7) เน้นทั้งเหตุผลและความรู้สึก การจัดการความขัดแย้ง คือ การจัดการกับวิธีที่ผู้คนคิดและรู้สึก ดังนั้น การใช้เหตุผลเพียงอย่างเดียวในการจัดการความขัดแย้ง เป็นสิ่งที่นักสันติวิธีมองว่า ไม่สามารถแก้ไขปัญหาได้ เนื่องจากการจัดการความขัดแย้งที่ดี ควรต้องใช้ทั้งเหตุผลและความรู้สึกเป็นปัจจัยขับเคลื่อน</w:t>
            </w:r>
          </w:p>
          <w:p w14:paraId="2896D925" w14:textId="662EE1FB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8) กล้าและสร้างสรรค์ ความรุนแรงมีแรงผลักดันมาจากความกลัว เช่น กลัวสูญเสียอำนาจ จึงต้องมีการใช้ความรุนแรงในการปกป้องอำนาจของตนไว้ แต่การใช้สันติวิธีนั้นต้องขจัดความกลัวออกไปและจะต้องมีแรงผลักดันมาจากความกล้า คือ ต้องมีความกล้าเผชิญกับความจริง กล้าที่จะตั้งคำถาม กล้าคิด กล้ากำจัดอคติ กล้าที่จะยอมสูญเสียผลประโยชน์บางสิ่งบางอย่าง และกล้าที่จะพูดคุย ซึ่งความกล้าเหล่านี้จะนำพาเราไปสู่การเปิดใจยอมรับการพูดคุยกับอีกฝ่ายอันเป็นการกระทำที่สร้างสรรค์และจำเป็นอย่างมากต่อการจัดการความขัดแย้ง (</w:t>
            </w:r>
          </w:p>
          <w:p w14:paraId="53E92324" w14:textId="67D6BA19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โดยสรุป สันติวิธี คือแนวคิดหนึ่งที่เชื่อว่า มนุษย์นั้นมีเหตุผล สามารถเข้าใจ เห็นอกเห็นใจและอยู่ร่วมกับผู้อื่นอย่างสันติได้ ส่วนการแก้ไขความขัดแย้ง หมายถึง การตอบโต้หรือตอบสนองในสถานการณ์ความขัดแย้งหนึ่งๆ และสำหรับการแก้ไขปัญหาความขัดแย้งตามแนวทางสันติวิธี จึงหมายถึง การแก้ไขความขัดแย้งโดยปราศจากการใช้ความรุนแรง ปราศจากอคติ มีเพียงแต่ความกล้า ความร่วมมือ และการมุ่งสร้างความสัมพันธ์อันดีระหว่างกัน   </w:t>
            </w:r>
          </w:p>
          <w:p w14:paraId="44CDFFB2" w14:textId="77777777" w:rsidR="00F57B8C" w:rsidRPr="00C60543" w:rsidRDefault="00F57B8C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3BD8117A" w:rsidR="00AB2146" w:rsidRPr="00C60543" w:rsidRDefault="005E0331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SCEN _3</w:t>
            </w:r>
            <w:r w:rsidR="00FB0293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537BE9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อารยะขัดขืน</w:t>
            </w:r>
          </w:p>
          <w:p w14:paraId="4A38912E" w14:textId="357FD9C3" w:rsidR="00F4429F" w:rsidRPr="00C60543" w:rsidRDefault="00F4429F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75FA84F" w14:textId="2EBFAD00" w:rsidR="00301D90" w:rsidRPr="00C60543" w:rsidRDefault="00860FF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01D90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37BE9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คําว่า “อารยะขัดขืน” เป็นที่รู้ จักในสังคมไทยมากขึ้น ในฐานะของรูปแบบหรือแนวทางในการต่อต้านอํานาจรัฐ อย่างไรก็ตาม เราไม่อาจปฏิเสธได้ว่า สถานการณ์ความขัดแย้งทางการเมืองและสังคมในปัจจุบันมีความซับซ้อนและเกี่ยวข้องกับคนจํานวนมาก ทําให้คนในสังคมเข้าใจความหมายและแนวทางของอารยะขัดขืนที่แตกต่างกัน </w:t>
            </w:r>
          </w:p>
          <w:p w14:paraId="6D509C38" w14:textId="2A832184" w:rsidR="0035096E" w:rsidRPr="00C60543" w:rsidRDefault="00FA6EB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35096E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“อารยะขัดขืน” ถูกจัดให้เป็นรูปแบบหนึ่งของหลักการต่อสู้โดยปราศจากความรุนแรง (</w:t>
            </w:r>
            <w:r w:rsidR="0035096E"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Nonviolent Resistance) </w:t>
            </w:r>
            <w:r w:rsidR="0035096E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หรือการต่อสู้แบบสันติวิธี ซึ่งมี 2 ความหมาย ได้แก่</w:t>
            </w:r>
          </w:p>
          <w:p w14:paraId="3C7893D1" w14:textId="0651E33E" w:rsidR="0035096E" w:rsidRPr="00C60543" w:rsidRDefault="0035096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สันติวิธีในการต่อสู้ หรือเรียกร้อง แนวทางในการต่อสู้นี้เป็นแนวทางที่ถูกนํามาใช้ เมื่อเกิดความไม่พอใจหรือมีความเห็นไม่สอดคล้องกับผู้ที่มีอํานาจ มีการดําเนินการในลักษณะของการประท้วง หรือ การเรียกร้อง หรือการต่อสู้โดยการยื่นหนังสือขอเข้าพบ หรือ การชุมนุมกันเพื่อแสดงออกถึงความไม่เห็นด้วย หรือ แสดงออกถึงความคิดเห็นที่แตกต่างจากผู้มีอํานาจโดยสงบ สันติ ไม่มีอาวุธ</w:t>
            </w:r>
          </w:p>
          <w:p w14:paraId="34FB6968" w14:textId="45F89D85" w:rsidR="006E5CAE" w:rsidRPr="00C60543" w:rsidRDefault="0035096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สันติวิธีในการแก้ปัญหาความขัดแย้ง สําหรับแนวทางนี้เป็นแนวทางที่ใช้ในการแก้ปัญหาหลักจากที่ความขัดแย้งหรือข้อพิพาทเกิดขึ้นแล้ว และพยายามที่จะยุติความขัดแย้ง โดยการใช้แนวทาง ที่สันติ ซึ่งแนวทางที่เด่นชัดที่สุดได้แก่ การเจรจาไกล่เกลี่ย (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>Negotiation)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กันเองระหว่างคู่พิพาท หรือ โดยมีคนกลางซึ่งเป็นบุคคลที่สาม (เป็นบุคคลเพียงคนเดียวหรือหลายคนก็ได้) ช่วยในกระบวนการไกล่เกลี่ย และไม่ได้ทําหน้าที่ตัดสินชี้ขาดแต่จะเป็นผู้กํากับการเจรจาให้ดําเนินไปได้อันจะนําไปสู่ทางออก คือ การยุติความขัดแย้ง</w:t>
            </w:r>
          </w:p>
          <w:p w14:paraId="00043AAF" w14:textId="4E5D263A" w:rsidR="00082CE0" w:rsidRPr="00C60543" w:rsidRDefault="00082CE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“อารยะขัดขืน” เป็นเรื่องของการขัดขืนอํานาจรัฐ ที่เป็นทั้งเป้าหมายและตัววิธีการอันเป็นหัวใจที่ส่งผลให้การทําให้สังคมการเมืองโดยรวมมีอารยะมากขึ้น การจํากัดอํานาจรัฐโดยพลเมืองด้วยวิธีการอย่างอารยะคือ เป็นไปโดยเปิดเผย ไม่ใช้ความรุนแรง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และยอมรับผลตามกฎหมายที่จะเกิดขึ้นกับตัวผู้ใช้ สันติวิธีแนวนี้ เพื่อให้สังคมการเมืองเป็นธรรมขึ้น เคารพสิทธิเสรีภาพของคนมากขึ้น และเป็นประชาธิปไตยยิ่งขึ้น”</w:t>
            </w:r>
          </w:p>
          <w:p w14:paraId="6DBFD92C" w14:textId="53B98AA5" w:rsidR="00082CE0" w:rsidRPr="00C60543" w:rsidRDefault="00082CE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แนวคิดของ ชัยวัฒน์ สถาอานันท์ สามารถอธิบายได้ว่า “อารยะขัดขืน” เป็นการใช้สันติวิธีที่มุ่งเปลี่ยนกฎหมาย หรือนโยบายของรัฐบาล โดยต้องการให้สังคมโดยรวมเห็นว่ามีความ   อยุติธรรมเกิดขึ้น ลักษณะเด่นของ “อารยะขัดขืน” อยู่ที่การละเมิดกฎหมาย และผู้ละเมิดยอมรับผลของการละเมิดกฎหมาย   นั้น ประเด็นสําคัญ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 เมื่อสังคมเห็นคนดีถูกลงโทษด้วยกฎหมายบ้านเมืองที่ไม่เป็นธรรมจะกระตุ้นให้เกิดสํานึกแห่งความยุติธรรมมากขึ้นในสังคม นําไปสู่การแก้ไขกฎหมาย หรือนโยบายที่ไม่เป็นธรรม ดังนั้น หากผู้ละเมิดกฎหมายไม่ยอมรับโทษตามกฎหมายก็จะมิใช่อารยะขัดขืน</w:t>
            </w:r>
          </w:p>
          <w:p w14:paraId="088411A0" w14:textId="77777777" w:rsidR="00082CE0" w:rsidRPr="00C60543" w:rsidRDefault="00082CE0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D5BE4E" w14:textId="455B1435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_4_ INTRODUCTION </w:t>
            </w:r>
            <w:r w:rsidR="00EC5991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ตัวอย่างปรากฏการณ์อารยะขัดขืน</w:t>
            </w:r>
            <w:r w:rsidR="00206FB2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54F2A7DA" w14:textId="422DB57F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C1E3726" w14:textId="77777777" w:rsidR="004A1490" w:rsidRPr="00C60543" w:rsidRDefault="004A1490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396EE89D" w14:textId="77777777" w:rsidR="00BF07D6" w:rsidRPr="00BF07D6" w:rsidRDefault="00AA7B33" w:rsidP="00C60543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A41F42"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โสเกรตีส (</w:t>
            </w:r>
            <w:r w:rsidR="00A41F42"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Socrates: </w:t>
            </w:r>
            <w:r w:rsidR="00A41F42"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469-399 </w:t>
            </w:r>
            <w:r w:rsidR="00A41F42"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B.C.)</w:t>
            </w:r>
            <w:r w:rsidR="00A41F42"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94FE2C8" w14:textId="1BF4B798" w:rsidR="00FF0D0A" w:rsidRPr="00C60543" w:rsidRDefault="00BF07D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A41F42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โสเกรตีส เป็นนักปรัชญาผู้พยายามสอนให้คนหนุ่มสาวคิด และตั้งคําถามกับสิ่งต่าง ๆ ที่เป็นนามธรรม การสั่งสอนดังกล่าวส่งผลให้เกิดความขัดแย้งกับกลุ่มโสฟิสต์ (กลุ่มที่มีแนวคิดทางการเมืองตรงข้ามกับความคิดพื้นฐานของชาวกรีกอย่างสิ้นเชิง โดยมีแนวคิดว่า ชั่วดีอยู่ที่ตัวเรา อะไรที่เราเห็นว่าดีก็คือดี อะไรที่เราเห็นว่าไม่ดีก็คือไม่ดีใช้อํานาจ และกําลังเป็นเครื่องมือในการปกครอง ผลลัพธ์ คือ ความสุขของผู้ปกครองและความทุกข์ของผู้ถูกปกครอง โดยปรัชญาของกลุ่มโสฟิสต์ได้รับการคัดค้าจากนักปราชญ์กรีกอย่างรุนแรง) และกลุ่มผู้ปกครองในกรุงเอเธนส์ ในที่สุดโสเกรตีส ถูกตัดสินประหารชีวิต จากบทประพันธ์เรื่อง “ไครโต” ของเพลโต โดยเป็นบทสนทนาที่เกิดขึ้นระหว่างโสเกรตีสและไครโต เกี่ยวกับความพยายามของ   ไครโต ที่จะช่วยโสเกรตีสให้หนีไปจากเอเธนส์ หรือได้รับโทษที่เบากว่าโดยการขอร้องโสเกรตีส ให้เลิกสั่ง</w:t>
            </w:r>
            <w:r w:rsidR="00A41F42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สอนประชาชนให้คิดในเชิงปรัชญา ไม่ว่าจะเป็นเรื่องของความดี คุณธรรม ความยุติธรรม ซึ่งข้อห้ามดังกล่าวเป็นสิ่งที่โสเกรตีสมองว่าไม่สอดคล้องกับกฎแห่งคุณธรรมและเสรีภาพ ในขณะเดียวกันโสเกรตีส มองว่าการเป็นพลเมืองคนหนึ่งของเอเธนส์ เขามีหน้าที่ต้องเคารพกฎหมายของรัฐ การที่เขาไม่อาจเลิกสั่งสอนประชาชน เขาเองก็ยอมรับว่าได้กระทําผิดกฎหมายบ้านเมือง ดังนั้น เขาย่อมต้องยอมรับโทษต่อความผิดต่อกฎหมายที่เขาได้ละเมิด แม้กฎหมายนั้นจะไม่เป็นธรรมก็ตาม</w:t>
            </w:r>
          </w:p>
          <w:p w14:paraId="371BE9CD" w14:textId="33F3B8F2" w:rsidR="00FF5F50" w:rsidRPr="00C60543" w:rsidRDefault="007D65F8" w:rsidP="00C60543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FF5F50"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มหาตมะ คานธี (</w:t>
            </w:r>
            <w:r w:rsidR="00FF5F50"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Mohandas K. </w:t>
            </w:r>
            <w:proofErr w:type="gramStart"/>
            <w:r w:rsidR="00FF5F50"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Gandhi</w:t>
            </w:r>
            <w:r w:rsidR="00FF5F50"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F5F50"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 w:rsidR="00FF5F50"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1869-1948)</w:t>
            </w:r>
          </w:p>
          <w:p w14:paraId="295100AF" w14:textId="1634020F" w:rsidR="00FF5F50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มหาตมะ คานธี ผู้นําการเคลื่อนไหวเพื่อต่อต้านอังกฤษในอินเดีย แนวทางการต่อสู้ของคานธี เรียกว่า “สัตยาเคราะห์”</w:t>
            </w:r>
          </w:p>
          <w:p w14:paraId="7AB28AD6" w14:textId="210FE33E" w:rsidR="00FF5F50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หมายถึง การไม่ให้ความร่วมมือกับรัฐโดยสันติวิธี มีหลักพื้นฐานมา</w:t>
            </w:r>
          </w:p>
          <w:p w14:paraId="421875FC" w14:textId="1395D4EA" w:rsidR="00FF5F50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จากหลักแห่งความรัก (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>Law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of Love)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เป็นการไม่ให้ความร่วมมือ กับผู้ทรงอํานาจที่กระทําผิด เพื่อมิให้การกระทําผิดของพวกเขาเหล่านั้นได้รับการขับเคลื่อนต่อไป ตามแนวคิดของคานธีสัตยาเคราะห์เป็นการรวมเอาอารยะขัดขืน กับการไม่ให้ความร่วมมือเข้าด้วยกัน</w:t>
            </w:r>
          </w:p>
          <w:p w14:paraId="103FCA96" w14:textId="7E351F96" w:rsidR="00FF5F50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คานธี เน้นยํ้าว่าตามหลักสัตยาเคราะห์ นอกจากจะไม่ทําร้ายผู้อื่นให้บาดเจ็บแล้ว ผู้กระทําสัตยาเคราะห์ต้องเอาชนะคู่ปรปักษ์ด้วยการรับความเจ็บปวดจากการกระทําและผลที่เกิดขึ้นเอง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คานธี อธิบายถึงความแตกต่างอย่างชัดเจนระหว่างการเป็นผู้กระทําอารยะขัดขืน กับการเป็นผู้ที่ไม่เคารพกฎหมาย หรือนัก</w:t>
            </w:r>
          </w:p>
          <w:p w14:paraId="410141B4" w14:textId="5AA6E983" w:rsidR="00FF5F50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อนาธิปไตย (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Anarchist)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คานธี กล่าวว่า “อารยะขัดขืนต้องไม่มีการละเมิดกฎหมายมากเกินไปกว่ากฎหมายที่เป็นกฎหมายซึ่งไร้</w:t>
            </w:r>
          </w:p>
          <w:p w14:paraId="6842759F" w14:textId="5059273F" w:rsidR="00FF5F50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ศีลธรรม” การกระทําอารยะขัดขืนจึงเป็นเรื่องโดยเฉพาะของการ</w:t>
            </w:r>
          </w:p>
          <w:p w14:paraId="71512BFD" w14:textId="18BE9B0A" w:rsidR="00FF0D0A" w:rsidRPr="00C60543" w:rsidRDefault="00FF5F5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ต่อสู้เรียกร้องต่อกฎหมาย หรือนโยบายของรัฐที่ไม่เป็นธรรม คานธีมองว่าการที่จะกระทําอารยะขัดขืนได้นั้น ผู้กระทําต้องเป็นผู้ ที่สามารถควบคุมตัวเองได้โดยไม่ใช้วิธีแห่งความรุนแรง แต่จะใช้หลักความไม่รุนแรงหรือ “อหิงสา” (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Ahimsa)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หมายถึง การไม่ก่อให้เกิดการฆ่า หรือการบาดเจ็บอย่างรุนแรง แต่ถ้าไม่สามารถหลีกเลี่ยงความรุนแรงได้ ผู้กระทําอารยะขัดขืนต้องเป็นผู้ที่ยอมรับ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ความเจ็บปวด</w:t>
            </w:r>
          </w:p>
          <w:p w14:paraId="0EAC48D2" w14:textId="77777777" w:rsidR="003B707A" w:rsidRPr="00C60543" w:rsidRDefault="003B707A" w:rsidP="00C60543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มาร์ติน ลูเธอร์ คิง จูเนียร์ (</w:t>
            </w:r>
            <w:r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Martin Luther King JR. :</w:t>
            </w:r>
          </w:p>
          <w:p w14:paraId="02724DB3" w14:textId="0C85CC51" w:rsidR="003B707A" w:rsidRPr="00C60543" w:rsidRDefault="003B707A" w:rsidP="00C60543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1929-1968)</w:t>
            </w:r>
          </w:p>
          <w:p w14:paraId="573360D6" w14:textId="4EA6EA01" w:rsidR="00F96F24" w:rsidRPr="00C60543" w:rsidRDefault="003B707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คิง เป็นตัวอย่างของการต่อสู้กับความไม่เป็นธรรมในกรอบของระบอบประชาธิปไตยโดยใช้แนวทางอารยะขัดขืนที่ชัดเจนที่สุด จุดยืนของคิง ในการต่อสู้โดยใช้อารยะขัดขืนคือ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“จิตสํานึกทางศีลธรรม” (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moral Conscience)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ซึ่งสะท้อนออกมาอย่างชัดเจนจากปาฐกถาของเขาเรื่อง “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>Love, law and Civil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Disobedience”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โดยคิงกล่าวว่า “ข้าพเจ้ายอมรับว่าปัจเจกบุคคลผู้ซึ่งไม่ปฏิบัติตามกฎหมาย ผู้ที่จิตสํานึกของเขาบอกกับตนเองว่ากฎหมายไม่เป็นธรรม และเป็นผู้ที่ยอมรับการลงโทษจากการฝ่าฝืนกฎหมายด้วยการติดคุก จนกระทั่งกฎหมายที่ไม่เป็นธรรมได้รับการแก้ไข เขาเหล่านั้นกําลังแสดงออกซึ่งความเคารพสูงสุดที่มีต่อกฎหมาย”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คิง เป็นนักต่อสู้เพื่อสิทธิที่เท่าเทียมกันของประชาชนผิวดําในสหรัฐอเมริกา โดยใช้วิธีการอารยะขัดขืนเชิงสันติวิธี เช่น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การนั่งประท้วง (</w:t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Sit-in) </w:t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การเดินทางเพื่อสันติภาพ (</w:t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</w:rPr>
              <w:t>Freedom ride)</w:t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ขาเชื่อในหลักการต่อสู้ที่ปราศจากความรุนแรงว่าจะนําไปสู่การเปลี่ยนแปลงทางการเมืองและสังคมที่ยิ่งใหญ่ โดยได้แรงบันดาลใจจากโสเกรตีส ธอโร และคานธี การต่อสู้ของคิง เน้นยํ้าถึงความรักและการให้อภัยต่อผู้ที่ไม่เข้าใจและเป็นผู้ที่สร้างความ  อยุติธรรมให้เกิดขึ้นในสังคม นอกเหนือจากการต่อสู้เชิงสันติวิธีแล้ว คิงยังให้ความสําคัญการแก้ไขเยียวยาเพื่ออนาคต ไม่ใช่การแก้ไขเพื่อการล้างแค้น ซึ่งมีความเป็นอารยะอย่างสูงส่งทั้งในแง่ของเป้าหมายและแนวทางในการดําเนินการในเชิงสันติวิธี</w:t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="00886AF5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3C24906" w14:textId="71461733" w:rsidR="00FB70FE" w:rsidRPr="00C60543" w:rsidRDefault="00FB70F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796126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</w:t>
            </w:r>
            <w:proofErr w:type="gramStart"/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INTRODUCTION 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7C2655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แนวทางการส</w:t>
            </w:r>
            <w:proofErr w:type="gramEnd"/>
            <w:r w:rsidR="007C2655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งเสริมสันติภาพตามแนวคิดของทานพุทธทาสภิกขุ</w:t>
            </w:r>
          </w:p>
          <w:p w14:paraId="6F782F96" w14:textId="3AC971CF" w:rsidR="00FB70FE" w:rsidRPr="00C60543" w:rsidRDefault="00FB70F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C68779" w14:textId="77777777" w:rsidR="00FB70FE" w:rsidRPr="00C60543" w:rsidRDefault="00FB70FE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3F678964" w14:textId="77777777" w:rsidR="0003262A" w:rsidRPr="00BF07D6" w:rsidRDefault="0003262A" w:rsidP="00C60543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ทานพุทธทาสภิกขุ</w:t>
            </w:r>
          </w:p>
          <w:p w14:paraId="00F13BFC" w14:textId="4CD1510E" w:rsidR="00E86D70" w:rsidRPr="00C60543" w:rsidRDefault="00E86D7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ท่านพุทธทาสภิกขุ มีนามเดิมว่า เงื่อม นามสกุล พานิช เกิดเมื่อปี พ.ศ. 2449 บิดาของท่านมีเชื้อสายจีน ประกอบอาชีพค้าขาย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ของชำ เฉกเช่นที่ชาวจีนนิยมทำกันทั่วไป แต่อิทธิพลที่ท่านได้รับจากบิดากลับเป็นเรื่องของความสามารถทางด้านกวี และทางด้านช่างไม้ ซึ่งเป็นงานอดิเรกที่ชื่นชอบของบิดา</w:t>
            </w:r>
          </w:p>
          <w:p w14:paraId="1446CFA2" w14:textId="78906709" w:rsidR="0003262A" w:rsidRPr="00C60543" w:rsidRDefault="00E86D70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ส่วนอิทธิพลที่ได้รับจากมารดา คือ ความสนใจในการศึกษาธรรมะอย่างลึกซึ้ง อุปนิสัยที่เน้นเรื่องความประหยัด ความละเอียดลออในการใช้จ่ายและการทำทุกสิ่งให้ดีที่สุด และต้องทำให้ดีกว่าครูเสมอ ท่านได้เรียนหนังสือถึงชั้น ม. 3 แล้วต้องออกมาค้าขายแทนบิดาซึ่งเสียชีวิตด้วยโรคลมปัจจุบัน</w:t>
            </w:r>
          </w:p>
          <w:p w14:paraId="35AC34F3" w14:textId="746C0798" w:rsidR="0003262A" w:rsidRPr="00C60543" w:rsidRDefault="0003262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สันติภาพในแนวคิดของทานพุทธทาสภิกขุเปนทางเลือกหนึ่งสําหรับมนุษยและสังคม ซึ่งทานพุทธทาสภิกขุไดเสนอแนวทางการสงเสริมสันติภาพในแนวคิดของทานไว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 สวนดวยกัน</w:t>
            </w:r>
          </w:p>
          <w:p w14:paraId="4850504E" w14:textId="708D0A8C" w:rsidR="00FB70FE" w:rsidRPr="00C60543" w:rsidRDefault="0003262A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ไดแก สวนปจเจกบุคคลกับสวนสังคม ดังมีรายละเอียดดังตอไปนี้</w:t>
            </w:r>
          </w:p>
          <w:p w14:paraId="6DDA9E1C" w14:textId="76F07EBF" w:rsidR="0003262A" w:rsidRPr="00C60543" w:rsidRDefault="0003262A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767A" w14:textId="482B5343" w:rsidR="005C2058" w:rsidRPr="00C60543" w:rsidRDefault="005C2058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AA1F9B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แนวทางการสงเสริมสันติภาพตามแนวคิดของพระไพศาล วิสาโล</w:t>
            </w:r>
          </w:p>
          <w:p w14:paraId="7114F01F" w14:textId="1A072DB0" w:rsidR="005C2058" w:rsidRPr="00C60543" w:rsidRDefault="005C205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0E2B54" w14:textId="4B4CD23E" w:rsidR="00FB70FE" w:rsidRPr="00C60543" w:rsidRDefault="005C2058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8DC73FB" w14:textId="77777777" w:rsidR="00BF07D6" w:rsidRPr="00BF07D6" w:rsidRDefault="00EB3589" w:rsidP="00C60543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022EE6" w:rsidRPr="00BF07D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พระไพศาล วิสาโล    </w:t>
            </w:r>
          </w:p>
          <w:p w14:paraId="57A4CDDC" w14:textId="57C6C0E5" w:rsidR="00EB3589" w:rsidRPr="00C60543" w:rsidRDefault="00BF07D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นามเดิม คือ</w:t>
            </w:r>
            <w:r w:rsidR="00022EE6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“อั้งยี่” ที่คนในครอบครัวเรียกขาน แต่สำหรับกลุ่มเพื่อนและบุคคลภายนอกจะเรียกขานตามรูปร่างที่บอบบางของท่านว่า “เตี้ย” </w:t>
            </w:r>
            <w:r w:rsidR="005B0E86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เมื่ออกบวช</w:t>
            </w:r>
            <w:r w:rsidR="00022EE6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ท่านได้ชื่อใหม่ในฐานะพุทธบุตรว่า “วิสาโล” ซึ่งเป็นฉายาที่ได้รับตามพุทธบัญญัติ </w:t>
            </w:r>
          </w:p>
          <w:p w14:paraId="1432BAA9" w14:textId="0E48AF2F" w:rsidR="006E390F" w:rsidRPr="00C60543" w:rsidRDefault="00664F8F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BF07D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แนวคิดของ พระไพศาล วิสาโล ก่อนที่จะเข้ามาอุปสมบทในพระพุทธศาสนา</w:t>
            </w:r>
            <w:r w:rsidR="00992653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กล่าวได้ว่า ท่าน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ด้รับอิทธิความคิดทางการเมืองมาตั้งแต่ในระดับชั้นมัธยมศึกษาตอนปลายซึ่งเป็นช่วงสงครามโลกครั้งที่ 2 </w:t>
            </w:r>
            <w:r w:rsidR="00992653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ต่อมาท่านได้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เข้าร่วมค่ายอาสาสมัครอยู่เนือง ๆ และเมื่อ</w:t>
            </w:r>
            <w:r w:rsidR="00992653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เข้าศึกษาใน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มหาวิทยาลัยธรรมศาสตร์</w:t>
            </w:r>
            <w:r w:rsidR="00992653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ท่านก็เพิ่มความสนใจเรื่องราวทางการเมืองมากขึ้น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F8D4A04" w14:textId="5E337E51" w:rsidR="006C243D" w:rsidRPr="00C60543" w:rsidRDefault="0099265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นอกจากนั้น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ยังได้รับอิทธิพลความคิดทางการเมืองในช่วง</w:t>
            </w:r>
            <w:r w:rsidR="006E390F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เหตุการณ์ 6 ตุลาคม พ.ศ. 2519 โดยได้เข้าร่วมกับเพื่อนขับไล่ จอมพลถนอม กิตติขจร อดีตนายกรัฐมนตรี ที่ขอลี้ภัยทางการเมืองในเหตุการณ์ 14 ตุลาคม พ.ศ. 2516 ซึ่งขอกลับเข้าประเทศไทย </w:t>
            </w:r>
          </w:p>
          <w:p w14:paraId="0E58197A" w14:textId="488B7BB6" w:rsidR="006C243D" w:rsidRPr="00C60543" w:rsidRDefault="00EE548E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หลังจากท่านได้อุปสมบทใน ปี พ.ศ. 2526 และมาปฏิบัติธรรมอยู่ที่วัดป่าสุคะโต กับหลวงพ่อคำเขียน สุวณฺโณ ซึ่งป็นวัดป่าสงบสุข ท่านได้ช่วยงานหลวงพ่อคำเขียนช่วยทำสหกรณ์ข้าวเพื่อช่วยเหลือชาวบ้าน</w:t>
            </w:r>
            <w:r w:rsidR="00B07959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จากการที่ท่านได้เห็นพวกนายทุนเข้ามาตัดต้นไม้ทำลายป่า ท่านจึงได้หารือกับพระลูกวัดด้วยกันในการเดินหน้าดูแลรักษาผืนป่า โดยได้ร่วมมือกับคณะสงฆ์วัดป่ามหาวันที่ตั้งอยู่บนภูหลงห่างออกไปราว 10 กิโลเมตร ในการร่วมดูแลปกป้องอนุรักษ์ป่าภูหลง นอกจากนี้ ยังชักชวนชาวบ้านจัดกิจกรรมปลูกป่า เพื่อให้เป็นป่าสมบูรณ์ซึ่งจะทำให้เป็นแหล่งอาหารและแหล่งสมุนไพรให้ชาวบ้านได้และเป็นแหล่งเรียนรู้เรื่องการดูนกให้กับเยาวชนในท้องถิ่น  ซึ่งในเวลาต่อมาชาวบ้านได้เห็นประโยชน์ในการมีป่ามากขึ้น </w:t>
            </w:r>
            <w:r w:rsidR="00ED1C16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</w:t>
            </w:r>
            <w:r w:rsidR="00B07959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ได้พยายามสร้างปฏิสัมพันธ์กับชาวบ้านเพื่อหาแนวร่วมในการดูแลและอนุรักษ์ผืนป่า โดยเป็นผู้นำให้ชาวบ้าน คอยให้ความรู้ความเข้าใจแก่ชาวบ้านด้วยการเทศนาอบรมสั่งสอนจนถูกเรียกขานว่าเป็นพระเอ็นจีโอนับแต่นั้นเรื่อยมาโดยใช้วิธีการ “สันติวิธี”หรือการไม่ใช้วิธีการรุนแรงเป็นแนวทาง</w:t>
            </w:r>
          </w:p>
          <w:p w14:paraId="6F2DB3B8" w14:textId="77777777" w:rsidR="009C26A8" w:rsidRPr="00C60543" w:rsidRDefault="009C26A8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9A72C8" w14:textId="5C935566" w:rsidR="00266448" w:rsidRPr="00C60543" w:rsidRDefault="00266448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_7_ </w:t>
            </w:r>
            <w:proofErr w:type="gramStart"/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INTRODUCTION  </w:t>
            </w:r>
            <w:r w:rsidR="003B0292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รูปแบบของสันติวิธี</w:t>
            </w:r>
            <w:proofErr w:type="gramEnd"/>
          </w:p>
          <w:p w14:paraId="2DDB8446" w14:textId="338F15FA" w:rsidR="00266448" w:rsidRPr="00C60543" w:rsidRDefault="00266448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Pr="00C60543" w:rsidRDefault="00266448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7E5FD85B" w14:textId="772F8B29" w:rsidR="003B0292" w:rsidRPr="00C60543" w:rsidRDefault="003B029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47717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สันติวิธีไว้ว่ามีอยู่ 2 ลักษณะ คือ</w:t>
            </w:r>
            <w:r w:rsidR="0047717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(1) สันติวิธีในการต่อสู้เรียกร้องให้ได้มาในสิ่งที่ต้องการ และ  (2) สันติวิธีในการแก้ปัญหาความขัดแย้ง ดังต่อไปนี้</w:t>
            </w:r>
          </w:p>
          <w:p w14:paraId="253974FC" w14:textId="410C41CA" w:rsidR="003B0292" w:rsidRPr="00C60543" w:rsidRDefault="003B029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สันติวิธีในการต่อสู้หรือเรียกร้อง คือ แนวทางในการต่อสู้เป็นแนวทางที่ถูกนำมาใช้เมื่อเกิดความไม่พอใจหรือมีความเห็นไม่สอดคล้องกับผู้มีอำนาจ มีการดำเนินการในลักษณะของการ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ประท้วง หรือการเรียกร้อง หรือการต่อสู้โดยการยื่นหนังสือขอเข้าพบ หรือการชุมนุมกันเพื่อแสดงออกถึงความไม่เห็นด้วย หรือแสดงออกถึงความคิดเห็นที่แตกต่างจากผู้มีอำนาจโดยสงบสันติ ไม่มีอาวุธ การต่อสู้ในแนวทางนี้อาจจะเรียกอีกอย่างหนึ่งว่ากระบวนการเรียกร้อง หรือ ไม่เชื่อฟังที่ไม่ใช้ความรุนแรง หรือที่เรียกว่า การดื้อแพ่ง หรือ อารยะขัดขืน</w:t>
            </w:r>
          </w:p>
          <w:p w14:paraId="4748C1F7" w14:textId="3A419002" w:rsidR="00577937" w:rsidRPr="00C60543" w:rsidRDefault="003B029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 สันติวิธีในการแก้ปัญหาความขัดแย้ง แนวทางนี้เป็นแนวทางที่ใช้ในการแก้ปัญหาหลังจากที่ความขัดแย้งหรือข้อพิพาทเกิดขึ้นแล้วและพยายามที่จะยุติความขัดแย้ง โดยการใช้แนวทางที่สันติ ซึ่งแนวทางที่เด่นชัดที่สุดก็ คือการเจรจาไกล่เกลี่ยระหว่างคู่พิพาทหรือโดยมีคนกลางซึ่งเป็นบุคคลที่สาม ช่วยให้กระบวนการเจรจาไกล่เกลี่ย แต่ไม่ได้ทำหน้าที่ตัดสินชี้ขาด เพื่อยุติความขัดแย้งหรือเพื่อให้ได้ข้อตกลงร่วมกัน</w:t>
            </w:r>
          </w:p>
          <w:p w14:paraId="003E6064" w14:textId="77777777" w:rsidR="003B0292" w:rsidRPr="00C60543" w:rsidRDefault="003B0292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FB61BA" w14:textId="37CF2649" w:rsidR="003F77CC" w:rsidRPr="00C60543" w:rsidRDefault="003F77CC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8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</w:t>
            </w:r>
            <w:proofErr w:type="gramStart"/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INTRODUCTION  </w:t>
            </w:r>
            <w:r w:rsidR="00444954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การจัดการความขัดแย้งด้วยสันติวิธี</w:t>
            </w:r>
            <w:proofErr w:type="gramEnd"/>
            <w:r w:rsidR="00444954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3 วิธี</w:t>
            </w:r>
          </w:p>
          <w:p w14:paraId="7CBE04D5" w14:textId="58E689BD" w:rsidR="003F77CC" w:rsidRPr="00C60543" w:rsidRDefault="003F77CC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55D12A7F" w14:textId="20CC552B" w:rsidR="003F77CC" w:rsidRPr="00C60543" w:rsidRDefault="003F77CC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EB1207E" w14:textId="77777777" w:rsidR="00444954" w:rsidRPr="00C60543" w:rsidRDefault="004449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การจัดการความขัดแย้งด้วยสันติวิธีมี 3 วิธีคือ</w:t>
            </w:r>
          </w:p>
          <w:p w14:paraId="27782A31" w14:textId="25784011" w:rsidR="00444954" w:rsidRPr="00C60543" w:rsidRDefault="00444954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การป้องกันไม่ให้ความขัดแย้งกลายเป็นความรุนแรงด้วยความโปร่งใส เน้นกระบวนการมีส่วนร่วมของฝ่ายต่าง ๆ อย่างแท้จริง แนวทางปฏิบัติข้อนี้ประกอบด้วยเกณฑ์เชิงปฏิบัติ 2 ประการ คือ (1) ความโปร่งใส หมายถึง การสร้างความไว้วางใจซึ่งกันและกันของคนในชาติโดยปรับปรุงกลไกการทำงานขององค์กรทุกองค์กรให้มีความโปร่งใส เป็นเกณฑ์เชิงปฏิบัติเพื่อฟื้นคืนความไว้วางใจในสังคม และ (2) การมีส่วนร่วม หมายถึง การเปิดโอกาสให้ประชาชนมีส่วนร่วมรับรู้และเสนอความคิดเห็นในการตัดสินใจ</w:t>
            </w:r>
            <w:r w:rsidR="002F2388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ปัญหาที่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สำคัญของประเทศ</w:t>
            </w:r>
            <w:r w:rsidR="002F2388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ไม่ว่าจะด้วยการ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แจ้งความเห็น</w:t>
            </w:r>
            <w:r w:rsidR="002F2388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การไต่สวนสาธารณะ การ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ประชาพิจารณ์</w:t>
            </w:r>
            <w:r w:rsidR="002F2388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การแสดงประชามติหรืออื่น</w:t>
            </w:r>
            <w:r w:rsidR="002F2388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</w:p>
          <w:p w14:paraId="47F758F7" w14:textId="1C8F3811" w:rsidR="00444954" w:rsidRPr="00C60543" w:rsidRDefault="002F238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ดังนั้น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มีส่วนร่วมจึงเป็นการกระจายโอกาสให้ประชาชนมีส่วนร่วมทางการเมืองและการบริหารเกี่ยวกับการตัดสินใจในเรื่อง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ต่าง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ทั้งการจัดสรรทรัพยากรของชุมชนและของชาติซึ่งจะส่งผลกระทบต่อวิถีชีวิตความเป็นอยู่ของประชาชน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โดยการใช้ข้อมูลแสดงความคิดเห็น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ให้คำแนะนำปรึกษาร่วมกันตลอดจนการควบคุมโดยตรงจากประชาชนเพื่อสร้างความร่วมมือระหว่างฝ่ายต่าง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ที่ขัดแย้งกัน</w:t>
            </w:r>
          </w:p>
          <w:p w14:paraId="771CDA49" w14:textId="44B2F13D" w:rsidR="00444954" w:rsidRPr="00C60543" w:rsidRDefault="002F238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การจัดการความขัดแย้งที่เกิดขึ้นแล้วด้วยการเคารพสิทธิของประชาชน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และให้มีการสื่อสารสองทางระหว่างฝ่ายต่าง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บนพื้นฐานของความเสมอภาค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ปราศจากอคติและความเกลียดชังเพื่อให้การจัดการความขัดแย้งมีความคิดหน้าอย่างสร้างสรรค์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การสื่อสารสองทางจึงมีลักษณะที่ผู้ขัดแย้งสามารถมีปฏิสัมพันธ์ในเชิงแลกเปลี่ยนเรียนรู้ระหว่างกัน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ทั้งในเรื่องข้อมูล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การแสวงหาข้อตกลงร่วมกันที่เป็นธรรม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เพราะเมื่อเกิดความขัดแย้งขึ้นคู่กรณีม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ัก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คิดว่าตนถูกและอีกฝ่ายผิดเสมอ</w:t>
            </w:r>
          </w:p>
          <w:p w14:paraId="5D68215D" w14:textId="5CAF5682" w:rsidR="003F77CC" w:rsidRPr="00C60543" w:rsidRDefault="002F238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3.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ความขัดแย้งที่กำลังจะกลายเป็นความรุนแรงโดยอาศัยบุคลากรที่มีทัศนคติต่อคู่ขัดแย้งอย่างฉันมิตร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มีความเข้าใจเรื่องสันติวิธีอย่างชัดเจน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มีทักษะในการเผชิญกับความขัดแย้งการปฏิบัติข้อนี้ตระหนักถึงระดับของสถานการณ์ที่จะต้องได้รับการแก้ไข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โดยมีการกำกับที่ดีและมีรูปแบบการเผชิญเหตุที่จะไม่ใช้ความรุนแรง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นอกจากนี้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การเยียวยาหรือติดตามผลความขัดแย้งก็เป็นเรื่องสำคัญ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44954"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เยียวยาผู้แผลด้วยความใจกว้างของผู้ชนะหรือเยียวยาซึ่งกันและกันเพื่อคืนสันติสู่จิตใจผลเสียที่เกิดจากความขัดแย้งจะได้หมดไป</w:t>
            </w:r>
          </w:p>
          <w:p w14:paraId="4D96B1A3" w14:textId="77777777" w:rsidR="002F2388" w:rsidRPr="00C60543" w:rsidRDefault="002F238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C6659D" w14:textId="1F3EFAF1" w:rsidR="00F4429F" w:rsidRPr="00C60543" w:rsidRDefault="00F4429F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9</w:t>
            </w: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A52073"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6934F4BA" w14:textId="4BB3C899" w:rsidR="00652E46" w:rsidRPr="00C60543" w:rsidRDefault="00652E46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F9D625B" w14:textId="77777777" w:rsidR="00652E46" w:rsidRPr="00C60543" w:rsidRDefault="00652E46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535FCB1C" w14:textId="77777777" w:rsidR="00200AC3" w:rsidRPr="00C60543" w:rsidRDefault="00200AC3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65952A" w14:textId="77777777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E185E4C" w14:textId="77777777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การสร้างสันติภาพเป็นหน้าที่ของทุกคนที่จะต้องช่วยกันแสวงหาแนวทางในการสร้างสันติภาพ ดังนี้</w:t>
            </w:r>
          </w:p>
          <w:p w14:paraId="37E674FC" w14:textId="77777777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1.  ความร่วมมือระหว่างประเทศและระหว่างประชาชน</w:t>
            </w:r>
          </w:p>
          <w:p w14:paraId="1F22A644" w14:textId="77777777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ความร่วมมือระหว่างประเทศทั้งในและระดับภูมิภาคและระดับโลกอาจช่วยลดความขัดแย้งได้ในระดับหนึ่ง  ดังเช่น  ความพยายามขององค์การสหประชาชาติที่พยายามแก้ไขปัญหาวิกฤติในตะวันออกกลาง  เช่น  การสู้รบระหว่างปาเลสไตน์กับอิสราเอล  ที่เกิดขึ้นระหว่าง ค.ศ. 1948-1973 และการฟื้นฟูและสร้างสันติภาพในประเทศอิรักเมื่อ ค.ศ. 2004 เป็นต้นมา เป็นต้น</w:t>
            </w:r>
          </w:p>
          <w:p w14:paraId="392FBE2F" w14:textId="2B4B06B2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2.  การสร้างกระแสความคิดในการรักษาสันติภาพ</w:t>
            </w:r>
            <w:r w:rsidR="0047717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การสร้างกระแสความคิดในด้านนี้   คือ  การเผยแพร่อุดมการณ์ในด้านสันติภาพและต่อต้านความรุนแรงทุกรูปแบบ  ดังเช่น   ที่จังหวัดฮิโรชิมาและนางาซากิจ ประเทศญี่ปุ่น ซึ่งเป็นเมืองที่ถูกทิ้งระเบิดปรมาณูในสงครามโลกครั้งที่สองนั้นในทุก ๆ ปีจะมีชาวญี่ปุ่นและชาวต่างชาติเดินทางมาชุมนุมที่อนุสรณ์สถาน  เพื่อระลึกถึงวันที่เมืองนี้ถูกทิ้งระเบิด การแสดงออกของคนเหล่านั้นไม่ใช่เป็นการเคียดแค้นที่เมืองถูกทิ้งระเบิดแต่เป็นการชุมนุมเพื่อต่อต้านสงครามและสนับสนุนการรักษาสันติภาพ</w:t>
            </w:r>
          </w:p>
          <w:p w14:paraId="4DF279F2" w14:textId="2F6B24EB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3.  ส่งเสริมให้ประชาชาติยอมรับในความหลากหลาย</w:t>
            </w:r>
            <w:r w:rsidR="0047717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ความขัดแย้งระหว่างเชื่อชาติ ศาสนาและวัฒนธรรม โดยพื้นฐานมักเกิดจากความคิดที่ไม่ยอมรับหรือกีดกันผู้อื่น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เพราะคิดว่าเชื้อชาติ ศาสนาและวัฒนธรรมของตนดีที่สุด  จึงไม่ยอมรับคนที่มีเชื่อชาติ นับถือศาสนาและมีวัฒนธรรมของคนอื่นที่แตกต่างจากตน  ซึ่งอาจก่อให้เกิดสงครามขึ้นได้ดังเช่น สงครามคูเสดระหว่าง  ค.ศ. 1061-1291  หรือการที่อดอฟ  ฮิตเลอร์  ผู้นำเยอรมนีสั่งให้สังหารชาวยิวเพราะความเกลียดชังและหลงผิด  คิดว่าเชื่อชาติอารยันของตนมีความเจริญกว่าเชื้อชาติอื่น แต่ถ้าได้มีการส่งเสริมให้ประชาชาติยอมรับในความหลากหลายที่รวมไปถึงเชื้อชาติ  ศาสนาและวัฒนธรรม ย่อมก่อให้เกิดความเข้าใจอันดีต่อกัน ทำให้สามารถร่วมมือกับผู้อื่นเพื่อรักษาสันติสุขให้แก่โลก แนวความคิดในเรื่องการยอมรับความหลากหลายนี้ ทำได้โดยการฝึกฝนตนเองอยู่เสมอ ซึ่งจะเป็นแนวทางหนึ่งในการสร้างความสุขให้กับตนเองของสังคมเพราะเราไม่สามารถจะทำให้ผู้อื่นเป็นเหมือนตัวเราได้อย่างที่เราต้องการเช่นเดียวกับที่ผู้อื่นไม่อาจทำให้เราเหมือนกับ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เขาดังที่เขาต้องการ การสร้างความเข้าใจผู้อื่นที่มีความแตกต่างจากเรา จึงเป็นแนวทางสำคัญในการแสวงหาสันติภาพ</w:t>
            </w:r>
          </w:p>
          <w:p w14:paraId="78137B40" w14:textId="4E3A607F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4.  การนำคำสั่งสอนในศาสนามาปฏิบัติ</w:t>
            </w:r>
            <w:r w:rsidR="0047717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54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ศาสนาสำคัญในโลกล้วนสร้างบรรทัดฐานที่ทำให้สังคมมีความสงบสุข  ดังนั้น ศาสนาสำคัญของโลก  จึงเห็นคุณค่าของสันติภาพ   ดังเช่น พระพุทธศาสนาได้สอนเรื่องการมองคนในสังคมว่าเป็นเพื่อนร่วมทุกข์มีการเกิด แก่ เจ็บ ตายด้วยกันทั้งสิ้น ผู้คนจึงควรมีเมตตาและมีขันติธรรมในการอยู่ร่วมกัน   </w:t>
            </w:r>
          </w:p>
          <w:p w14:paraId="1E6C4914" w14:textId="77777777" w:rsidR="00802B46" w:rsidRPr="00C60543" w:rsidRDefault="00802B46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DD1AF0" w14:textId="77777777" w:rsidR="00603058" w:rsidRPr="00C60543" w:rsidRDefault="00603058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AC4D5C" w14:textId="77777777" w:rsidR="00737525" w:rsidRPr="00C60543" w:rsidRDefault="00737525" w:rsidP="00C6054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942783" w14:textId="77777777" w:rsidR="00737525" w:rsidRPr="00C60543" w:rsidRDefault="00737525" w:rsidP="00C60543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C60543" w:rsidSect="009317C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0E4A" w14:textId="77777777" w:rsidR="00AF56AA" w:rsidRDefault="00AF56AA">
      <w:pPr>
        <w:spacing w:after="0" w:line="240" w:lineRule="auto"/>
      </w:pPr>
      <w:r>
        <w:separator/>
      </w:r>
    </w:p>
  </w:endnote>
  <w:endnote w:type="continuationSeparator" w:id="0">
    <w:p w14:paraId="3D025DAA" w14:textId="77777777" w:rsidR="00AF56AA" w:rsidRDefault="00AF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4738" w14:textId="77777777" w:rsidR="0012705A" w:rsidRDefault="00127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432E" w14:textId="77777777" w:rsidR="0012705A" w:rsidRDefault="00127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2999" w14:textId="77777777" w:rsidR="0012705A" w:rsidRDefault="00127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D827" w14:textId="77777777" w:rsidR="00AF56AA" w:rsidRDefault="00AF56AA">
      <w:pPr>
        <w:spacing w:after="0" w:line="240" w:lineRule="auto"/>
      </w:pPr>
      <w:r>
        <w:separator/>
      </w:r>
    </w:p>
  </w:footnote>
  <w:footnote w:type="continuationSeparator" w:id="0">
    <w:p w14:paraId="6C1C26AA" w14:textId="77777777" w:rsidR="00AF56AA" w:rsidRDefault="00AF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8AE4" w14:textId="77777777" w:rsidR="0012705A" w:rsidRDefault="00127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B4D" w14:textId="357F081E" w:rsidR="009317C7" w:rsidRPr="005A6833" w:rsidRDefault="00E91226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75FA4511" wp14:editId="60ED4207">
          <wp:extent cx="1238250" cy="5029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764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DB868" w14:textId="23AC0277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หลักสูตร</w:t>
    </w:r>
    <w:r w:rsidR="0012705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การบริหารจัดการความมั่นคง</w:t>
    </w:r>
  </w:p>
  <w:p w14:paraId="16E83AA9" w14:textId="49F49E4C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</w:t>
    </w:r>
    <w:r w:rsidR="0012705A" w:rsidRPr="0012705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="0012705A" w:rsidRPr="0012705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(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ระบบการศึกษาทางไกล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58DE" w14:textId="77777777" w:rsidR="0012705A" w:rsidRDefault="00127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580987847">
    <w:abstractNumId w:val="3"/>
  </w:num>
  <w:num w:numId="2" w16cid:durableId="882908744">
    <w:abstractNumId w:val="4"/>
  </w:num>
  <w:num w:numId="3" w16cid:durableId="647514812">
    <w:abstractNumId w:val="0"/>
  </w:num>
  <w:num w:numId="4" w16cid:durableId="1415009918">
    <w:abstractNumId w:val="1"/>
  </w:num>
  <w:num w:numId="5" w16cid:durableId="1619481634">
    <w:abstractNumId w:val="5"/>
  </w:num>
  <w:num w:numId="6" w16cid:durableId="68474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5"/>
    <w:rsid w:val="00001EBD"/>
    <w:rsid w:val="00022EE6"/>
    <w:rsid w:val="0003262A"/>
    <w:rsid w:val="0003323C"/>
    <w:rsid w:val="00035961"/>
    <w:rsid w:val="0003657F"/>
    <w:rsid w:val="00036C46"/>
    <w:rsid w:val="0005317B"/>
    <w:rsid w:val="00062A0D"/>
    <w:rsid w:val="00082CE0"/>
    <w:rsid w:val="00086471"/>
    <w:rsid w:val="000D1126"/>
    <w:rsid w:val="000D3480"/>
    <w:rsid w:val="000D491F"/>
    <w:rsid w:val="000E42A9"/>
    <w:rsid w:val="000F6252"/>
    <w:rsid w:val="000F6BDF"/>
    <w:rsid w:val="0010026C"/>
    <w:rsid w:val="00111503"/>
    <w:rsid w:val="00112576"/>
    <w:rsid w:val="0012705A"/>
    <w:rsid w:val="001367D7"/>
    <w:rsid w:val="00147634"/>
    <w:rsid w:val="00150EE5"/>
    <w:rsid w:val="00152FAA"/>
    <w:rsid w:val="00155B78"/>
    <w:rsid w:val="001577DC"/>
    <w:rsid w:val="001A162D"/>
    <w:rsid w:val="001A4B30"/>
    <w:rsid w:val="001A6370"/>
    <w:rsid w:val="001B01D6"/>
    <w:rsid w:val="001B0279"/>
    <w:rsid w:val="001B73F6"/>
    <w:rsid w:val="001D0E85"/>
    <w:rsid w:val="001E3C6D"/>
    <w:rsid w:val="00200AC3"/>
    <w:rsid w:val="00206FB2"/>
    <w:rsid w:val="0022244E"/>
    <w:rsid w:val="002371C0"/>
    <w:rsid w:val="002460F8"/>
    <w:rsid w:val="00261B9C"/>
    <w:rsid w:val="002657CA"/>
    <w:rsid w:val="00266448"/>
    <w:rsid w:val="002C2DAE"/>
    <w:rsid w:val="002D2F5A"/>
    <w:rsid w:val="002D5795"/>
    <w:rsid w:val="002E2686"/>
    <w:rsid w:val="002F2388"/>
    <w:rsid w:val="002F5405"/>
    <w:rsid w:val="00301D90"/>
    <w:rsid w:val="003063BC"/>
    <w:rsid w:val="0030693F"/>
    <w:rsid w:val="003233E2"/>
    <w:rsid w:val="0033009C"/>
    <w:rsid w:val="0034494B"/>
    <w:rsid w:val="0035096E"/>
    <w:rsid w:val="00367985"/>
    <w:rsid w:val="00370962"/>
    <w:rsid w:val="003721BD"/>
    <w:rsid w:val="0038016D"/>
    <w:rsid w:val="003818AC"/>
    <w:rsid w:val="00383D44"/>
    <w:rsid w:val="00385B44"/>
    <w:rsid w:val="003B0292"/>
    <w:rsid w:val="003B0CC7"/>
    <w:rsid w:val="003B707A"/>
    <w:rsid w:val="003F17F7"/>
    <w:rsid w:val="003F65D2"/>
    <w:rsid w:val="003F77CC"/>
    <w:rsid w:val="00402D41"/>
    <w:rsid w:val="00402F57"/>
    <w:rsid w:val="00406B6F"/>
    <w:rsid w:val="004205B6"/>
    <w:rsid w:val="00422F9B"/>
    <w:rsid w:val="00436AC4"/>
    <w:rsid w:val="00442994"/>
    <w:rsid w:val="00444954"/>
    <w:rsid w:val="00444DE1"/>
    <w:rsid w:val="00447EDB"/>
    <w:rsid w:val="00461DF0"/>
    <w:rsid w:val="00462773"/>
    <w:rsid w:val="00465855"/>
    <w:rsid w:val="00467EF6"/>
    <w:rsid w:val="004717AF"/>
    <w:rsid w:val="0047717E"/>
    <w:rsid w:val="004954BA"/>
    <w:rsid w:val="004A1490"/>
    <w:rsid w:val="004A33EC"/>
    <w:rsid w:val="004B27CC"/>
    <w:rsid w:val="004C2E99"/>
    <w:rsid w:val="004C7722"/>
    <w:rsid w:val="004E01CD"/>
    <w:rsid w:val="004E2167"/>
    <w:rsid w:val="004E7B1C"/>
    <w:rsid w:val="004F1EEE"/>
    <w:rsid w:val="00510351"/>
    <w:rsid w:val="005135C4"/>
    <w:rsid w:val="00517A0A"/>
    <w:rsid w:val="00537BE9"/>
    <w:rsid w:val="005567AF"/>
    <w:rsid w:val="00577937"/>
    <w:rsid w:val="005936EF"/>
    <w:rsid w:val="005A6833"/>
    <w:rsid w:val="005B0533"/>
    <w:rsid w:val="005B0E86"/>
    <w:rsid w:val="005B139E"/>
    <w:rsid w:val="005B6C74"/>
    <w:rsid w:val="005C2058"/>
    <w:rsid w:val="005C5175"/>
    <w:rsid w:val="005C6019"/>
    <w:rsid w:val="005D290D"/>
    <w:rsid w:val="005E0331"/>
    <w:rsid w:val="005F458B"/>
    <w:rsid w:val="005F4B92"/>
    <w:rsid w:val="006003DE"/>
    <w:rsid w:val="00603058"/>
    <w:rsid w:val="0060486C"/>
    <w:rsid w:val="00624B10"/>
    <w:rsid w:val="00627533"/>
    <w:rsid w:val="006502C8"/>
    <w:rsid w:val="0065160B"/>
    <w:rsid w:val="00652E46"/>
    <w:rsid w:val="006564C3"/>
    <w:rsid w:val="00664990"/>
    <w:rsid w:val="00664F8F"/>
    <w:rsid w:val="00672EDE"/>
    <w:rsid w:val="00683BB7"/>
    <w:rsid w:val="006904C2"/>
    <w:rsid w:val="00695666"/>
    <w:rsid w:val="006A5F7D"/>
    <w:rsid w:val="006B793B"/>
    <w:rsid w:val="006C1B8E"/>
    <w:rsid w:val="006C243D"/>
    <w:rsid w:val="006C3B44"/>
    <w:rsid w:val="006C7DE9"/>
    <w:rsid w:val="006D27E9"/>
    <w:rsid w:val="006E0B49"/>
    <w:rsid w:val="006E1AA7"/>
    <w:rsid w:val="006E390F"/>
    <w:rsid w:val="006E54F0"/>
    <w:rsid w:val="006E5CAE"/>
    <w:rsid w:val="00702AF9"/>
    <w:rsid w:val="007138FB"/>
    <w:rsid w:val="0071530C"/>
    <w:rsid w:val="007156BB"/>
    <w:rsid w:val="00731958"/>
    <w:rsid w:val="00737525"/>
    <w:rsid w:val="00751B27"/>
    <w:rsid w:val="00755E93"/>
    <w:rsid w:val="00766490"/>
    <w:rsid w:val="00770FD9"/>
    <w:rsid w:val="00796126"/>
    <w:rsid w:val="007B1D46"/>
    <w:rsid w:val="007B25FA"/>
    <w:rsid w:val="007B613B"/>
    <w:rsid w:val="007B6B56"/>
    <w:rsid w:val="007C2655"/>
    <w:rsid w:val="007D0D51"/>
    <w:rsid w:val="007D65F8"/>
    <w:rsid w:val="007E763A"/>
    <w:rsid w:val="00802B46"/>
    <w:rsid w:val="008207A1"/>
    <w:rsid w:val="008221E6"/>
    <w:rsid w:val="00826EB5"/>
    <w:rsid w:val="00841C83"/>
    <w:rsid w:val="0084581B"/>
    <w:rsid w:val="00855953"/>
    <w:rsid w:val="00860EA8"/>
    <w:rsid w:val="00860FF5"/>
    <w:rsid w:val="00861F47"/>
    <w:rsid w:val="00863A9B"/>
    <w:rsid w:val="00867239"/>
    <w:rsid w:val="00886AF5"/>
    <w:rsid w:val="00886BDA"/>
    <w:rsid w:val="008A6E53"/>
    <w:rsid w:val="008B740C"/>
    <w:rsid w:val="008E3D5C"/>
    <w:rsid w:val="008E51ED"/>
    <w:rsid w:val="008F5078"/>
    <w:rsid w:val="00905501"/>
    <w:rsid w:val="009116F4"/>
    <w:rsid w:val="00930573"/>
    <w:rsid w:val="009317C7"/>
    <w:rsid w:val="00933BD4"/>
    <w:rsid w:val="00992653"/>
    <w:rsid w:val="009928F8"/>
    <w:rsid w:val="00992B92"/>
    <w:rsid w:val="009C26A8"/>
    <w:rsid w:val="009C32BA"/>
    <w:rsid w:val="00A17AA9"/>
    <w:rsid w:val="00A22934"/>
    <w:rsid w:val="00A2466C"/>
    <w:rsid w:val="00A3791D"/>
    <w:rsid w:val="00A40060"/>
    <w:rsid w:val="00A41D7F"/>
    <w:rsid w:val="00A41F42"/>
    <w:rsid w:val="00A52073"/>
    <w:rsid w:val="00A57D3C"/>
    <w:rsid w:val="00A772DC"/>
    <w:rsid w:val="00A845BA"/>
    <w:rsid w:val="00AA1F9B"/>
    <w:rsid w:val="00AA77CB"/>
    <w:rsid w:val="00AA7B33"/>
    <w:rsid w:val="00AB1D9E"/>
    <w:rsid w:val="00AB2146"/>
    <w:rsid w:val="00AB3659"/>
    <w:rsid w:val="00AC0C89"/>
    <w:rsid w:val="00AE0CC7"/>
    <w:rsid w:val="00AF4C71"/>
    <w:rsid w:val="00AF56AA"/>
    <w:rsid w:val="00B03745"/>
    <w:rsid w:val="00B07959"/>
    <w:rsid w:val="00B109C1"/>
    <w:rsid w:val="00B334B4"/>
    <w:rsid w:val="00B401AD"/>
    <w:rsid w:val="00B4704E"/>
    <w:rsid w:val="00B61E20"/>
    <w:rsid w:val="00B63301"/>
    <w:rsid w:val="00B777E7"/>
    <w:rsid w:val="00B8489B"/>
    <w:rsid w:val="00B905A3"/>
    <w:rsid w:val="00B977FB"/>
    <w:rsid w:val="00BA031C"/>
    <w:rsid w:val="00BA46A7"/>
    <w:rsid w:val="00BB0338"/>
    <w:rsid w:val="00BB0A18"/>
    <w:rsid w:val="00BC144C"/>
    <w:rsid w:val="00BC4153"/>
    <w:rsid w:val="00BD1C7A"/>
    <w:rsid w:val="00BD4054"/>
    <w:rsid w:val="00BE39F1"/>
    <w:rsid w:val="00BE731D"/>
    <w:rsid w:val="00BF07D6"/>
    <w:rsid w:val="00BF19B2"/>
    <w:rsid w:val="00C00D28"/>
    <w:rsid w:val="00C06666"/>
    <w:rsid w:val="00C16DA1"/>
    <w:rsid w:val="00C22FC8"/>
    <w:rsid w:val="00C43A17"/>
    <w:rsid w:val="00C45B82"/>
    <w:rsid w:val="00C56C6F"/>
    <w:rsid w:val="00C60543"/>
    <w:rsid w:val="00C6686A"/>
    <w:rsid w:val="00C86C21"/>
    <w:rsid w:val="00C9426A"/>
    <w:rsid w:val="00CB7E39"/>
    <w:rsid w:val="00CE1129"/>
    <w:rsid w:val="00D10B8D"/>
    <w:rsid w:val="00D179BD"/>
    <w:rsid w:val="00D23535"/>
    <w:rsid w:val="00D249F3"/>
    <w:rsid w:val="00D40B8B"/>
    <w:rsid w:val="00D570C3"/>
    <w:rsid w:val="00D625F6"/>
    <w:rsid w:val="00D72DD1"/>
    <w:rsid w:val="00D91DE8"/>
    <w:rsid w:val="00DB3F9C"/>
    <w:rsid w:val="00DC0ADD"/>
    <w:rsid w:val="00DD1E33"/>
    <w:rsid w:val="00DE5BB5"/>
    <w:rsid w:val="00DE7143"/>
    <w:rsid w:val="00DF1BCB"/>
    <w:rsid w:val="00E24768"/>
    <w:rsid w:val="00E63FCE"/>
    <w:rsid w:val="00E652DE"/>
    <w:rsid w:val="00E8155C"/>
    <w:rsid w:val="00E86D70"/>
    <w:rsid w:val="00E91226"/>
    <w:rsid w:val="00EB3589"/>
    <w:rsid w:val="00EC1DBD"/>
    <w:rsid w:val="00EC5991"/>
    <w:rsid w:val="00ED1C16"/>
    <w:rsid w:val="00EE3689"/>
    <w:rsid w:val="00EE548E"/>
    <w:rsid w:val="00EF27D0"/>
    <w:rsid w:val="00F00916"/>
    <w:rsid w:val="00F02108"/>
    <w:rsid w:val="00F13792"/>
    <w:rsid w:val="00F27B1D"/>
    <w:rsid w:val="00F31B50"/>
    <w:rsid w:val="00F4429F"/>
    <w:rsid w:val="00F57B8C"/>
    <w:rsid w:val="00F7187B"/>
    <w:rsid w:val="00F71977"/>
    <w:rsid w:val="00F73FDE"/>
    <w:rsid w:val="00F74BE1"/>
    <w:rsid w:val="00F9166F"/>
    <w:rsid w:val="00F93FCD"/>
    <w:rsid w:val="00F96F24"/>
    <w:rsid w:val="00FA6EBE"/>
    <w:rsid w:val="00FB0293"/>
    <w:rsid w:val="00FB1ABC"/>
    <w:rsid w:val="00FB2B08"/>
    <w:rsid w:val="00FB667E"/>
    <w:rsid w:val="00FB70FE"/>
    <w:rsid w:val="00FC0CC4"/>
    <w:rsid w:val="00FE2443"/>
    <w:rsid w:val="00FF0D0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52E4DE37-B801-41F8-A414-283C8455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Props1.xml><?xml version="1.0" encoding="utf-8"?>
<ds:datastoreItem xmlns:ds="http://schemas.openxmlformats.org/officeDocument/2006/customXml" ds:itemID="{D740BC8C-D9AD-4FC1-BD4D-30B3F43F2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ศุภัทรา อำนวยสวัสดิ์</cp:lastModifiedBy>
  <cp:revision>2</cp:revision>
  <cp:lastPrinted>2022-01-06T04:03:00Z</cp:lastPrinted>
  <dcterms:created xsi:type="dcterms:W3CDTF">2026-03-24T09:02:00Z</dcterms:created>
  <dcterms:modified xsi:type="dcterms:W3CDTF">2026-03-24T09:02:00Z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dce2187f-c939-4755-8a0e-20321aaf4681</vt:lpwstr>
  </property>
</Properties>
</file>