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4A4E" w14:textId="77777777" w:rsidR="00CD3FC3" w:rsidRDefault="00D47FDC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B7A28" wp14:editId="1F7A3DC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0A2C" w14:textId="77777777" w:rsidR="004D548F" w:rsidRDefault="004D548F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 wp14:anchorId="5D88B1AE" wp14:editId="60153ED8">
                                  <wp:extent cx="824865" cy="1029335"/>
                                  <wp:effectExtent l="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865" cy="102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B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" strokecolor="white">
                <v:path arrowok="t"/>
                <v:textbox style="mso-fit-shape-to-text:t">
                  <w:txbxContent>
                    <w:p w14:paraId="6D1B0A2C" w14:textId="77777777" w:rsidR="004D548F" w:rsidRDefault="004D548F">
                      <w:r w:rsidRPr="007E173B">
                        <w:rPr>
                          <w:noProof/>
                        </w:rPr>
                        <w:drawing>
                          <wp:inline distT="0" distB="0" distL="0" distR="0" wp14:anchorId="5D88B1AE" wp14:editId="60153ED8">
                            <wp:extent cx="824865" cy="1029335"/>
                            <wp:effectExtent l="0" t="0" r="0" b="0"/>
                            <wp:docPr id="1" name="Picture 2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865" cy="102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B762CF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3567C30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17E700E0" w14:textId="77777777" w:rsidR="00A72108" w:rsidRPr="004F41D8" w:rsidRDefault="00A72108" w:rsidP="00A7210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4F41D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>BEC</w:t>
      </w:r>
      <w:r w:rsidR="00B2747F">
        <w:rPr>
          <w:rFonts w:ascii="TH Niramit AS" w:eastAsia="BrowalliaNew-Bold" w:hAnsi="TH Niramit AS" w:cs="TH Niramit AS"/>
          <w:b/>
          <w:bCs/>
          <w:sz w:val="30"/>
          <w:szCs w:val="30"/>
        </w:rPr>
        <w:t>3108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rtl/>
          <w:cs/>
          <w:lang w:bidi="ar-SA"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66175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ระเบียบวิธีวิจัยทางเศรษฐศาสตร์</w:t>
      </w:r>
    </w:p>
    <w:p w14:paraId="14195723" w14:textId="77777777" w:rsidR="00A72108" w:rsidRPr="004F41D8" w:rsidRDefault="00A72108" w:rsidP="00A7210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เศรษฐศาสตร์ธุรกิจ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rtl/>
          <w:cs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คณะวิทยาการจัดการ  มหาวิทยาลัยราชภัฏสวน</w:t>
      </w:r>
      <w:proofErr w:type="spellStart"/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สุนัน</w:t>
      </w:r>
      <w:proofErr w:type="spellEnd"/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ทา</w:t>
      </w:r>
    </w:p>
    <w:p w14:paraId="2B309150" w14:textId="58EA1F51" w:rsidR="00CD3FC3" w:rsidRPr="00F31198" w:rsidRDefault="00A72108" w:rsidP="00A7210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93333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ปีการศึกษา</w:t>
      </w:r>
      <w:r w:rsidRPr="004F41D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๒๕</w:t>
      </w:r>
      <w:r w:rsidR="00EF200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E468A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๘</w:t>
      </w:r>
    </w:p>
    <w:p w14:paraId="01437B5D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14E05556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7D3680B5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EF49B80" w14:textId="77777777" w:rsidR="00A72108" w:rsidRPr="004F41D8" w:rsidRDefault="00A72108" w:rsidP="00A7210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lang w:bidi="ar-SA"/>
        </w:rPr>
      </w:pP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sz w:val="30"/>
          <w:szCs w:val="30"/>
        </w:rPr>
        <w:t>BEC</w:t>
      </w:r>
      <w:r w:rsidR="00661750">
        <w:rPr>
          <w:rFonts w:ascii="TH Niramit AS" w:eastAsia="BrowalliaNew-Bold" w:hAnsi="TH Niramit AS" w:cs="TH Niramit AS"/>
          <w:sz w:val="30"/>
          <w:szCs w:val="30"/>
        </w:rPr>
        <w:t>310</w:t>
      </w:r>
      <w:r w:rsidR="00B2747F">
        <w:rPr>
          <w:rFonts w:ascii="TH Niramit AS" w:eastAsia="BrowalliaNew-Bold" w:hAnsi="TH Niramit AS" w:cs="TH Niramit AS"/>
          <w:sz w:val="30"/>
          <w:szCs w:val="30"/>
        </w:rPr>
        <w:t>8</w:t>
      </w:r>
      <w:r w:rsidRPr="004F41D8">
        <w:rPr>
          <w:rFonts w:ascii="TH Niramit AS" w:eastAsia="BrowalliaNew-Bold" w:hAnsi="TH Niramit AS" w:cs="TH Niramit AS"/>
          <w:sz w:val="30"/>
          <w:szCs w:val="30"/>
          <w:rtl/>
          <w:cs/>
          <w:lang w:bidi="ar-SA"/>
        </w:rPr>
        <w:t xml:space="preserve"> </w:t>
      </w:r>
    </w:p>
    <w:p w14:paraId="78FE4368" w14:textId="77777777" w:rsidR="00A72108" w:rsidRPr="004F41D8" w:rsidRDefault="00A72108" w:rsidP="00A72108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  <w:cs/>
        </w:rPr>
      </w:pP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ชื่อรายวิชาภาษาไทย</w:t>
      </w: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61750">
        <w:rPr>
          <w:rFonts w:ascii="TH Niramit AS" w:eastAsia="BrowalliaNew-Bold" w:hAnsi="TH Niramit AS" w:cs="TH Niramit AS" w:hint="cs"/>
          <w:sz w:val="30"/>
          <w:szCs w:val="30"/>
          <w:cs/>
        </w:rPr>
        <w:t>ระเบียบวิธีวิจัยทางเศรษฐศาสตร์</w:t>
      </w:r>
    </w:p>
    <w:p w14:paraId="4D6CD8AD" w14:textId="77777777" w:rsidR="00661750" w:rsidRPr="00661750" w:rsidRDefault="00A72108" w:rsidP="00661750">
      <w:pPr>
        <w:ind w:firstLine="720"/>
      </w:pP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4F41D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61750">
        <w:rPr>
          <w:rFonts w:ascii="TH Niramit AS" w:eastAsia="BrowalliaNew-Bold" w:hAnsi="TH Niramit AS" w:cs="TH Niramit AS"/>
          <w:sz w:val="30"/>
          <w:szCs w:val="30"/>
        </w:rPr>
        <w:t>Research Methodology in Economics</w:t>
      </w:r>
    </w:p>
    <w:p w14:paraId="63C15444" w14:textId="77777777" w:rsidR="00A72108" w:rsidRPr="006518DC" w:rsidRDefault="00A72108" w:rsidP="00A7210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ACA925E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72108" w:rsidRPr="004F41D8">
        <w:rPr>
          <w:rFonts w:ascii="TH Niramit AS" w:eastAsia="BrowalliaNew" w:hAnsi="TH Niramit AS" w:cs="TH Niramit AS"/>
          <w:sz w:val="30"/>
          <w:szCs w:val="30"/>
          <w:cs/>
        </w:rPr>
        <w:t>๓ หน่วยกิต (๓</w:t>
      </w:r>
      <w:r w:rsidR="00A72108" w:rsidRPr="004F41D8">
        <w:rPr>
          <w:rFonts w:ascii="TH Niramit AS" w:eastAsia="BrowalliaNew" w:hAnsi="TH Niramit AS" w:cs="TH Niramit AS"/>
          <w:sz w:val="30"/>
          <w:szCs w:val="30"/>
        </w:rPr>
        <w:t>-</w:t>
      </w:r>
      <w:r w:rsidR="00A72108" w:rsidRPr="004F41D8">
        <w:rPr>
          <w:rFonts w:ascii="TH Niramit AS" w:eastAsia="BrowalliaNew" w:hAnsi="TH Niramit AS" w:cs="TH Niramit AS"/>
          <w:sz w:val="30"/>
          <w:szCs w:val="30"/>
          <w:cs/>
        </w:rPr>
        <w:t>๐</w:t>
      </w:r>
      <w:r w:rsidR="00A72108" w:rsidRPr="004F41D8">
        <w:rPr>
          <w:rFonts w:ascii="TH Niramit AS" w:eastAsia="BrowalliaNew" w:hAnsi="TH Niramit AS" w:cs="TH Niramit AS"/>
          <w:sz w:val="30"/>
          <w:szCs w:val="30"/>
        </w:rPr>
        <w:t>-</w:t>
      </w:r>
      <w:r w:rsidR="00A72108" w:rsidRPr="004F41D8">
        <w:rPr>
          <w:rFonts w:ascii="TH Niramit AS" w:eastAsia="BrowalliaNew" w:hAnsi="TH Niramit AS" w:cs="TH Niramit AS"/>
          <w:sz w:val="30"/>
          <w:szCs w:val="30"/>
          <w:cs/>
        </w:rPr>
        <w:t>๖)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85DD593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62D72F6F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744396A7" w14:textId="77777777" w:rsidR="00A72108" w:rsidRPr="004F41D8" w:rsidRDefault="00A72108" w:rsidP="00A7210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เศร</w:t>
      </w:r>
      <w:proofErr w:type="spellStart"/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ษฐศา</w:t>
      </w:r>
      <w:proofErr w:type="spellEnd"/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สตรบัณฑิต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สาขาวิชาเศรษฐศาสตร์ธุรกิจ</w:t>
      </w:r>
    </w:p>
    <w:p w14:paraId="5FF782FF" w14:textId="77777777" w:rsidR="00A72108" w:rsidRPr="004F41D8" w:rsidRDefault="00A72108" w:rsidP="00A7210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หมวด</w:t>
      </w:r>
      <w:r w:rsidRPr="004F41D8">
        <w:rPr>
          <w:rFonts w:ascii="TH Niramit AS" w:eastAsia="BrowalliaNew-Bold" w:hAnsi="TH Niramit AS" w:cs="TH Niramit AS"/>
          <w:b/>
          <w:color w:val="000000"/>
          <w:sz w:val="30"/>
          <w:szCs w:val="30"/>
          <w:cs/>
        </w:rPr>
        <w:t>วิชาเฉพาะด้าน</w:t>
      </w:r>
      <w:r w:rsidR="00B2747F">
        <w:rPr>
          <w:rFonts w:ascii="TH Niramit AS" w:eastAsia="BrowalliaNew-Bold" w:hAnsi="TH Niramit AS" w:cs="TH Niramit AS" w:hint="cs"/>
          <w:b/>
          <w:color w:val="000000"/>
          <w:sz w:val="30"/>
          <w:szCs w:val="30"/>
          <w:cs/>
        </w:rPr>
        <w:t xml:space="preserve"> วิชาแกน</w:t>
      </w:r>
    </w:p>
    <w:p w14:paraId="35695411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24CAEB71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17B70AAC" w14:textId="77777777" w:rsidR="001B4B35" w:rsidRPr="004F41D8" w:rsidRDefault="001B4B35" w:rsidP="001B4B35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ผศ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ดร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สมภูมิ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แสวงกุล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42119EF" w14:textId="77777777" w:rsidR="001B4B35" w:rsidRPr="004F41D8" w:rsidRDefault="001B4B35" w:rsidP="001B4B35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๔.๒ อาจารย์ผู้สอน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ผศ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ดร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สมภูมิ</w:t>
      </w:r>
      <w:r w:rsidR="00B2747F" w:rsidRPr="00B2747F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แสวงกุล</w:t>
      </w:r>
    </w:p>
    <w:p w14:paraId="64ECE187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6E94F3F9" w14:textId="77777777" w:rsidR="00B2747F" w:rsidRPr="00B2747F" w:rsidRDefault="00987F58" w:rsidP="00B2747F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B2747F" w:rsidRPr="00B2747F">
        <w:rPr>
          <w:rFonts w:ascii="TH Niramit AS" w:hAnsi="TH Niramit AS" w:cs="TH Niramit AS" w:hint="cs"/>
          <w:color w:val="000000"/>
          <w:sz w:val="30"/>
          <w:szCs w:val="30"/>
          <w:cs/>
        </w:rPr>
        <w:t>ห้องพักอาจารย์ชั้น</w:t>
      </w:r>
      <w:r w:rsidR="00B2747F" w:rsidRPr="00B2747F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hAnsi="TH Niramit AS" w:cs="TH Niramit AS" w:hint="cs"/>
          <w:color w:val="000000"/>
          <w:sz w:val="30"/>
          <w:szCs w:val="30"/>
          <w:cs/>
        </w:rPr>
        <w:t>๔</w:t>
      </w:r>
      <w:r w:rsidR="00B2747F" w:rsidRPr="00B2747F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hAnsi="TH Niramit AS" w:cs="TH Niramit AS" w:hint="cs"/>
          <w:color w:val="000000"/>
          <w:sz w:val="30"/>
          <w:szCs w:val="30"/>
          <w:cs/>
        </w:rPr>
        <w:t>อาคาร</w:t>
      </w:r>
      <w:r w:rsidR="00B2747F" w:rsidRPr="00B2747F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hAnsi="TH Niramit AS" w:cs="TH Niramit AS" w:hint="cs"/>
          <w:color w:val="000000"/>
          <w:sz w:val="30"/>
          <w:szCs w:val="30"/>
          <w:cs/>
        </w:rPr>
        <w:t>๕๖</w:t>
      </w:r>
      <w:r w:rsidR="00B2747F" w:rsidRPr="00B2747F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B2747F" w:rsidRPr="00B2747F">
        <w:rPr>
          <w:rFonts w:ascii="TH Niramit AS" w:hAnsi="TH Niramit AS" w:cs="TH Niramit AS" w:hint="cs"/>
          <w:color w:val="000000"/>
          <w:sz w:val="30"/>
          <w:szCs w:val="30"/>
          <w:cs/>
        </w:rPr>
        <w:t>คณะวิทยาการจัดการ</w:t>
      </w:r>
    </w:p>
    <w:p w14:paraId="636081EE" w14:textId="77777777" w:rsidR="00987F58" w:rsidRDefault="00B2747F" w:rsidP="00B2747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B2747F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B2747F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B2747F">
        <w:rPr>
          <w:rFonts w:ascii="TH Niramit AS" w:hAnsi="TH Niramit AS" w:cs="TH Niramit AS"/>
          <w:color w:val="000000"/>
          <w:sz w:val="30"/>
          <w:szCs w:val="30"/>
        </w:rPr>
        <w:t xml:space="preserve">           E – Mail: somphoom.sa@ssru.ac.th</w:t>
      </w:r>
    </w:p>
    <w:p w14:paraId="086565A6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4F95125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5BAAC8FD" w14:textId="7348B88B" w:rsidR="001B4B35" w:rsidRPr="004F41D8" w:rsidRDefault="001B4B35" w:rsidP="001B4B3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๖.๑ ภาคการศึกษาที่ 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ภาค</w:t>
      </w:r>
      <w:r w:rsidR="00BF0BA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ต้น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ปีการศึกษา </w:t>
      </w:r>
      <w:r w:rsidR="0018640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๒๕</w:t>
      </w:r>
      <w:r w:rsidR="0018640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E468A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๘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/  </w:t>
      </w:r>
      <w:r w:rsidRPr="004F41D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ชั้นปีที่</w:t>
      </w:r>
      <w:r w:rsidR="0018640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66175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</w:t>
      </w:r>
    </w:p>
    <w:p w14:paraId="41ED75DD" w14:textId="77777777" w:rsidR="000F5FBE" w:rsidRPr="007072C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7072C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3A2497" w:rsidRPr="007072C1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35640D" w:rsidRPr="007072C1">
        <w:rPr>
          <w:rFonts w:ascii="TH Niramit AS" w:eastAsia="BrowalliaNew-Bold" w:hAnsi="TH Niramit AS" w:cs="TH Niramit AS"/>
          <w:sz w:val="30"/>
          <w:szCs w:val="30"/>
          <w:cs/>
        </w:rPr>
        <w:t>๒ จำนวนผู้เรียนที่รับได้</w:t>
      </w:r>
      <w:r w:rsidR="003A2497" w:rsidRPr="007072C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5944B2">
        <w:rPr>
          <w:rFonts w:ascii="TH Niramit AS" w:eastAsia="BrowalliaNew-Bold" w:hAnsi="TH Niramit AS" w:cs="TH Niramit AS" w:hint="cs"/>
          <w:sz w:val="30"/>
          <w:szCs w:val="30"/>
          <w:cs/>
        </w:rPr>
        <w:tab/>
        <w:t xml:space="preserve">  </w:t>
      </w:r>
      <w:r w:rsidR="0035640D" w:rsidRPr="007072C1">
        <w:rPr>
          <w:rFonts w:ascii="TH Niramit AS" w:eastAsia="BrowalliaNew-Bold" w:hAnsi="TH Niramit AS" w:cs="TH Niramit AS"/>
          <w:sz w:val="30"/>
          <w:szCs w:val="30"/>
          <w:cs/>
        </w:rPr>
        <w:t>ประมาณ</w:t>
      </w:r>
      <w:r w:rsidR="007072C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2747F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BF0BA9">
        <w:rPr>
          <w:rFonts w:ascii="TH Niramit AS" w:eastAsia="BrowalliaNew-Bold" w:hAnsi="TH Niramit AS" w:cs="TH Niramit AS" w:hint="cs"/>
          <w:sz w:val="30"/>
          <w:szCs w:val="30"/>
          <w:cs/>
        </w:rPr>
        <w:t>๐</w:t>
      </w:r>
      <w:r w:rsidR="007072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F5FBE" w:rsidRPr="007072C1">
        <w:rPr>
          <w:rFonts w:ascii="TH Niramit AS" w:eastAsia="BrowalliaNew-Bold" w:hAnsi="TH Niramit AS" w:cs="TH Niramit AS"/>
          <w:sz w:val="30"/>
          <w:szCs w:val="30"/>
          <w:cs/>
        </w:rPr>
        <w:t>คน</w:t>
      </w:r>
    </w:p>
    <w:p w14:paraId="4DCF84F6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2D2CBDDD" w14:textId="77777777" w:rsidR="00381D78" w:rsidRPr="00B2747F" w:rsidRDefault="00987F58" w:rsidP="00B2747F">
      <w:pPr>
        <w:autoSpaceDE w:val="0"/>
        <w:autoSpaceDN w:val="0"/>
        <w:adjustRightInd w:val="0"/>
        <w:spacing w:line="360" w:lineRule="exact"/>
        <w:ind w:left="4950" w:hanging="495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B2747F" w:rsidRPr="00B2747F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BEC</w:t>
      </w:r>
      <w:r w:rsidR="00B2747F" w:rsidRPr="00B2747F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2118 </w:t>
      </w:r>
      <w:r w:rsidR="00B2747F" w:rsidRPr="00B2747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สถิติสำหรับเศรษฐศาสตร์และการตัดสินใจทางธุรกิจ</w:t>
      </w:r>
      <w:r w:rsidR="00B2747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และ</w:t>
      </w:r>
      <w:r w:rsidR="00B2747F" w:rsidRPr="00B2747F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BEC</w:t>
      </w:r>
      <w:r w:rsidR="00B2747F" w:rsidRPr="00B2747F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3107 </w:t>
      </w:r>
      <w:r w:rsidR="00B2747F" w:rsidRPr="00B2747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เศร</w:t>
      </w:r>
      <w:proofErr w:type="spellStart"/>
      <w:r w:rsidR="00B2747F" w:rsidRPr="00B2747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ษฐ</w:t>
      </w:r>
      <w:proofErr w:type="spellEnd"/>
      <w:r w:rsidR="00B2747F" w:rsidRPr="00B2747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มิติเบื้องต้น</w:t>
      </w:r>
    </w:p>
    <w:p w14:paraId="287CA1BA" w14:textId="77777777" w:rsidR="0024599F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0A5E4F" w:rsidRPr="004F41D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ไม่มี</w:t>
      </w:r>
    </w:p>
    <w:p w14:paraId="50551943" w14:textId="77777777" w:rsidR="00D268E7" w:rsidRDefault="00D268E7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6BB6FE1F" w14:textId="2563AABD" w:rsidR="00B2747F" w:rsidRPr="00B2747F" w:rsidRDefault="00987F58" w:rsidP="00B2747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อาคาร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๕๖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ห้อง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๕๖</w:t>
      </w:r>
      <w:r w:rsidR="00E468A4">
        <w:rPr>
          <w:rFonts w:ascii="TH Niramit AS" w:eastAsia="BrowalliaNew-Bold" w:hAnsi="TH Niramit AS" w:cs="TH Niramit AS" w:hint="cs"/>
          <w:sz w:val="30"/>
          <w:szCs w:val="30"/>
          <w:cs/>
        </w:rPr>
        <w:t>๔๗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คณะวิทยาการจัดการ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มหาวิทยาลัยราชภัฏสวน</w:t>
      </w:r>
      <w:proofErr w:type="spellStart"/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สุนัน</w:t>
      </w:r>
      <w:proofErr w:type="spellEnd"/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ทา</w:t>
      </w:r>
    </w:p>
    <w:p w14:paraId="663FE2D8" w14:textId="77777777" w:rsidR="00F1134B" w:rsidRPr="006518DC" w:rsidRDefault="00B2747F" w:rsidP="00B2747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B2747F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2747F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2747F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2747F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และผ่านระบบ</w:t>
      </w:r>
      <w:r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Pr="00B2747F">
        <w:rPr>
          <w:rFonts w:ascii="TH Niramit AS" w:eastAsia="BrowalliaNew-Bold" w:hAnsi="TH Niramit AS" w:cs="TH Niramit AS"/>
          <w:sz w:val="30"/>
          <w:szCs w:val="30"/>
        </w:rPr>
        <w:t xml:space="preserve">Online / On Demand </w:t>
      </w:r>
      <w:r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ที่กำหนดตามความเหมาะสมของผู้เรียน</w:t>
      </w:r>
    </w:p>
    <w:p w14:paraId="3BEE74C6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602B6E2" w14:textId="746A6A08" w:rsidR="008E1831" w:rsidRPr="007072C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7072C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 w:rsidRPr="007072C1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7072C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7072C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7072C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วันที่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E468A4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เดือน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มิถุนายน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พ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ศ</w:t>
      </w:r>
      <w:r w:rsidR="00B2747F" w:rsidRPr="00B2747F">
        <w:rPr>
          <w:rFonts w:ascii="TH Niramit AS" w:eastAsia="BrowalliaNew-Bold" w:hAnsi="TH Niramit AS" w:cs="TH Niramit AS"/>
          <w:sz w:val="30"/>
          <w:szCs w:val="30"/>
          <w:cs/>
        </w:rPr>
        <w:t xml:space="preserve">. </w:t>
      </w:r>
      <w:r w:rsidR="00B2747F" w:rsidRPr="00B2747F">
        <w:rPr>
          <w:rFonts w:ascii="TH Niramit AS" w:eastAsia="BrowalliaNew-Bold" w:hAnsi="TH Niramit AS" w:cs="TH Niramit AS" w:hint="cs"/>
          <w:sz w:val="30"/>
          <w:szCs w:val="30"/>
          <w:cs/>
        </w:rPr>
        <w:t>๒๕๖</w:t>
      </w:r>
      <w:r w:rsidR="00E468A4">
        <w:rPr>
          <w:rFonts w:ascii="TH Niramit AS" w:eastAsia="BrowalliaNew-Bold" w:hAnsi="TH Niramit AS" w:cs="TH Niramit AS" w:hint="cs"/>
          <w:sz w:val="30"/>
          <w:szCs w:val="30"/>
          <w:cs/>
        </w:rPr>
        <w:t>๘</w:t>
      </w:r>
    </w:p>
    <w:p w14:paraId="712EC59B" w14:textId="77777777" w:rsidR="00253578" w:rsidRPr="007072C1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7072C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2A5FAC6B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36647EF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5E2651A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094D8904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E8E0796" w14:textId="77777777" w:rsidR="00470EB4" w:rsidRPr="002E449B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29C5FAFB" w14:textId="77777777" w:rsidR="009B5F1E" w:rsidRPr="002E449B" w:rsidRDefault="009B5F1E" w:rsidP="009B5F1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2E449B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661750">
        <w:rPr>
          <w:rFonts w:ascii="TH Niramit AS" w:eastAsia="BrowalliaNew" w:hAnsi="TH Niramit AS" w:cs="TH Niramit AS" w:hint="cs"/>
          <w:sz w:val="30"/>
          <w:szCs w:val="30"/>
          <w:cs/>
        </w:rPr>
        <w:t>เพื่อให้นักศึกษาทราบถึงขั้นตอนและระเบียบวิธีในการทำวิจัย ประเภทของการทำวิจัย การเลือกหัวข้อในการทำวิจัยและวิธีการวิเคราะห์ที่เหมาะสมกับเรื่องที่ทำวิจัย การเขียนโครงร่างงานวิจัยและการรายงานผลการวิจัย ทางเศรษฐศาสตร์</w:t>
      </w:r>
    </w:p>
    <w:p w14:paraId="2B3A41D5" w14:textId="77777777" w:rsidR="00C20AFC" w:rsidRPr="009B5F1E" w:rsidRDefault="00C20AFC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color w:val="FF0000"/>
          <w:sz w:val="30"/>
          <w:szCs w:val="30"/>
        </w:rPr>
      </w:pPr>
    </w:p>
    <w:p w14:paraId="74FC4944" w14:textId="77777777" w:rsidR="00470EB4" w:rsidRPr="002E449B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2E449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0D939B16" w14:textId="77777777" w:rsidR="00A606F1" w:rsidRDefault="00661750" w:rsidP="004D548F">
      <w:pPr>
        <w:ind w:firstLine="270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>
        <w:rPr>
          <w:rFonts w:ascii="TH Niramit AS" w:hAnsi="TH Niramit AS" w:cs="TH Niramit AS" w:hint="cs"/>
          <w:sz w:val="30"/>
          <w:szCs w:val="30"/>
          <w:cs/>
          <w:lang w:val="en-AU"/>
        </w:rPr>
        <w:t>เนื่องจากการทำวิจัยเป็นกระบวนการหาความรู้อย่างมีขั้นตอน เพื่อให้ได้คำตอบที่ถูกต้อง</w:t>
      </w:r>
      <w:r w:rsidR="00A606F1">
        <w:rPr>
          <w:rFonts w:ascii="TH Niramit AS" w:hAnsi="TH Niramit AS" w:cs="TH Niramit AS" w:hint="cs"/>
          <w:sz w:val="30"/>
          <w:szCs w:val="30"/>
          <w:cs/>
          <w:lang w:val="en-AU"/>
        </w:rPr>
        <w:t xml:space="preserve"> ซึ่งนักศึกษาสามารถนำความรู้ไปใช้ประโยชน์ในการศึกษาขั้นสูงต่อไปและในการประกอบวิชาชีพ</w:t>
      </w:r>
    </w:p>
    <w:p w14:paraId="72B14553" w14:textId="77777777" w:rsidR="009B5F1E" w:rsidRPr="002E449B" w:rsidRDefault="00A606F1" w:rsidP="004D548F">
      <w:pPr>
        <w:ind w:firstLine="270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>
        <w:rPr>
          <w:rFonts w:ascii="TH Niramit AS" w:hAnsi="TH Niramit AS" w:cs="TH Niramit AS" w:hint="cs"/>
          <w:sz w:val="30"/>
          <w:szCs w:val="30"/>
          <w:cs/>
          <w:lang w:val="en-AU"/>
        </w:rPr>
        <w:t>จึงมีการปรับปรุงรายวิชาให้มีเนื้อหาที่เน้นการลำดับขั้นตอบของการคิดอย่างเป็นขั้นตอนและระบบเชิงวิเคราะห์ ในการตั้งประเด็นปัญหาในการทำวิจัย โดยใช้กรณีตัวอย่างในการอธิบาย เพื่อให้นักศึกษาได้เข้าใจขั้นตอนระเบียบการวิจัยได้ดียิ่งขึ้น รวมทั้งเพิ่มการฝึกปฏิบัติจริงทั้งในส่วนของการออกภาคสนามและการวิเคราะห์ข้อมูลทางเศรษฐศาสตร์</w:t>
      </w:r>
      <w:r w:rsidR="009B5F1E" w:rsidRPr="002E449B">
        <w:rPr>
          <w:rFonts w:ascii="TH Niramit AS" w:hAnsi="TH Niramit AS" w:cs="TH Niramit AS"/>
          <w:sz w:val="30"/>
          <w:szCs w:val="30"/>
          <w:cs/>
          <w:lang w:val="en-AU"/>
        </w:rPr>
        <w:t xml:space="preserve"> </w:t>
      </w:r>
    </w:p>
    <w:p w14:paraId="15BD730C" w14:textId="77777777" w:rsidR="00F1134B" w:rsidRPr="00254A85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1FF34A6F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537B4B35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C0103A6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0DF5D784" w14:textId="77777777" w:rsidR="0018640C" w:rsidRPr="004D548F" w:rsidRDefault="009B5F1E" w:rsidP="004D548F">
      <w:pPr>
        <w:jc w:val="thaiDistribute"/>
        <w:rPr>
          <w:rFonts w:ascii="TH Niramit AS" w:hAnsi="TH Niramit AS" w:cs="TH Niramit AS"/>
        </w:rPr>
      </w:pPr>
      <w:r w:rsidRPr="004F41D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(ภาษาไทย)   </w:t>
      </w:r>
      <w:r w:rsidR="004D548F" w:rsidRPr="004D548F">
        <w:rPr>
          <w:rFonts w:ascii="TH Niramit AS" w:hAnsi="TH Niramit AS" w:cs="TH Niramit AS"/>
          <w:color w:val="000000"/>
          <w:sz w:val="30"/>
          <w:szCs w:val="30"/>
          <w:cs/>
        </w:rPr>
        <w:t>หลักการและเหตุผลของการวิจัย ประเภท ขั้นตอน และกระบวนการวิจัย การกำหนดประเด็นปัญหาและวัตถุประสงค์ของการวิจัย การออกแบบวิจัย การกำหนดแบบจำลอง  การเก็บรวบรวมข้อมูล การวิเคราะห์ข้อมูลและการอธิบายความหมาย การเขียนรายงานและการเสนอผลงานวิจัย การจัดทำข้อเสนอโครงการวิจัยทางด้านเศรษฐศาสตร์</w:t>
      </w:r>
    </w:p>
    <w:p w14:paraId="2B599F1F" w14:textId="77777777" w:rsidR="00A606F1" w:rsidRPr="004D548F" w:rsidRDefault="009B5F1E" w:rsidP="004D548F">
      <w:pPr>
        <w:jc w:val="thaiDistribute"/>
        <w:rPr>
          <w:rFonts w:ascii="TH Niramit AS" w:hAnsi="TH Niramit AS" w:cs="TH Niramit AS"/>
          <w:sz w:val="30"/>
          <w:szCs w:val="30"/>
        </w:rPr>
      </w:pPr>
      <w:r w:rsidRPr="004F41D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4F41D8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4F41D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(ภาษาอังกฤษ)</w:t>
      </w:r>
      <w:r w:rsidRPr="004F41D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Pr="004F41D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4D548F" w:rsidRPr="004D548F">
        <w:rPr>
          <w:rFonts w:ascii="TH Niramit AS" w:hAnsi="TH Niramit AS" w:cs="TH Niramit AS"/>
          <w:color w:val="000000"/>
          <w:sz w:val="30"/>
          <w:szCs w:val="30"/>
        </w:rPr>
        <w:t>Principles and rationales behind the research; types; steps and research process; definition the problem and objectives; research design; model framework; data collection; data analysis and interpretation; research report, and writing a research proposal in economics</w:t>
      </w:r>
      <w:r w:rsidR="00A606F1" w:rsidRPr="004D548F">
        <w:rPr>
          <w:rFonts w:ascii="TH Niramit AS" w:hAnsi="TH Niramit AS" w:cs="TH Niramit AS"/>
          <w:color w:val="000000"/>
          <w:sz w:val="30"/>
          <w:szCs w:val="30"/>
        </w:rPr>
        <w:t>.</w:t>
      </w:r>
    </w:p>
    <w:p w14:paraId="283A3CA2" w14:textId="77777777" w:rsidR="00254A85" w:rsidRPr="00A606F1" w:rsidRDefault="00254A85" w:rsidP="00A606F1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D34DA8E" w14:textId="77777777" w:rsidR="004D548F" w:rsidRPr="006518DC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4FB17345" w14:textId="77777777" w:rsidR="004D548F" w:rsidRPr="006518DC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D548F" w:rsidRPr="004D548F" w14:paraId="321F12BB" w14:textId="77777777" w:rsidTr="004D548F">
        <w:tc>
          <w:tcPr>
            <w:tcW w:w="2448" w:type="dxa"/>
            <w:shd w:val="clear" w:color="auto" w:fill="auto"/>
          </w:tcPr>
          <w:p w14:paraId="659FF74E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บรรยาย</w:t>
            </w:r>
          </w:p>
          <w:p w14:paraId="44DF51FD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(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ชั่วโมง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6592AE8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สอนเสริม</w:t>
            </w:r>
          </w:p>
          <w:p w14:paraId="65CFD182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(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ชั่วโมง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0A55026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การฝึกปฏิบัติ/งาน</w:t>
            </w:r>
          </w:p>
          <w:p w14:paraId="1100BF8A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ภาคสนาม/การฝึกงาน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(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ชั่วโมง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4C0BCD0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การศึกษาด้วยตนเอง</w:t>
            </w:r>
          </w:p>
          <w:p w14:paraId="511873CB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</w:pP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(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  <w:cs/>
              </w:rPr>
              <w:t>ชั่วโมง</w:t>
            </w:r>
            <w:r w:rsidRPr="004D548F">
              <w:rPr>
                <w:rFonts w:ascii="TH Niramit AS" w:eastAsia="BrowalliaNew" w:hAnsi="TH Niramit AS" w:cs="TH Niramit AS"/>
                <w:b/>
                <w:bCs/>
                <w:sz w:val="28"/>
                <w:szCs w:val="28"/>
              </w:rPr>
              <w:t>)</w:t>
            </w:r>
          </w:p>
        </w:tc>
      </w:tr>
      <w:tr w:rsidR="004D548F" w:rsidRPr="004D548F" w14:paraId="54549C17" w14:textId="77777777" w:rsidTr="004D548F">
        <w:tc>
          <w:tcPr>
            <w:tcW w:w="2448" w:type="dxa"/>
            <w:shd w:val="clear" w:color="auto" w:fill="auto"/>
          </w:tcPr>
          <w:p w14:paraId="6D1E5D8F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szCs w:val="28"/>
                <w:cs/>
              </w:rPr>
            </w:pPr>
            <w:r w:rsidRPr="004D548F">
              <w:rPr>
                <w:rFonts w:ascii="TH Niramit AS" w:eastAsia="BrowalliaNew" w:hAnsi="TH Niramit AS" w:cs="TH Niramit AS" w:hint="cs"/>
                <w:sz w:val="28"/>
                <w:szCs w:val="28"/>
                <w:cs/>
              </w:rPr>
              <w:t>๔๕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40F817AF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szCs w:val="28"/>
                <w:cs/>
              </w:rPr>
            </w:pPr>
            <w:r w:rsidRPr="004D548F">
              <w:rPr>
                <w:rFonts w:ascii="TH Niramit AS" w:eastAsia="BrowalliaNew" w:hAnsi="TH Niramit AS" w:cs="TH Niramit AS" w:hint="cs"/>
                <w:sz w:val="28"/>
                <w:szCs w:val="28"/>
                <w:cs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08B15B3C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szCs w:val="28"/>
                <w:cs/>
              </w:rPr>
            </w:pPr>
            <w:r w:rsidRPr="004D548F">
              <w:rPr>
                <w:rFonts w:ascii="TH Niramit AS" w:eastAsia="BrowalliaNew" w:hAnsi="TH Niramit AS" w:cs="TH Niramit AS" w:hint="cs"/>
                <w:sz w:val="28"/>
                <w:szCs w:val="28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1705CB4A" w14:textId="77777777" w:rsidR="004D548F" w:rsidRPr="004D548F" w:rsidRDefault="004D548F" w:rsidP="004D548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szCs w:val="28"/>
                <w:cs/>
              </w:rPr>
            </w:pPr>
            <w:r w:rsidRPr="004D548F">
              <w:rPr>
                <w:rFonts w:ascii="TH Niramit AS" w:eastAsia="BrowalliaNew" w:hAnsi="TH Niramit AS" w:cs="TH Niramit AS" w:hint="cs"/>
                <w:sz w:val="28"/>
                <w:szCs w:val="28"/>
                <w:cs/>
              </w:rPr>
              <w:t>๙๐ ชั่วโมงต่อภาคเรียน</w:t>
            </w:r>
          </w:p>
        </w:tc>
      </w:tr>
    </w:tbl>
    <w:p w14:paraId="4CF4FFC3" w14:textId="77777777" w:rsidR="004D548F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E04BAC6" w14:textId="77777777" w:rsidR="004D548F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67E1D17" w14:textId="77777777" w:rsidR="004D548F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F2EC934" w14:textId="77777777" w:rsidR="004D548F" w:rsidRPr="006518DC" w:rsidRDefault="004D548F" w:rsidP="004D548F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0E9C587" w14:textId="77777777" w:rsidR="004D548F" w:rsidRDefault="004D548F" w:rsidP="004D548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อาจารย์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ผู้สอน</w:t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จัดเวลาให้คำปรึกษาเป็นรายบุคคล</w:t>
      </w:r>
      <w:r w:rsidRPr="00074CA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หรือ</w:t>
      </w:r>
      <w:r w:rsidRPr="00074CA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รายกลุ่มตามความต้องการ</w:t>
      </w:r>
      <w:r w:rsidRPr="00074CA1"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074CA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ชั่วโมงต่อสัปดาห์</w:t>
      </w:r>
      <w:r w:rsidRPr="00074CA1">
        <w:rPr>
          <w:rFonts w:ascii="TH Niramit AS" w:eastAsia="BrowalliaNew" w:hAnsi="TH Niramit AS" w:cs="TH Niramit AS"/>
          <w:sz w:val="30"/>
          <w:szCs w:val="30"/>
        </w:rPr>
        <w:t xml:space="preserve"> (</w:t>
      </w:r>
      <w:r w:rsidRPr="00074CA1">
        <w:rPr>
          <w:rFonts w:ascii="TH Niramit AS" w:eastAsia="BrowalliaNew" w:hAnsi="TH Niramit AS" w:cs="TH Niramit AS"/>
          <w:sz w:val="30"/>
          <w:szCs w:val="30"/>
          <w:cs/>
        </w:rPr>
        <w:t>เฉพาะรายที่ต้องการ</w:t>
      </w:r>
      <w:r w:rsidRPr="00074CA1">
        <w:rPr>
          <w:rFonts w:ascii="TH Niramit AS" w:eastAsia="BrowalliaNew" w:hAnsi="TH Niramit AS" w:cs="TH Niramit AS"/>
          <w:sz w:val="30"/>
          <w:szCs w:val="30"/>
        </w:rPr>
        <w:t>)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ตามช่องทางใดช่องทางหนึ่งหรือหลายทาง ดังต่อไปนี้</w:t>
      </w:r>
    </w:p>
    <w:p w14:paraId="534BACC6" w14:textId="77777777" w:rsidR="004D548F" w:rsidRDefault="004D548F" w:rsidP="004D548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ปรึกษาด้วยตนเองที่ห้องพักอาจารย์ผู้สอน  ห้องพักอาจารย์ ชั้น ๔ อาคาร ๕๖ คณะวิทยาการจัดการ</w:t>
      </w:r>
    </w:p>
    <w:p w14:paraId="193014F4" w14:textId="77777777" w:rsidR="004D548F" w:rsidRDefault="004D548F" w:rsidP="004D548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หมายเลข ๐</w:t>
      </w:r>
      <w:r>
        <w:rPr>
          <w:rFonts w:ascii="TH Niramit AS" w:eastAsia="BrowalliaNew" w:hAnsi="TH Niramit AS" w:cs="TH Niramit AS"/>
          <w:sz w:val="30"/>
          <w:szCs w:val="30"/>
        </w:rPr>
        <w:t>-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๒๑๖๐</w:t>
      </w:r>
      <w:r>
        <w:rPr>
          <w:rFonts w:ascii="TH Niramit AS" w:eastAsia="BrowalliaNew" w:hAnsi="TH Niramit AS" w:cs="TH Niramit AS"/>
          <w:sz w:val="30"/>
          <w:szCs w:val="30"/>
        </w:rPr>
        <w:t>-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๑๕๐๗</w:t>
      </w:r>
    </w:p>
    <w:p w14:paraId="64A09321" w14:textId="77777777" w:rsidR="004D548F" w:rsidRDefault="004D548F" w:rsidP="004D548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>
        <w:rPr>
          <w:rFonts w:ascii="TH Niramit AS" w:eastAsia="BrowalliaNew" w:hAnsi="TH Niramit AS" w:cs="TH Niramit AS"/>
          <w:sz w:val="30"/>
          <w:szCs w:val="30"/>
        </w:rPr>
        <w:t xml:space="preserve">: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8" w:history="1">
        <w:r w:rsidRPr="00FF1F72">
          <w:rPr>
            <w:rStyle w:val="a4"/>
            <w:rFonts w:ascii="TH Niramit AS" w:eastAsia="BrowalliaNew" w:hAnsi="TH Niramit AS" w:cs="TH Niramit AS"/>
            <w:color w:val="auto"/>
            <w:sz w:val="30"/>
            <w:szCs w:val="30"/>
            <w:u w:val="none"/>
          </w:rPr>
          <w:t>somphoom.sa@ssru.ac.th / Group</w:t>
        </w:r>
        <w:r w:rsidRPr="00FF1F72">
          <w:rPr>
            <w:rStyle w:val="a4"/>
            <w:rFonts w:ascii="TH Niramit AS" w:eastAsia="BrowalliaNew" w:hAnsi="TH Niramit AS" w:cs="TH Niramit AS" w:hint="cs"/>
            <w:color w:val="auto"/>
            <w:sz w:val="30"/>
            <w:szCs w:val="30"/>
            <w:u w:val="none"/>
            <w:cs/>
          </w:rPr>
          <w:t xml:space="preserve"> </w:t>
        </w:r>
        <w:r w:rsidRPr="00FF1F72">
          <w:rPr>
            <w:rStyle w:val="a4"/>
            <w:rFonts w:ascii="TH Niramit AS" w:eastAsia="BrowalliaNew" w:hAnsi="TH Niramit AS" w:cs="TH Niramit AS"/>
            <w:color w:val="auto"/>
            <w:sz w:val="30"/>
            <w:szCs w:val="30"/>
            <w:u w:val="none"/>
          </w:rPr>
          <w:t xml:space="preserve">line </w:t>
        </w:r>
        <w:r w:rsidRPr="00CC020B">
          <w:rPr>
            <w:rStyle w:val="a4"/>
            <w:rFonts w:ascii="TH Niramit AS" w:eastAsia="BrowalliaNew" w:hAnsi="TH Niramit AS" w:cs="TH Niramit AS"/>
            <w:sz w:val="30"/>
            <w:szCs w:val="30"/>
          </w:rPr>
          <w:t>/</w:t>
        </w:r>
      </w:hyperlink>
      <w:r w:rsidRPr="006508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1376E7">
        <w:rPr>
          <w:rFonts w:ascii="TH Niramit AS" w:eastAsia="BrowalliaNew" w:hAnsi="TH Niramit AS" w:cs="TH Niramit AS"/>
          <w:sz w:val="30"/>
          <w:szCs w:val="30"/>
        </w:rPr>
        <w:t>google</w:t>
      </w:r>
      <w:r>
        <w:rPr>
          <w:rFonts w:ascii="TH Niramit AS" w:eastAsia="BrowalliaNew" w:hAnsi="TH Niramit AS" w:cs="TH Niramit AS"/>
          <w:sz w:val="30"/>
          <w:szCs w:val="30"/>
        </w:rPr>
        <w:t xml:space="preserve"> classroom</w:t>
      </w:r>
    </w:p>
    <w:p w14:paraId="7F39458E" w14:textId="77777777" w:rsidR="004D548F" w:rsidRDefault="004D548F" w:rsidP="00CD6B41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532E605B" w14:textId="77777777" w:rsidR="004D548F" w:rsidRPr="00A70B91" w:rsidRDefault="004D548F" w:rsidP="004D548F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353361FE" w14:textId="77777777" w:rsidR="00CD6B41" w:rsidRDefault="00CD6B41" w:rsidP="00CD6B41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๑.คุณธรรม  จริยธรรม</w:t>
      </w:r>
    </w:p>
    <w:p w14:paraId="0F432C70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1F0C6C07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>พัฒนาผู้</w:t>
      </w:r>
      <w:r>
        <w:rPr>
          <w:rFonts w:ascii="TH Niramit AS" w:hAnsi="TH Niramit AS" w:cs="TH Niramit AS"/>
          <w:sz w:val="30"/>
          <w:szCs w:val="30"/>
          <w:cs/>
          <w:lang w:val="th-TH"/>
        </w:rPr>
        <w:t>เรียนให้เป็นผู้ที่มีคุณธรรม จริยธรรม เพื่อให้สามารถดำเนินชีวิต ร่วมกับผู้อื่นในสังคมอย่างราบรื่น และเป็นประโยชน์ต่อสังคมส่วนรวม ดังนี้</w:t>
      </w:r>
    </w:p>
    <w:p w14:paraId="3A9909E2" w14:textId="77777777" w:rsidR="00CD6B41" w:rsidRDefault="002817AE" w:rsidP="00CD6B4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>(๑)  มี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1C1CE591" w14:textId="77777777" w:rsidR="00CD6B41" w:rsidRDefault="002817AE" w:rsidP="00CD6B4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>(๒)  มีวินัย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ตรงต่อเวลา และความรับผิดชอบต่อตนเอง สังคม และสิ่งแวดล้อม</w:t>
      </w:r>
    </w:p>
    <w:p w14:paraId="1B9FA393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2817AE">
        <w:rPr>
          <w:rFonts w:ascii="TH Niramit AS" w:eastAsia="BrowalliaNew" w:hAnsi="TH Niramit AS" w:cs="TH Niramit AS" w:hint="cs"/>
          <w:sz w:val="30"/>
          <w:szCs w:val="30"/>
          <w:cs/>
        </w:rPr>
        <w:t>มีพฤติกรรมที่แสดงถึงการเคารพสิทธิของผู้อื่นและศักดิ์ศรีของความเป็นมนุษย์</w:t>
      </w:r>
    </w:p>
    <w:p w14:paraId="56530535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9FBB50B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585D4B53" w14:textId="77777777" w:rsidR="004D548F" w:rsidRPr="008A6163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กำหนดหลักเกณฑ์ต่างๆ เช่น ให้เข้าห้องเรียน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/ระบบออนไลน์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ตรงเวลาและเข้าเรียนอย่างสม่ำเสมอ</w:t>
      </w:r>
    </w:p>
    <w:p w14:paraId="0E1F9150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ให้มีความรับผิดชอบในงานที่มอบหมาย และมีความซื่อสัตย์ในการสอบ</w:t>
      </w:r>
      <w:r w:rsidRPr="008A616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 </w:t>
      </w:r>
    </w:p>
    <w:p w14:paraId="6C165B96" w14:textId="77777777" w:rsidR="004D548F" w:rsidRPr="00A70B91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30C48C2B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7F421F11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ประเมินจากการตรงเวลาของ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นักศึกษา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ในการเข้าชั้นเรียน</w:t>
      </w:r>
      <w:r w:rsidRPr="00CB4261">
        <w:rPr>
          <w:rFonts w:ascii="TH Niramit AS" w:eastAsia="BrowalliaNew" w:hAnsi="TH Niramit AS" w:cs="TH Niramit AS"/>
          <w:sz w:val="30"/>
          <w:szCs w:val="30"/>
          <w:cs/>
        </w:rPr>
        <w:t>/ระบบออนไลน์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และพฤติกรรม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ที่แสดงออก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6AEBA07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ประเมินจากความรับผิดชอบ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และการส่งงานที่ได้รับมอบหมาย</w:t>
      </w:r>
    </w:p>
    <w:p w14:paraId="182352EC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ประเมินจากการกระทำทุจริตในการสอบ</w:t>
      </w:r>
      <w:r w:rsidRPr="008A616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     </w:t>
      </w:r>
    </w:p>
    <w:p w14:paraId="1E30D9F0" w14:textId="77777777" w:rsidR="00782A8D" w:rsidRDefault="00782A8D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3259A7D" w14:textId="77777777" w:rsidR="00CD6B41" w:rsidRDefault="00CD6B41" w:rsidP="00CD6B41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64A48021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  ความรู้ที่ต้องพัฒนา</w:t>
      </w:r>
    </w:p>
    <w:p w14:paraId="15D46036" w14:textId="77777777" w:rsidR="00CD6B41" w:rsidRDefault="002817AE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</w:p>
    <w:p w14:paraId="0F7BB284" w14:textId="77777777" w:rsidR="00CD6B41" w:rsidRDefault="002817AE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D6B41">
        <w:rPr>
          <w:rFonts w:ascii="TH Niramit AS" w:eastAsia="BrowalliaNew" w:hAnsi="TH Niramit AS" w:cs="TH Niramit AS"/>
          <w:sz w:val="30"/>
          <w:szCs w:val="30"/>
          <w:cs/>
          <w:lang w:val="th-TH"/>
        </w:rPr>
        <w:t xml:space="preserve"> </w:t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177C1C97" w14:textId="77777777" w:rsidR="00CD6B41" w:rsidRDefault="002817AE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 (๓)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0F618DE6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2C8D5725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554EED2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การบรรยายร่วมกับการอภิปรายในชั้นเรียน</w:t>
      </w:r>
      <w:r w:rsidRPr="00CB4261">
        <w:rPr>
          <w:rFonts w:ascii="TH Niramit AS" w:eastAsia="BrowalliaNew" w:hAnsi="TH Niramit AS" w:cs="TH Niramit AS"/>
          <w:sz w:val="30"/>
          <w:szCs w:val="30"/>
          <w:cs/>
        </w:rPr>
        <w:t>/ระบบออนไลน์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665AD9F6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jc w:val="thaiDistribute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การทำงานกลุ่มและการนำเสนอรายงาน โดยอาศัยการวิเคราะห์กรณีศึกษา ในการค้นคว้าหาข้อมูล</w:t>
      </w:r>
      <w:r>
        <w:rPr>
          <w:rFonts w:ascii="TH Niramit AS" w:eastAsia="BrowalliaNew" w:hAnsi="TH Niramit AS" w:cs="TH Niramit AS"/>
          <w:sz w:val="30"/>
          <w:szCs w:val="30"/>
        </w:rPr>
        <w:t xml:space="preserve">   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ที่เกี่ยวข้อง เพื่อนำเสนอในชั้นเรียน</w:t>
      </w:r>
      <w:r w:rsidRPr="00CB4261">
        <w:rPr>
          <w:rFonts w:ascii="TH Niramit AS" w:eastAsia="BrowalliaNew" w:hAnsi="TH Niramit AS" w:cs="TH Niramit AS"/>
          <w:sz w:val="30"/>
          <w:szCs w:val="30"/>
          <w:cs/>
        </w:rPr>
        <w:t>/ระบบออนไลน์</w:t>
      </w:r>
      <w:r w:rsidRPr="008A616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     </w:t>
      </w:r>
    </w:p>
    <w:p w14:paraId="46688CE1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3F17DC3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2727C81" w14:textId="77777777" w:rsidR="004D548F" w:rsidRPr="008A6163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ประเมินจากการมีส่วนร่วมในชั้นเรียน</w:t>
      </w:r>
      <w:r w:rsidRPr="00CB4261">
        <w:rPr>
          <w:rFonts w:ascii="TH Niramit AS" w:eastAsia="BrowalliaNew" w:hAnsi="TH Niramit AS" w:cs="TH Niramit AS"/>
          <w:sz w:val="30"/>
          <w:szCs w:val="30"/>
        </w:rPr>
        <w:t>/</w:t>
      </w:r>
      <w:r w:rsidRPr="00CB4261">
        <w:rPr>
          <w:rFonts w:ascii="TH Niramit AS" w:eastAsia="BrowalliaNew" w:hAnsi="TH Niramit AS" w:cs="TH Niramit AS"/>
          <w:sz w:val="30"/>
          <w:szCs w:val="30"/>
          <w:cs/>
        </w:rPr>
        <w:t>ระบบออนไลน์</w:t>
      </w:r>
    </w:p>
    <w:p w14:paraId="0D1F3277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สอบกลางภาค สอบปลายภาค ด้วยข้อสอบที่เน้นการวัดหลักการและทฤษฎี</w:t>
      </w:r>
    </w:p>
    <w:p w14:paraId="00DFAB4B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(๓)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นำเสนอสรุปการอ่านจากการค้นคว้าข้อมูลที่เกี่ยวข้อง</w:t>
      </w:r>
    </w:p>
    <w:p w14:paraId="1FBB083B" w14:textId="77777777" w:rsidR="004D548F" w:rsidRDefault="004D548F" w:rsidP="004D548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Pr="008A6163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ประเมินจากรายงานและการนำเสนอผลการวิเคราะห์กรณีศึกษา</w:t>
      </w:r>
      <w:r w:rsidRPr="008A616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         </w:t>
      </w:r>
    </w:p>
    <w:p w14:paraId="65378AD0" w14:textId="77777777" w:rsidR="00CD6B41" w:rsidRDefault="00CD6B41" w:rsidP="00CD6B41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p w14:paraId="1ED52891" w14:textId="77777777" w:rsidR="00CD6B41" w:rsidRDefault="00CD6B41" w:rsidP="00CD6B41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๓.ทักษะทางปัญญา</w:t>
      </w:r>
    </w:p>
    <w:p w14:paraId="7281FA1F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F6560FB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2817AE">
        <w:rPr>
          <w:rFonts w:ascii="TH Niramit AS" w:eastAsia="BrowalliaNew" w:hAnsi="TH Niramit AS" w:cs="TH Niramit AS" w:hint="cs"/>
          <w:sz w:val="30"/>
          <w:szCs w:val="30"/>
          <w:cs/>
        </w:rPr>
        <w:t>มีความคิดริเริ่มสร้างสรรค์อย่างมีเหตุผลและเป็นระบบ</w:t>
      </w:r>
    </w:p>
    <w:p w14:paraId="6F4688C6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 (๒)  </w:t>
      </w:r>
      <w:r w:rsidR="002817AE">
        <w:rPr>
          <w:rFonts w:ascii="TH Niramit AS" w:eastAsia="BrowalliaNew" w:hAnsi="TH Niramit AS" w:cs="TH Niramit AS" w:hint="cs"/>
          <w:sz w:val="30"/>
          <w:szCs w:val="30"/>
          <w:cs/>
        </w:rPr>
        <w:t>สามารถสืบค้น จำแนก และวิเคราะห์ข้อมูลหรือสารสนเทศ</w:t>
      </w:r>
    </w:p>
    <w:p w14:paraId="7FF9FD0D" w14:textId="77777777" w:rsidR="00CD6B41" w:rsidRDefault="002817AE" w:rsidP="00462997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 (๓)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สามารถประยุกต์ความรู้และทักษะกับการแก้ปัญหาทางธุรกิจได้อย่างเหมาะสม</w:t>
      </w:r>
    </w:p>
    <w:p w14:paraId="346DD5EF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  <w:lang w:val="th-TH"/>
        </w:rPr>
      </w:pPr>
    </w:p>
    <w:p w14:paraId="74B4EF30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14:paraId="5C48FB92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  <w:lang w:val="th-TH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>สาธิตและยกตัวอย่างการ</w:t>
      </w:r>
      <w:r w:rsidR="00183FA0">
        <w:rPr>
          <w:rFonts w:ascii="TH Niramit AS" w:eastAsia="BrowalliaNew" w:hAnsi="TH Niramit AS" w:cs="TH Niramit AS" w:hint="cs"/>
          <w:sz w:val="30"/>
          <w:szCs w:val="30"/>
          <w:cs/>
          <w:lang w:val="th-TH"/>
        </w:rPr>
        <w:t>ทำวิจัยทางเศรษฐศาสตร์</w:t>
      </w:r>
    </w:p>
    <w:p w14:paraId="76E8090C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(๒)  มอบหมายงานให้นักศึกษาฝึกทักษะการ</w:t>
      </w:r>
      <w:r w:rsidR="00183FA0">
        <w:rPr>
          <w:rFonts w:ascii="TH Niramit AS" w:eastAsia="BrowalliaNew" w:hAnsi="TH Niramit AS" w:cs="TH Niramit AS" w:hint="cs"/>
          <w:sz w:val="30"/>
          <w:szCs w:val="30"/>
          <w:cs/>
        </w:rPr>
        <w:t>ทำวิจัยทางเศรษฐศาสตร์</w:t>
      </w:r>
    </w:p>
    <w:p w14:paraId="3EAFF89C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(๓)  อภิปราย ซักถาม ระหว่างอาจารย์และนักศึกษา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ในชั้นเรียน</w:t>
      </w:r>
    </w:p>
    <w:p w14:paraId="7FE15E32" w14:textId="77777777" w:rsidR="006B03F8" w:rsidRPr="00782A8D" w:rsidRDefault="00CD6B41" w:rsidP="00782A8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(๔)  สะท้อนแนวคิด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และการแสดงความคิดอย่างสร้างสรรค์ใน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</w:rPr>
        <w:t xml:space="preserve">ระเบียบวิธีวิจัยทางเศรษฐศาสตร์ </w:t>
      </w:r>
      <w:r>
        <w:rPr>
          <w:rFonts w:ascii="TH Niramit AS" w:eastAsia="BrowalliaNew" w:hAnsi="TH Niramit AS" w:cs="TH Niramit AS"/>
          <w:sz w:val="30"/>
          <w:szCs w:val="30"/>
          <w:cs/>
        </w:rPr>
        <w:t>โดยใช้เทคโนโลยีสารสนเทศ</w:t>
      </w:r>
    </w:p>
    <w:p w14:paraId="03E7A917" w14:textId="77777777" w:rsidR="0018640C" w:rsidRDefault="0018640C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694E93D2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14:paraId="0689CF89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  <w:lang w:val="th-TH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>ทดสอบย่อย ทดสอบกลางภาค และทดสอบปลายภาค โดยเน้นข้อสอบ การวิเคราะห์และ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  <w:lang w:val="th-TH"/>
        </w:rPr>
        <w:t>ระเบียบวิธีวิจัยทางเศรษฐศาสตร์</w:t>
      </w:r>
    </w:p>
    <w:p w14:paraId="6FEB71FD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(๒)  การนำเสนอ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</w:rPr>
        <w:t>งานวิจัยทางเศรษฐศาสตร์</w:t>
      </w:r>
    </w:p>
    <w:p w14:paraId="3680F218" w14:textId="77777777" w:rsidR="00CD6B41" w:rsidRDefault="00CD6B41" w:rsidP="00CD6B41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(๓)  อภิปราย ถาม-</w:t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>ตอบในห้องเรียน ในเรื่องการประยุกต์ความรู้ เพื่อใช้ในสถานการณ์ในชีวิต</w:t>
      </w:r>
      <w:r w:rsidR="003B3EB9">
        <w:rPr>
          <w:rFonts w:ascii="TH Niramit AS" w:eastAsia="BrowalliaNew" w:hAnsi="TH Niramit AS" w:cs="TH Niramit AS" w:hint="cs"/>
          <w:sz w:val="30"/>
          <w:szCs w:val="30"/>
          <w:cs/>
          <w:lang w:val="th-TH"/>
        </w:rPr>
        <w:t>จริง</w:t>
      </w:r>
    </w:p>
    <w:p w14:paraId="0BD44DE0" w14:textId="77777777" w:rsidR="00782A8D" w:rsidRDefault="00782A8D" w:rsidP="00CD6B4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  <w:lang w:val="th-TH"/>
        </w:rPr>
      </w:pPr>
    </w:p>
    <w:p w14:paraId="6ABC44F7" w14:textId="77777777" w:rsidR="00CD6B41" w:rsidRDefault="00CD6B41" w:rsidP="00CD6B4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3AEB995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71125AA6" w14:textId="77777777" w:rsidR="00CD6B41" w:rsidRDefault="006B03F8" w:rsidP="00CD6B4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8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D6B41">
        <w:rPr>
          <w:rFonts w:ascii="TH Niramit AS" w:eastAsia="BrowalliaNew" w:hAnsi="TH Niramit AS" w:cs="TH Niramit AS"/>
          <w:sz w:val="30"/>
          <w:szCs w:val="30"/>
          <w:cs/>
          <w:lang w:val="th-TH"/>
        </w:rPr>
        <w:t xml:space="preserve"> </w:t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มีความรับผิดชอบในงานที่ได้รับมอบหมาย</w:t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682C841E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 (๒) 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สามารถทำงานเป็นทีมในบทบาทของผู้นำหรือผู้ร่วมงานตามที่ได้รับมอบหมายอย่างเหมาะสม</w:t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0ED56FCF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มีมนุ</w:t>
      </w:r>
      <w:proofErr w:type="spellStart"/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ษย</w:t>
      </w:r>
      <w:proofErr w:type="spellEnd"/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สัมพันธ์ที่ดี และสามารถปรับตัวเข้ากับสถานการณ์ที่เกี่ยวข้องได้เป็นอย่างดี</w:t>
      </w:r>
    </w:p>
    <w:p w14:paraId="2D2F03CF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FB1EB18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14:paraId="6795022F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การมอบหมายงานที่ทำร่วมกันเป็นทีมและงานที่มอบหมายเป็น รายบุคคล</w:t>
      </w:r>
    </w:p>
    <w:p w14:paraId="5A81B8B0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3D971C31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14:paraId="69215EFC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(๑)  ประเมินผลตนเอง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และเพื่อนร่วมชั้นเรียน</w:t>
      </w:r>
    </w:p>
    <w:p w14:paraId="4045EBEC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(๒)  ประเมินพฤติกรรมการทำงานเป็นทีม</w:t>
      </w:r>
    </w:p>
    <w:p w14:paraId="557898AC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(๓)  ประเมินงานที่นำเสนอและงานที่ได้รับมอบหมาย</w:t>
      </w:r>
    </w:p>
    <w:p w14:paraId="0E85D375" w14:textId="77777777" w:rsidR="00476968" w:rsidRDefault="00476968" w:rsidP="006B03F8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F0DE23B" w14:textId="77777777" w:rsidR="00CD6B41" w:rsidRDefault="00CD6B41" w:rsidP="00CD6B4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2ACCA27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9D3F00C" w14:textId="77777777" w:rsidR="00CD6B41" w:rsidRDefault="00BF1A72" w:rsidP="006B03F8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26"/>
          <w:szCs w:val="26"/>
        </w:rPr>
        <w:lastRenderedPageBreak/>
        <w:sym w:font="Wingdings 2" w:char="F098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สามารถเลือกและประยุกต์ใช้เทคนิคทาง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</w:rPr>
        <w:t>ระเบียบวิธีวิจัยทางเศรษฐศาสตร์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ได้อย่างเหมาะสม</w:t>
      </w:r>
    </w:p>
    <w:p w14:paraId="22ACA07A" w14:textId="77777777" w:rsidR="00CD6B41" w:rsidRDefault="00476968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สามารถเลือกวิธีการสื่อสารและรูปแบบการนำเสนอให้ผู้อื่นเข้าใจได้อย่างมีประสิทธิภาพ</w:t>
      </w:r>
    </w:p>
    <w:p w14:paraId="539530ED" w14:textId="77777777" w:rsidR="00CD6B41" w:rsidRDefault="00BF1A72" w:rsidP="00CD6B4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sym w:font="Wingdings 2" w:char="F09A"/>
      </w:r>
      <w:r w:rsidR="00CD6B4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สามารถเลือกและใช้</w:t>
      </w:r>
      <w:proofErr w:type="spellStart"/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เทค</w:t>
      </w:r>
      <w:proofErr w:type="spellEnd"/>
      <w:r w:rsidR="006B03F8">
        <w:rPr>
          <w:rFonts w:ascii="TH Niramit AS" w:eastAsia="BrowalliaNew" w:hAnsi="TH Niramit AS" w:cs="TH Niramit AS" w:hint="cs"/>
          <w:sz w:val="30"/>
          <w:szCs w:val="30"/>
          <w:cs/>
        </w:rPr>
        <w:t>โนสารสนเทศได้อย่างเหมาะสม</w:t>
      </w:r>
    </w:p>
    <w:p w14:paraId="1D82CE50" w14:textId="77777777" w:rsidR="00476968" w:rsidRDefault="00476968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3E31A137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๕.๒   วิธีการสอน</w:t>
      </w:r>
    </w:p>
    <w:p w14:paraId="11027FC5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1440"/>
        <w:rPr>
          <w:rFonts w:ascii="TH Niramit AS" w:eastAsia="BrowalliaNew" w:hAnsi="TH Niramit AS" w:cs="TH Niramit AS"/>
          <w:sz w:val="30"/>
          <w:szCs w:val="30"/>
          <w:cs/>
          <w:lang w:val="th-TH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(๑)  มอบหมายงานให้นักศึกษาศึกษาด้วยตนเอง</w:t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 xml:space="preserve">ที่ประกอบด้วยสื่อ การเรียนในระบบ </w:t>
      </w:r>
      <w:r>
        <w:rPr>
          <w:rFonts w:ascii="TH Niramit AS" w:eastAsia="BrowalliaNew" w:hAnsi="TH Niramit AS" w:cs="TH Niramit AS"/>
          <w:sz w:val="30"/>
          <w:szCs w:val="30"/>
        </w:rPr>
        <w:t xml:space="preserve">E-Learning </w:t>
      </w:r>
      <w:r>
        <w:rPr>
          <w:rFonts w:ascii="TH Niramit AS" w:eastAsia="BrowalliaNew" w:hAnsi="TH Niramit AS" w:cs="TH Niramit AS"/>
          <w:sz w:val="30"/>
          <w:szCs w:val="30"/>
          <w:cs/>
          <w:lang w:val="th-TH"/>
        </w:rPr>
        <w:t>และการส่งรายงานโดยเน้น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  <w:lang w:val="th-TH"/>
        </w:rPr>
        <w:t>การทำวิจัยทางเศรษฐศาสตร์</w:t>
      </w:r>
    </w:p>
    <w:p w14:paraId="27EC524E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144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(๒)  สาธิตและยกตัวอย่างการ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</w:rPr>
        <w:t>ทำวิจัยทางเศรษฐศาสตร์ที่</w:t>
      </w:r>
      <w:r>
        <w:rPr>
          <w:rFonts w:ascii="TH Niramit AS" w:eastAsia="BrowalliaNew" w:hAnsi="TH Niramit AS" w:cs="TH Niramit AS"/>
          <w:sz w:val="30"/>
          <w:szCs w:val="30"/>
          <w:cs/>
        </w:rPr>
        <w:t>เหมาะสม พร้อมทั้งเปิดโอกาสให้นักศึกษาได้มีการนำเสนอหน้าชั้นเรียน</w:t>
      </w:r>
    </w:p>
    <w:p w14:paraId="301E347B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11D02ABA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๕.๓    วิธีการประเมินผล</w:t>
      </w:r>
    </w:p>
    <w:p w14:paraId="7A03E574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firstLine="144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ประเมินจากการ</w:t>
      </w:r>
      <w:r w:rsidR="00045FC0">
        <w:rPr>
          <w:rFonts w:ascii="TH Niramit AS" w:eastAsia="BrowalliaNew" w:hAnsi="TH Niramit AS" w:cs="TH Niramit AS" w:hint="cs"/>
          <w:sz w:val="30"/>
          <w:szCs w:val="30"/>
          <w:cs/>
        </w:rPr>
        <w:t>ทำวิจัยทางเศรษฐศาสตร์</w:t>
      </w:r>
      <w:r w:rsidR="0047696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ที่เน้นทักษะ การคิดคำนวณ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และการใช้เทคโนโลยีสารสนเทศ</w:t>
      </w:r>
    </w:p>
    <w:p w14:paraId="028682B7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ประเมินจากการถามตอบ และร่วมอภิปรายและวิธีการอภิปราย</w:t>
      </w:r>
    </w:p>
    <w:p w14:paraId="7D51456C" w14:textId="77777777" w:rsidR="00CD6B41" w:rsidRDefault="00CD6B41" w:rsidP="00CD6B41">
      <w:pPr>
        <w:autoSpaceDE w:val="0"/>
        <w:autoSpaceDN w:val="0"/>
        <w:adjustRightInd w:val="0"/>
        <w:spacing w:line="360" w:lineRule="exact"/>
        <w:ind w:firstLine="144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>(๓)  ประเมินจากการนำเสนอหน้าชั้นเรียน โดยประเมินจากผู้สอนและ</w:t>
      </w:r>
      <w:r>
        <w:rPr>
          <w:rFonts w:ascii="TH Niramit AS" w:eastAsia="BrowalliaNew" w:hAnsi="TH Niramit AS" w:cs="TH Niramit AS"/>
          <w:sz w:val="30"/>
          <w:szCs w:val="30"/>
        </w:rPr>
        <w:t xml:space="preserve"> </w:t>
      </w:r>
      <w:r>
        <w:rPr>
          <w:rFonts w:ascii="TH Niramit AS" w:eastAsia="BrowalliaNew" w:hAnsi="TH Niramit AS" w:cs="TH Niramit AS"/>
          <w:sz w:val="30"/>
          <w:szCs w:val="30"/>
          <w:cs/>
        </w:rPr>
        <w:t>เพื่อนร่วมชั้นเรียน</w:t>
      </w:r>
    </w:p>
    <w:p w14:paraId="31E1411D" w14:textId="77777777" w:rsidR="00CD6B41" w:rsidRDefault="00CD6B41" w:rsidP="00CD6B4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98BD046" w14:textId="77777777" w:rsidR="00CD6B41" w:rsidRDefault="00CD6B41" w:rsidP="00CD6B4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14:paraId="73C1E5FE" w14:textId="77777777" w:rsidR="00CD6B41" w:rsidRDefault="00CD6B41" w:rsidP="00CD6B4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 xml:space="preserve">สัญลักษณ์ </w:t>
      </w:r>
      <w:r>
        <w:rPr>
          <w:rFonts w:ascii="TH Niramit AS" w:hAnsi="TH Niramit AS" w:cs="TH Niramit AS"/>
          <w:sz w:val="28"/>
        </w:rPr>
        <w:sym w:font="Wingdings 2" w:char="F098"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>หมายถึง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 xml:space="preserve">ความรับผิดชอบหลัก </w:t>
      </w:r>
    </w:p>
    <w:p w14:paraId="70A135EF" w14:textId="77777777" w:rsidR="00CD6B41" w:rsidRDefault="00CD6B41" w:rsidP="00CD6B4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 xml:space="preserve">สัญลักษณ์ </w:t>
      </w:r>
      <w:r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>หมายถึง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 xml:space="preserve">ความรับผิดชอบรอง </w:t>
      </w:r>
    </w:p>
    <w:p w14:paraId="739F0AFB" w14:textId="77777777" w:rsidR="00CD6B41" w:rsidRDefault="00CD6B41" w:rsidP="00CD6B4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>เว้นว่าง</w:t>
      </w:r>
      <w:r>
        <w:rPr>
          <w:rFonts w:ascii="TH Niramit AS" w:hAnsi="TH Niramit AS" w:cs="TH Niramit AS"/>
          <w:sz w:val="28"/>
          <w:cs/>
        </w:rPr>
        <w:tab/>
        <w:t>หมายถึง</w:t>
      </w:r>
      <w:r>
        <w:rPr>
          <w:rFonts w:ascii="TH Niramit AS" w:hAnsi="TH Niramit AS" w:cs="TH Niramit AS"/>
          <w:sz w:val="28"/>
          <w:cs/>
        </w:rPr>
        <w:tab/>
        <w:t>ไม่ได้รับผิดชอบ</w:t>
      </w:r>
    </w:p>
    <w:p w14:paraId="37753472" w14:textId="77777777" w:rsidR="00CD6B41" w:rsidRDefault="00CD6B41" w:rsidP="00CD6B4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>
        <w:rPr>
          <w:rFonts w:ascii="TH Niramit AS" w:hAnsi="TH Niramit AS" w:cs="TH Niramit AS"/>
          <w:sz w:val="28"/>
        </w:rPr>
        <w:t>Curriculum Mapping)</w:t>
      </w:r>
    </w:p>
    <w:p w14:paraId="2669DD98" w14:textId="77777777" w:rsidR="00665150" w:rsidRDefault="00665150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666E470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74567CD1" w14:textId="77777777" w:rsidR="003B3EB9" w:rsidRPr="003B3EB9" w:rsidRDefault="00F1134B" w:rsidP="003B3EB9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569"/>
        <w:gridCol w:w="940"/>
        <w:gridCol w:w="4986"/>
        <w:gridCol w:w="1471"/>
        <w:gridCol w:w="1051"/>
      </w:tblGrid>
      <w:tr w:rsidR="003B3EB9" w:rsidRPr="003B3EB9" w14:paraId="3901CE60" w14:textId="77777777" w:rsidTr="005A1C73">
        <w:trPr>
          <w:tblHeader/>
        </w:trPr>
        <w:tc>
          <w:tcPr>
            <w:tcW w:w="804" w:type="dxa"/>
            <w:shd w:val="clear" w:color="auto" w:fill="auto"/>
          </w:tcPr>
          <w:p w14:paraId="34FF5FDA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</w:p>
          <w:p w14:paraId="440D06D6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1569" w:type="dxa"/>
            <w:shd w:val="clear" w:color="auto" w:fill="auto"/>
          </w:tcPr>
          <w:p w14:paraId="42CC1503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</w:p>
          <w:p w14:paraId="2A4EE2B1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เนื้อหา</w:t>
            </w:r>
          </w:p>
        </w:tc>
        <w:tc>
          <w:tcPr>
            <w:tcW w:w="940" w:type="dxa"/>
            <w:shd w:val="clear" w:color="auto" w:fill="auto"/>
          </w:tcPr>
          <w:p w14:paraId="2F5B6888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รูปแบบการเรียนการสอน</w:t>
            </w:r>
          </w:p>
        </w:tc>
        <w:tc>
          <w:tcPr>
            <w:tcW w:w="4986" w:type="dxa"/>
            <w:shd w:val="clear" w:color="auto" w:fill="auto"/>
          </w:tcPr>
          <w:p w14:paraId="60C60724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โปรแกรม</w:t>
            </w:r>
            <w:r w:rsidRPr="003B3EB9"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  <w:t>/</w:t>
            </w: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1471" w:type="dxa"/>
            <w:shd w:val="clear" w:color="auto" w:fill="auto"/>
          </w:tcPr>
          <w:p w14:paraId="280CD2D6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การจัดการเนื้อหาและสื่อการเรียน      การสอน</w:t>
            </w:r>
          </w:p>
        </w:tc>
        <w:tc>
          <w:tcPr>
            <w:tcW w:w="1051" w:type="dxa"/>
          </w:tcPr>
          <w:p w14:paraId="0F011EA8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การวัดผล</w:t>
            </w:r>
          </w:p>
        </w:tc>
      </w:tr>
      <w:tr w:rsidR="003B3EB9" w:rsidRPr="003B3EB9" w14:paraId="2B54A474" w14:textId="77777777" w:rsidTr="005A1C73">
        <w:tc>
          <w:tcPr>
            <w:tcW w:w="804" w:type="dxa"/>
            <w:shd w:val="clear" w:color="auto" w:fill="auto"/>
          </w:tcPr>
          <w:p w14:paraId="15570D52" w14:textId="77777777" w:rsidR="003B3EB9" w:rsidRPr="003B3EB9" w:rsidRDefault="003B3EB9" w:rsidP="003B3EB9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</w:t>
            </w:r>
          </w:p>
        </w:tc>
        <w:tc>
          <w:tcPr>
            <w:tcW w:w="1569" w:type="dxa"/>
            <w:shd w:val="clear" w:color="auto" w:fill="auto"/>
          </w:tcPr>
          <w:p w14:paraId="47A6D177" w14:textId="77777777" w:rsidR="003B3EB9" w:rsidRPr="003B3EB9" w:rsidRDefault="003B3EB9" w:rsidP="003B3EB9">
            <w:pPr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บท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นำ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: 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ความรู้ทั่วไปเกี่ยวกับการทำวิจัย</w:t>
            </w:r>
          </w:p>
        </w:tc>
        <w:tc>
          <w:tcPr>
            <w:tcW w:w="940" w:type="dxa"/>
            <w:shd w:val="clear" w:color="auto" w:fill="auto"/>
          </w:tcPr>
          <w:p w14:paraId="65BE916D" w14:textId="77777777" w:rsidR="003B3EB9" w:rsidRPr="003B3EB9" w:rsidRDefault="005A5171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5A5171">
              <w:rPr>
                <w:rFonts w:ascii="TH Niramit AS" w:eastAsia="BrowalliaNew-Bold" w:hAnsi="TH Niramit AS" w:cs="TH Niramit AS"/>
                <w:sz w:val="28"/>
                <w:szCs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5ADE0293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แนะนำวิธีการเรียนการสอน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กำหนดหลักเกณฑ์ต่างๆ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ในชั้นเรียน / ผ่านระบบออนไลน์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 เช่น ให้เข้าเรียนตรงเวลาและเข้าเรียนอย่างสม่ำเสมอ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ให้มีความรับผิดชอบในงานที่มอบหมาย และมีความซื่อสัตย์ในการสอบ</w:t>
            </w: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 xml:space="preserve">      </w:t>
            </w:r>
          </w:p>
          <w:p w14:paraId="1215A489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ชี้แจงวัตถุประสงค์และขอบเขตของเนื้อหา</w:t>
            </w:r>
          </w:p>
          <w:p w14:paraId="6355DB28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แบ่งกลุ่มมอบหมายงานและกรณีศึกษาล่วงหน้า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ให้ศึกษาค้นคว้าด้วยตนเองจาก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web site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ที่น่าเชื่อถือ</w:t>
            </w:r>
          </w:p>
          <w:p w14:paraId="6FC580FE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lastRenderedPageBreak/>
              <w:t xml:space="preserve">- 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แจ้งช่องทาง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การติดต่อสื่อสาร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กับผู้สอน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เพื่อสอบถามปัญหาในการเรียน การแลกเปลี่ยนความคิดเห็น และการส่งงาน ผ่าน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E-mail / Group line / google classroom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ของอาจารย์ผู้สอน  </w:t>
            </w:r>
          </w:p>
          <w:p w14:paraId="06F28CF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บรรยายและผู้เรียน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  <w:t xml:space="preserve">/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22165013" w14:textId="2818BCBE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  <w:hyperlink r:id="rId9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4D0A9DCD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101B86A2" w14:textId="77777777" w:rsidTr="00171ABF">
        <w:trPr>
          <w:trHeight w:val="1158"/>
        </w:trPr>
        <w:tc>
          <w:tcPr>
            <w:tcW w:w="804" w:type="dxa"/>
            <w:shd w:val="clear" w:color="auto" w:fill="auto"/>
          </w:tcPr>
          <w:p w14:paraId="6935CDF4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๒</w:t>
            </w:r>
          </w:p>
        </w:tc>
        <w:tc>
          <w:tcPr>
            <w:tcW w:w="1569" w:type="dxa"/>
            <w:shd w:val="clear" w:color="auto" w:fill="auto"/>
          </w:tcPr>
          <w:p w14:paraId="502B0559" w14:textId="77777777" w:rsidR="00081C62" w:rsidRPr="003B3EB9" w:rsidRDefault="00081C62" w:rsidP="00081C62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ขั้นตอน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และกระบวนการ        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ทำวิจัย</w:t>
            </w:r>
          </w:p>
          <w:p w14:paraId="1D78FCE7" w14:textId="77777777" w:rsidR="00081C62" w:rsidRPr="003B3EB9" w:rsidRDefault="00081C62" w:rsidP="00081C62">
            <w:pPr>
              <w:spacing w:after="200" w:line="276" w:lineRule="auto"/>
              <w:rPr>
                <w:rFonts w:ascii="TH Niramit AS" w:eastAsia="Calibri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940" w:type="dxa"/>
            <w:shd w:val="clear" w:color="auto" w:fill="auto"/>
          </w:tcPr>
          <w:p w14:paraId="458AEE07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 w:rsidRPr="005A5171">
              <w:rPr>
                <w:rFonts w:ascii="TH Niramit AS" w:eastAsia="BrowalliaNew-Bold" w:hAnsi="TH Niramit AS" w:cs="TH Niramit AS"/>
                <w:sz w:val="28"/>
                <w:szCs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7DDA60A6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บรรยายเนื้อหา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ในชั้นเรียนหรือ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Google Meet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 </w:t>
            </w:r>
          </w:p>
          <w:p w14:paraId="3DBAC5E7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414703AA" w14:textId="08C0AB77" w:rsidR="00081C62" w:rsidRDefault="00E468A4" w:rsidP="00081C62">
            <w:pPr>
              <w:jc w:val="center"/>
            </w:pPr>
            <w:hyperlink r:id="rId10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5C6454F1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0AEEB445" w14:textId="77777777" w:rsidTr="005A1C73">
        <w:tc>
          <w:tcPr>
            <w:tcW w:w="804" w:type="dxa"/>
            <w:shd w:val="clear" w:color="auto" w:fill="auto"/>
          </w:tcPr>
          <w:p w14:paraId="0B08A99B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๓</w:t>
            </w:r>
          </w:p>
        </w:tc>
        <w:tc>
          <w:tcPr>
            <w:tcW w:w="1569" w:type="dxa"/>
            <w:shd w:val="clear" w:color="auto" w:fill="auto"/>
          </w:tcPr>
          <w:p w14:paraId="665F4DFD" w14:textId="77777777" w:rsidR="00081C62" w:rsidRPr="003B3EB9" w:rsidRDefault="00081C62" w:rsidP="00081C62">
            <w:pPr>
              <w:spacing w:after="200" w:line="276" w:lineRule="auto"/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การกำหนดปัญหา วัตถุ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ประสงค์ และการตั้งชื่อเรื่องงานวิจัย</w:t>
            </w:r>
          </w:p>
        </w:tc>
        <w:tc>
          <w:tcPr>
            <w:tcW w:w="940" w:type="dxa"/>
            <w:shd w:val="clear" w:color="auto" w:fill="auto"/>
          </w:tcPr>
          <w:p w14:paraId="713FC2F7" w14:textId="77777777" w:rsidR="00081C62" w:rsidRPr="003B3EB9" w:rsidRDefault="005A5171" w:rsidP="005A5171">
            <w:pPr>
              <w:jc w:val="center"/>
              <w:rPr>
                <w:rFonts w:cs="Angsana New"/>
                <w:szCs w:val="28"/>
              </w:rPr>
            </w:pPr>
            <w:r w:rsidRPr="005A5171">
              <w:rPr>
                <w:rFonts w:ascii="TH Niramit AS" w:eastAsia="BrowalliaNew-Bold" w:hAnsi="TH Niramit AS" w:cs="TH Niramit AS"/>
                <w:sz w:val="28"/>
                <w:szCs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362778B0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234DD4A0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7BE2CC0C" w14:textId="7EFC7E1D" w:rsidR="00081C62" w:rsidRDefault="00E468A4" w:rsidP="00081C62">
            <w:pPr>
              <w:jc w:val="center"/>
            </w:pPr>
            <w:hyperlink r:id="rId11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46BAE4F7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04510F9F" w14:textId="77777777" w:rsidTr="005A1C73">
        <w:tc>
          <w:tcPr>
            <w:tcW w:w="804" w:type="dxa"/>
            <w:shd w:val="clear" w:color="auto" w:fill="auto"/>
          </w:tcPr>
          <w:p w14:paraId="02867B0F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๔</w:t>
            </w:r>
          </w:p>
        </w:tc>
        <w:tc>
          <w:tcPr>
            <w:tcW w:w="1569" w:type="dxa"/>
            <w:shd w:val="clear" w:color="auto" w:fill="auto"/>
          </w:tcPr>
          <w:p w14:paraId="7C2BA691" w14:textId="77777777" w:rsidR="00081C62" w:rsidRPr="003B3EB9" w:rsidRDefault="00081C62" w:rsidP="00081C62">
            <w:pPr>
              <w:spacing w:after="200" w:line="276" w:lineRule="auto"/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การกำหนดปัญหา วัตถุ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ประสงค์ และการตั้งชื่อเรื่องงานวิจัย (ต่อ)</w:t>
            </w:r>
          </w:p>
        </w:tc>
        <w:tc>
          <w:tcPr>
            <w:tcW w:w="940" w:type="dxa"/>
            <w:shd w:val="clear" w:color="auto" w:fill="auto"/>
          </w:tcPr>
          <w:p w14:paraId="31A20AC1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 w:rsidRPr="005A5171">
              <w:rPr>
                <w:rFonts w:ascii="TH Niramit AS" w:eastAsia="BrowalliaNew-Bold" w:hAnsi="TH Niramit AS" w:cs="TH Niramit AS"/>
                <w:sz w:val="28"/>
                <w:szCs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30836542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3BD051F8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41E56B63" w14:textId="21C5761A" w:rsidR="00081C62" w:rsidRDefault="00E468A4" w:rsidP="00081C62">
            <w:pPr>
              <w:jc w:val="center"/>
            </w:pPr>
            <w:hyperlink r:id="rId12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19559C12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4001BF69" w14:textId="77777777" w:rsidTr="005A1C73">
        <w:tc>
          <w:tcPr>
            <w:tcW w:w="804" w:type="dxa"/>
            <w:shd w:val="clear" w:color="auto" w:fill="auto"/>
          </w:tcPr>
          <w:p w14:paraId="34D0F944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๕</w:t>
            </w:r>
          </w:p>
        </w:tc>
        <w:tc>
          <w:tcPr>
            <w:tcW w:w="1569" w:type="dxa"/>
            <w:shd w:val="clear" w:color="auto" w:fill="auto"/>
          </w:tcPr>
          <w:p w14:paraId="4FF76983" w14:textId="77777777" w:rsidR="00081C62" w:rsidRPr="003B3EB9" w:rsidRDefault="00081C62" w:rsidP="00081C62">
            <w:pPr>
              <w:spacing w:after="200" w:line="276" w:lineRule="auto"/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การทบทวนวรรณกรรมที่เกี่ยวข้อง</w:t>
            </w:r>
          </w:p>
        </w:tc>
        <w:tc>
          <w:tcPr>
            <w:tcW w:w="940" w:type="dxa"/>
            <w:shd w:val="clear" w:color="auto" w:fill="auto"/>
          </w:tcPr>
          <w:p w14:paraId="6197AF30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1328B429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1B9435B4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1FDD05B2" w14:textId="4152FAD7" w:rsidR="00081C62" w:rsidRDefault="00E468A4" w:rsidP="00081C62">
            <w:pPr>
              <w:jc w:val="center"/>
            </w:pPr>
            <w:hyperlink r:id="rId13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7D304631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0EB2D1C6" w14:textId="77777777" w:rsidTr="005A1C73">
        <w:tc>
          <w:tcPr>
            <w:tcW w:w="804" w:type="dxa"/>
            <w:shd w:val="clear" w:color="auto" w:fill="auto"/>
          </w:tcPr>
          <w:p w14:paraId="1E18F17E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๖</w:t>
            </w:r>
          </w:p>
        </w:tc>
        <w:tc>
          <w:tcPr>
            <w:tcW w:w="1569" w:type="dxa"/>
            <w:shd w:val="clear" w:color="auto" w:fill="auto"/>
          </w:tcPr>
          <w:p w14:paraId="3DF53A27" w14:textId="77777777" w:rsidR="00081C62" w:rsidRPr="003B3EB9" w:rsidRDefault="00081C62" w:rsidP="00081C62">
            <w:pPr>
              <w:spacing w:after="200" w:line="276" w:lineRule="auto"/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ตัวแปร และสมมติฐาน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วิจัย</w:t>
            </w:r>
          </w:p>
        </w:tc>
        <w:tc>
          <w:tcPr>
            <w:tcW w:w="940" w:type="dxa"/>
            <w:shd w:val="clear" w:color="auto" w:fill="auto"/>
          </w:tcPr>
          <w:p w14:paraId="03C4B9AC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2D13A43F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6590D788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00A963A9" w14:textId="3DBA6D7E" w:rsidR="00081C62" w:rsidRDefault="00E468A4" w:rsidP="00081C62">
            <w:pPr>
              <w:jc w:val="center"/>
            </w:pPr>
            <w:hyperlink r:id="rId14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7D610968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3B3EB9" w:rsidRPr="003B3EB9" w14:paraId="2DB2BA03" w14:textId="77777777" w:rsidTr="005A1C73">
        <w:tc>
          <w:tcPr>
            <w:tcW w:w="804" w:type="dxa"/>
            <w:shd w:val="clear" w:color="auto" w:fill="auto"/>
          </w:tcPr>
          <w:p w14:paraId="7D2642A9" w14:textId="77777777" w:rsidR="003B3EB9" w:rsidRPr="003B3EB9" w:rsidRDefault="003B3EB9" w:rsidP="003B3EB9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lastRenderedPageBreak/>
              <w:t>๗</w:t>
            </w:r>
          </w:p>
        </w:tc>
        <w:tc>
          <w:tcPr>
            <w:tcW w:w="1569" w:type="dxa"/>
            <w:shd w:val="clear" w:color="auto" w:fill="auto"/>
          </w:tcPr>
          <w:p w14:paraId="3FD85444" w14:textId="77777777" w:rsidR="003B3EB9" w:rsidRPr="003B3EB9" w:rsidRDefault="007B0AEE" w:rsidP="007B0AEE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7B0AEE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ตัวแปร</w:t>
            </w:r>
            <w:r w:rsidRPr="007B0AEE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 </w:t>
            </w:r>
            <w:r w:rsidRPr="007B0AEE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และสมมติฐาน</w:t>
            </w:r>
            <w:r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การ</w:t>
            </w:r>
            <w:r w:rsidRPr="007B0AEE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วิจัย</w:t>
            </w:r>
            <w:r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 </w:t>
            </w:r>
            <w:r w:rsidR="003B3EB9"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(ต่อ)</w:t>
            </w:r>
          </w:p>
        </w:tc>
        <w:tc>
          <w:tcPr>
            <w:tcW w:w="940" w:type="dxa"/>
            <w:shd w:val="clear" w:color="auto" w:fill="auto"/>
          </w:tcPr>
          <w:p w14:paraId="69258CBE" w14:textId="77777777" w:rsidR="003B3EB9" w:rsidRPr="003B3EB9" w:rsidRDefault="005A5171" w:rsidP="003B3EB9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60953F4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58A929A2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6CAF1772" w14:textId="16C78DE9" w:rsidR="003B3EB9" w:rsidRPr="003B3EB9" w:rsidRDefault="00E468A4" w:rsidP="003B3EB9">
            <w:pPr>
              <w:spacing w:after="60"/>
              <w:jc w:val="center"/>
              <w:outlineLvl w:val="1"/>
              <w:rPr>
                <w:rFonts w:ascii="Calibri Light" w:eastAsia="BrowalliaNew-Bold" w:hAnsi="Calibri Light" w:cs="Angsana New"/>
                <w:szCs w:val="30"/>
              </w:rPr>
            </w:pPr>
            <w:hyperlink r:id="rId15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14236A53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3B3EB9" w:rsidRPr="003B3EB9" w14:paraId="14E1ED71" w14:textId="77777777" w:rsidTr="005A1C73">
        <w:tc>
          <w:tcPr>
            <w:tcW w:w="804" w:type="dxa"/>
            <w:shd w:val="clear" w:color="auto" w:fill="auto"/>
          </w:tcPr>
          <w:p w14:paraId="3C96BFFC" w14:textId="77777777" w:rsidR="003B3EB9" w:rsidRPr="003B3EB9" w:rsidRDefault="003B3EB9" w:rsidP="003B3EB9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๘</w:t>
            </w:r>
          </w:p>
        </w:tc>
        <w:tc>
          <w:tcPr>
            <w:tcW w:w="1569" w:type="dxa"/>
            <w:shd w:val="clear" w:color="auto" w:fill="auto"/>
          </w:tcPr>
          <w:p w14:paraId="7E4FF78A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  <w:t>สอบ</w:t>
            </w:r>
            <w:r w:rsidRPr="003B3EB9">
              <w:rPr>
                <w:rFonts w:ascii="TH Niramit AS" w:eastAsia="BrowalliaNew-Bold" w:hAnsi="TH Niramit AS" w:cs="TH Niramit AS" w:hint="cs"/>
                <w:b/>
                <w:bCs/>
                <w:sz w:val="28"/>
                <w:szCs w:val="28"/>
                <w:cs/>
              </w:rPr>
              <w:t>กลาง</w:t>
            </w:r>
            <w:r w:rsidRPr="003B3EB9"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  <w:t>ภาค</w:t>
            </w:r>
          </w:p>
        </w:tc>
        <w:tc>
          <w:tcPr>
            <w:tcW w:w="940" w:type="dxa"/>
            <w:shd w:val="clear" w:color="auto" w:fill="auto"/>
          </w:tcPr>
          <w:p w14:paraId="5CD876E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</w:p>
        </w:tc>
        <w:tc>
          <w:tcPr>
            <w:tcW w:w="4986" w:type="dxa"/>
            <w:shd w:val="clear" w:color="auto" w:fill="auto"/>
          </w:tcPr>
          <w:p w14:paraId="77562281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471" w:type="dxa"/>
            <w:shd w:val="clear" w:color="auto" w:fill="auto"/>
          </w:tcPr>
          <w:p w14:paraId="3E769D9C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</w:p>
        </w:tc>
        <w:tc>
          <w:tcPr>
            <w:tcW w:w="1051" w:type="dxa"/>
          </w:tcPr>
          <w:p w14:paraId="67892F21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</w:p>
        </w:tc>
      </w:tr>
      <w:tr w:rsidR="00081C62" w:rsidRPr="003B3EB9" w14:paraId="5691DFF7" w14:textId="77777777" w:rsidTr="005A1C73">
        <w:tc>
          <w:tcPr>
            <w:tcW w:w="804" w:type="dxa"/>
            <w:shd w:val="clear" w:color="auto" w:fill="auto"/>
          </w:tcPr>
          <w:p w14:paraId="3A5EC378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๙</w:t>
            </w:r>
          </w:p>
        </w:tc>
        <w:tc>
          <w:tcPr>
            <w:tcW w:w="1569" w:type="dxa"/>
            <w:shd w:val="clear" w:color="auto" w:fill="auto"/>
          </w:tcPr>
          <w:p w14:paraId="607DAE01" w14:textId="77777777" w:rsidR="00081C62" w:rsidRPr="003B3EB9" w:rsidRDefault="00081C62" w:rsidP="00081C62">
            <w:pPr>
              <w:spacing w:after="200" w:line="276" w:lineRule="auto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การออกแบบการวิจัย</w:t>
            </w:r>
          </w:p>
        </w:tc>
        <w:tc>
          <w:tcPr>
            <w:tcW w:w="940" w:type="dxa"/>
            <w:shd w:val="clear" w:color="auto" w:fill="auto"/>
          </w:tcPr>
          <w:p w14:paraId="50894D48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3E6692BB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0017E608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2FE06912" w14:textId="772DDFB2" w:rsidR="00081C62" w:rsidRDefault="00E468A4" w:rsidP="00081C62">
            <w:pPr>
              <w:jc w:val="center"/>
            </w:pPr>
            <w:hyperlink r:id="rId16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4F2B98CD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6FBEC3AD" w14:textId="77777777" w:rsidTr="005A1C73">
        <w:tc>
          <w:tcPr>
            <w:tcW w:w="804" w:type="dxa"/>
            <w:shd w:val="clear" w:color="auto" w:fill="auto"/>
          </w:tcPr>
          <w:p w14:paraId="3549EB5C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๑๐</w:t>
            </w:r>
          </w:p>
        </w:tc>
        <w:tc>
          <w:tcPr>
            <w:tcW w:w="1569" w:type="dxa"/>
            <w:shd w:val="clear" w:color="auto" w:fill="auto"/>
          </w:tcPr>
          <w:p w14:paraId="6FD70016" w14:textId="77777777" w:rsidR="00081C62" w:rsidRPr="00031D67" w:rsidRDefault="00081C62" w:rsidP="00081C62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วิธีการเก็บรวบรวมข้อมูล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ในงานวิจัย</w:t>
            </w:r>
          </w:p>
        </w:tc>
        <w:tc>
          <w:tcPr>
            <w:tcW w:w="940" w:type="dxa"/>
            <w:shd w:val="clear" w:color="auto" w:fill="auto"/>
          </w:tcPr>
          <w:p w14:paraId="262B39C4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6353CBB9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20BB68E7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50B42096" w14:textId="2CDDDF56" w:rsidR="00081C62" w:rsidRDefault="00E468A4" w:rsidP="00081C62">
            <w:pPr>
              <w:jc w:val="center"/>
            </w:pPr>
            <w:hyperlink r:id="rId17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2952FCF3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64D5F4DA" w14:textId="77777777" w:rsidTr="005A1C73">
        <w:tc>
          <w:tcPr>
            <w:tcW w:w="804" w:type="dxa"/>
            <w:shd w:val="clear" w:color="auto" w:fill="auto"/>
          </w:tcPr>
          <w:p w14:paraId="0465B60B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๑๑</w:t>
            </w:r>
          </w:p>
        </w:tc>
        <w:tc>
          <w:tcPr>
            <w:tcW w:w="1569" w:type="dxa"/>
            <w:shd w:val="clear" w:color="auto" w:fill="auto"/>
          </w:tcPr>
          <w:p w14:paraId="4D057094" w14:textId="77777777" w:rsidR="00081C62" w:rsidRPr="00031D67" w:rsidRDefault="00081C62" w:rsidP="00081C62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วิธีการเก็บรวบรวมข้อมูล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ในงานวิจัย (ต่อ)</w:t>
            </w:r>
          </w:p>
        </w:tc>
        <w:tc>
          <w:tcPr>
            <w:tcW w:w="940" w:type="dxa"/>
            <w:shd w:val="clear" w:color="auto" w:fill="auto"/>
          </w:tcPr>
          <w:p w14:paraId="64BCBA86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374CA1F0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11ED4650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56AF2189" w14:textId="2C5D6DAD" w:rsidR="00081C62" w:rsidRDefault="00E468A4" w:rsidP="00081C62">
            <w:pPr>
              <w:jc w:val="center"/>
            </w:pPr>
            <w:hyperlink r:id="rId18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17A660A2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81C62" w:rsidRPr="003B3EB9" w14:paraId="4316647B" w14:textId="77777777" w:rsidTr="005A1C73">
        <w:tc>
          <w:tcPr>
            <w:tcW w:w="804" w:type="dxa"/>
            <w:shd w:val="clear" w:color="auto" w:fill="auto"/>
          </w:tcPr>
          <w:p w14:paraId="7F1F2C67" w14:textId="77777777" w:rsidR="00081C62" w:rsidRPr="003B3EB9" w:rsidRDefault="00081C62" w:rsidP="00081C62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๑๒</w:t>
            </w:r>
          </w:p>
        </w:tc>
        <w:tc>
          <w:tcPr>
            <w:tcW w:w="1569" w:type="dxa"/>
            <w:shd w:val="clear" w:color="auto" w:fill="auto"/>
          </w:tcPr>
          <w:p w14:paraId="69F76A1F" w14:textId="77777777" w:rsidR="00081C62" w:rsidRPr="003B3EB9" w:rsidRDefault="00081C62" w:rsidP="00081C62">
            <w:pPr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การวิเคราะห์ข้อมูล</w:t>
            </w:r>
            <w:r w:rsidRPr="003B3EB9">
              <w:rPr>
                <w:rFonts w:ascii="TH Niramit AS" w:hAnsi="TH Niramit AS" w:cs="TH Niramit AS"/>
                <w:sz w:val="28"/>
                <w:szCs w:val="28"/>
                <w:cs/>
              </w:rPr>
              <w:t>สำหรับงานวิจัยทางเศรษฐศาสตร์</w:t>
            </w:r>
          </w:p>
        </w:tc>
        <w:tc>
          <w:tcPr>
            <w:tcW w:w="940" w:type="dxa"/>
            <w:shd w:val="clear" w:color="auto" w:fill="auto"/>
          </w:tcPr>
          <w:p w14:paraId="53AF0718" w14:textId="77777777" w:rsidR="00081C62" w:rsidRPr="003B3EB9" w:rsidRDefault="005A5171" w:rsidP="00081C62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7CB009C5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บรรยายเนื้อหาในชั้นเรียนหรือผ่านระบบออนไลน์ด้วย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Meet </w:t>
            </w:r>
          </w:p>
          <w:p w14:paraId="0873B38B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กำหนดประเด็นให้ ผู้เรียนและผู้สอนอภิปรายร่วมกัน</w:t>
            </w:r>
          </w:p>
        </w:tc>
        <w:tc>
          <w:tcPr>
            <w:tcW w:w="1471" w:type="dxa"/>
            <w:shd w:val="clear" w:color="auto" w:fill="auto"/>
          </w:tcPr>
          <w:p w14:paraId="59BBA167" w14:textId="58FF30EE" w:rsidR="00081C62" w:rsidRDefault="00E468A4" w:rsidP="00081C62">
            <w:pPr>
              <w:jc w:val="center"/>
            </w:pPr>
            <w:hyperlink r:id="rId19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0E2BD851" w14:textId="77777777" w:rsidR="00081C62" w:rsidRPr="003B3EB9" w:rsidRDefault="00081C62" w:rsidP="00081C6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31D67" w:rsidRPr="003B3EB9" w14:paraId="4176D17A" w14:textId="77777777" w:rsidTr="005A1C73">
        <w:tc>
          <w:tcPr>
            <w:tcW w:w="804" w:type="dxa"/>
            <w:shd w:val="clear" w:color="auto" w:fill="auto"/>
          </w:tcPr>
          <w:p w14:paraId="4D19A058" w14:textId="77777777" w:rsidR="00031D67" w:rsidRPr="003B3EB9" w:rsidRDefault="00031D67" w:rsidP="00031D67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๑๓</w:t>
            </w:r>
          </w:p>
        </w:tc>
        <w:tc>
          <w:tcPr>
            <w:tcW w:w="1569" w:type="dxa"/>
            <w:shd w:val="clear" w:color="auto" w:fill="auto"/>
          </w:tcPr>
          <w:p w14:paraId="6B292BC1" w14:textId="77777777" w:rsidR="00031D67" w:rsidRPr="003B3EB9" w:rsidRDefault="00031D67" w:rsidP="00031D67">
            <w:pPr>
              <w:spacing w:after="200" w:line="276" w:lineRule="auto"/>
              <w:jc w:val="thaiDistribute"/>
              <w:rPr>
                <w:rFonts w:ascii="TH Niramit AS" w:eastAsia="Calibri" w:hAnsi="TH Niramit AS" w:cs="TH Niramit AS"/>
                <w:sz w:val="28"/>
                <w:szCs w:val="28"/>
              </w:rPr>
            </w:pPr>
            <w:r w:rsidRPr="007B0AEE">
              <w:rPr>
                <w:rFonts w:ascii="TH Niramit AS" w:eastAsia="Calibri" w:hAnsi="TH Niramit AS" w:cs="TH Niramit AS" w:hint="cs"/>
                <w:sz w:val="28"/>
                <w:szCs w:val="28"/>
                <w:cs/>
              </w:rPr>
              <w:t>การเขียนรายงานการวิจัย</w:t>
            </w:r>
          </w:p>
        </w:tc>
        <w:tc>
          <w:tcPr>
            <w:tcW w:w="940" w:type="dxa"/>
            <w:shd w:val="clear" w:color="auto" w:fill="auto"/>
          </w:tcPr>
          <w:p w14:paraId="25807883" w14:textId="77777777" w:rsidR="00031D67" w:rsidRPr="003B3EB9" w:rsidRDefault="005A5171" w:rsidP="00031D67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4C9BF48F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ผู้เรียนศึกษา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VDO Clip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classroom </w:t>
            </w:r>
          </w:p>
          <w:p w14:paraId="1601E9EB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ผู้เรียนซักถามข้อสงสัยผ่านระบบ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>google classroom</w:t>
            </w:r>
          </w:p>
        </w:tc>
        <w:tc>
          <w:tcPr>
            <w:tcW w:w="1471" w:type="dxa"/>
            <w:shd w:val="clear" w:color="auto" w:fill="auto"/>
          </w:tcPr>
          <w:p w14:paraId="62779949" w14:textId="6DD46C32" w:rsidR="00031D67" w:rsidRPr="003B3EB9" w:rsidRDefault="00E468A4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hyperlink r:id="rId20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 </w:t>
            </w:r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และ </w:t>
            </w:r>
            <w:hyperlink r:id="rId21" w:history="1">
              <w:r w:rsidR="00031D67"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VDO Clip</w:t>
              </w:r>
            </w:hyperlink>
          </w:p>
        </w:tc>
        <w:tc>
          <w:tcPr>
            <w:tcW w:w="1051" w:type="dxa"/>
          </w:tcPr>
          <w:p w14:paraId="21407936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31D67" w:rsidRPr="003B3EB9" w14:paraId="1058F47D" w14:textId="77777777" w:rsidTr="005A1C73">
        <w:tc>
          <w:tcPr>
            <w:tcW w:w="804" w:type="dxa"/>
            <w:shd w:val="clear" w:color="auto" w:fill="auto"/>
          </w:tcPr>
          <w:p w14:paraId="064F0C64" w14:textId="77777777" w:rsidR="00031D67" w:rsidRPr="003B3EB9" w:rsidRDefault="00031D67" w:rsidP="00031D67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๑๔</w:t>
            </w:r>
          </w:p>
        </w:tc>
        <w:tc>
          <w:tcPr>
            <w:tcW w:w="1569" w:type="dxa"/>
            <w:shd w:val="clear" w:color="auto" w:fill="auto"/>
          </w:tcPr>
          <w:p w14:paraId="219B0E5B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การเขียนรายงานการวิจัย (ต่อ)</w:t>
            </w:r>
          </w:p>
        </w:tc>
        <w:tc>
          <w:tcPr>
            <w:tcW w:w="940" w:type="dxa"/>
            <w:shd w:val="clear" w:color="auto" w:fill="auto"/>
          </w:tcPr>
          <w:p w14:paraId="54826B1C" w14:textId="77777777" w:rsidR="00031D67" w:rsidRPr="003B3EB9" w:rsidRDefault="005A5171" w:rsidP="00031D67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2A53F7E6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ผู้เรียนศึกษา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VDO Clip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classroom </w:t>
            </w:r>
          </w:p>
          <w:p w14:paraId="725A0D84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ผู้เรียนซักถามข้อสงสัยผ่านระบบ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>google classroom</w:t>
            </w:r>
          </w:p>
        </w:tc>
        <w:tc>
          <w:tcPr>
            <w:tcW w:w="1471" w:type="dxa"/>
            <w:shd w:val="clear" w:color="auto" w:fill="auto"/>
          </w:tcPr>
          <w:p w14:paraId="03C56E6D" w14:textId="2908E7B5" w:rsidR="00031D67" w:rsidRPr="003B3EB9" w:rsidRDefault="00E468A4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hyperlink r:id="rId22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 </w:t>
            </w:r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และ </w:t>
            </w:r>
            <w:hyperlink r:id="rId23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VDO Clip</w:t>
              </w:r>
            </w:hyperlink>
          </w:p>
        </w:tc>
        <w:tc>
          <w:tcPr>
            <w:tcW w:w="1051" w:type="dxa"/>
          </w:tcPr>
          <w:p w14:paraId="482A0D9C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031D67" w:rsidRPr="003B3EB9" w14:paraId="05B51D30" w14:textId="77777777" w:rsidTr="005A1C73">
        <w:tc>
          <w:tcPr>
            <w:tcW w:w="804" w:type="dxa"/>
            <w:shd w:val="clear" w:color="auto" w:fill="auto"/>
          </w:tcPr>
          <w:p w14:paraId="3FA81895" w14:textId="77777777" w:rsidR="00031D67" w:rsidRPr="003B3EB9" w:rsidRDefault="00031D67" w:rsidP="00031D67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๑๕</w:t>
            </w:r>
          </w:p>
        </w:tc>
        <w:tc>
          <w:tcPr>
            <w:tcW w:w="1569" w:type="dxa"/>
            <w:shd w:val="clear" w:color="auto" w:fill="auto"/>
          </w:tcPr>
          <w:p w14:paraId="2EC3D64F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7B0AEE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การจัดทำข้อเ</w:t>
            </w:r>
            <w:r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สนอโครงการ วิจัย</w:t>
            </w:r>
          </w:p>
        </w:tc>
        <w:tc>
          <w:tcPr>
            <w:tcW w:w="940" w:type="dxa"/>
            <w:shd w:val="clear" w:color="auto" w:fill="auto"/>
          </w:tcPr>
          <w:p w14:paraId="2A0167CC" w14:textId="77777777" w:rsidR="00031D67" w:rsidRPr="003B3EB9" w:rsidRDefault="005A5171" w:rsidP="00031D67">
            <w:pPr>
              <w:jc w:val="center"/>
              <w:rPr>
                <w:rFonts w:cs="Angsana New"/>
                <w:szCs w:val="28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12F7C172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ผู้เรียนศึกษา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VDO Clip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google classroom </w:t>
            </w:r>
          </w:p>
          <w:p w14:paraId="45C4FF11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ผู้เรียนซักถามข้อสงสัยผ่านระบบ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lang w:bidi="ar-SA"/>
              </w:rPr>
              <w:t>google classroom</w:t>
            </w:r>
          </w:p>
        </w:tc>
        <w:tc>
          <w:tcPr>
            <w:tcW w:w="1471" w:type="dxa"/>
            <w:shd w:val="clear" w:color="auto" w:fill="auto"/>
          </w:tcPr>
          <w:p w14:paraId="317A020C" w14:textId="5B0F054C" w:rsidR="00031D67" w:rsidRPr="003B3EB9" w:rsidRDefault="00E468A4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hyperlink r:id="rId24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 </w:t>
            </w:r>
            <w:r w:rsidR="00031D67"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 xml:space="preserve">และ </w:t>
            </w:r>
            <w:hyperlink r:id="rId25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VDO Clip</w:t>
              </w:r>
            </w:hyperlink>
          </w:p>
        </w:tc>
        <w:tc>
          <w:tcPr>
            <w:tcW w:w="1051" w:type="dxa"/>
          </w:tcPr>
          <w:p w14:paraId="30AD5C27" w14:textId="77777777" w:rsidR="00031D67" w:rsidRPr="003B3EB9" w:rsidRDefault="00031D67" w:rsidP="00031D6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Quiz</w:t>
            </w:r>
          </w:p>
        </w:tc>
      </w:tr>
      <w:tr w:rsidR="003B3EB9" w:rsidRPr="003B3EB9" w14:paraId="35FC4D12" w14:textId="77777777" w:rsidTr="005A1C73">
        <w:tc>
          <w:tcPr>
            <w:tcW w:w="804" w:type="dxa"/>
            <w:shd w:val="clear" w:color="auto" w:fill="auto"/>
          </w:tcPr>
          <w:p w14:paraId="102D65D3" w14:textId="77777777" w:rsidR="003B3EB9" w:rsidRPr="003B3EB9" w:rsidRDefault="003B3EB9" w:rsidP="003B3EB9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๑๖</w:t>
            </w:r>
          </w:p>
        </w:tc>
        <w:tc>
          <w:tcPr>
            <w:tcW w:w="1569" w:type="dxa"/>
            <w:shd w:val="clear" w:color="auto" w:fill="auto"/>
          </w:tcPr>
          <w:p w14:paraId="38A809A6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นำเสนองานกลุ่มและสรุปเนื้อหาที่เรียน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940" w:type="dxa"/>
            <w:shd w:val="clear" w:color="auto" w:fill="auto"/>
          </w:tcPr>
          <w:p w14:paraId="2186EF69" w14:textId="77777777" w:rsidR="003B3EB9" w:rsidRPr="003B3EB9" w:rsidRDefault="005A5171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lang w:val="en-AU"/>
              </w:rPr>
            </w:pPr>
            <w:r>
              <w:rPr>
                <w:rFonts w:ascii="TH Niramit AS" w:eastAsia="BrowalliaNew-Bold" w:hAnsi="TH Niramit AS" w:cs="TH Niramit AS"/>
                <w:sz w:val="28"/>
              </w:rPr>
              <w:t>Hyflex Learning</w:t>
            </w:r>
          </w:p>
        </w:tc>
        <w:tc>
          <w:tcPr>
            <w:tcW w:w="4986" w:type="dxa"/>
            <w:shd w:val="clear" w:color="auto" w:fill="auto"/>
          </w:tcPr>
          <w:p w14:paraId="509B5B4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นำเสนอผลงานกลุ่ม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>ในชั้นเรียน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/</w:t>
            </w:r>
            <w:r w:rsidRPr="003B3EB9">
              <w:rPr>
                <w:rFonts w:ascii="TH Niramit AS" w:eastAsia="BrowalliaNew-Bold" w:hAnsi="TH Niramit AS" w:cs="TH Niramit AS" w:hint="cs"/>
                <w:sz w:val="28"/>
                <w:szCs w:val="28"/>
                <w:cs/>
              </w:rPr>
              <w:t xml:space="preserve">ออนไลน์ </w:t>
            </w:r>
          </w:p>
          <w:p w14:paraId="730954E2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ผู้เรียนวิจารณ์ผลการนำเสนอผลงานของกลุ่มอื่นตามหลักวิชาที่เรียนมา</w:t>
            </w:r>
          </w:p>
          <w:p w14:paraId="480A54BE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  <w:t xml:space="preserve">- </w:t>
            </w:r>
            <w:r w:rsidRPr="003B3EB9"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  <w:t>ผู้สอนสรุปเนื้อหาและแนะนำเพิ่มเติมในประเด็นในงานที่แต่ละกลุ่มนำเสนอ</w:t>
            </w:r>
          </w:p>
        </w:tc>
        <w:tc>
          <w:tcPr>
            <w:tcW w:w="1471" w:type="dxa"/>
            <w:shd w:val="clear" w:color="auto" w:fill="auto"/>
          </w:tcPr>
          <w:p w14:paraId="4F61D391" w14:textId="2AF0954C" w:rsidR="003B3EB9" w:rsidRPr="003B3EB9" w:rsidRDefault="00E468A4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hyperlink r:id="rId26" w:history="1">
              <w:r w:rsidRPr="00081C62">
                <w:rPr>
                  <w:rStyle w:val="a4"/>
                  <w:rFonts w:ascii="TH Niramit AS" w:eastAsia="BrowalliaNew-Bold" w:hAnsi="TH Niramit AS" w:cs="TH Niramit AS"/>
                  <w:sz w:val="28"/>
                  <w:szCs w:val="28"/>
                </w:rPr>
                <w:t>PowerPoint</w:t>
              </w:r>
            </w:hyperlink>
          </w:p>
        </w:tc>
        <w:tc>
          <w:tcPr>
            <w:tcW w:w="1051" w:type="dxa"/>
          </w:tcPr>
          <w:p w14:paraId="76FE33A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Case Study /</w:t>
            </w:r>
          </w:p>
          <w:p w14:paraId="11103635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sz w:val="28"/>
                <w:szCs w:val="28"/>
              </w:rPr>
              <w:t>VDO Clip</w:t>
            </w:r>
          </w:p>
        </w:tc>
      </w:tr>
      <w:tr w:rsidR="003B3EB9" w:rsidRPr="003B3EB9" w14:paraId="672CAA23" w14:textId="77777777" w:rsidTr="005A1C73">
        <w:tc>
          <w:tcPr>
            <w:tcW w:w="804" w:type="dxa"/>
            <w:shd w:val="clear" w:color="auto" w:fill="auto"/>
          </w:tcPr>
          <w:p w14:paraId="2B257FC3" w14:textId="77777777" w:rsidR="003B3EB9" w:rsidRPr="003B3EB9" w:rsidRDefault="003B3EB9" w:rsidP="003B3EB9">
            <w:pPr>
              <w:jc w:val="center"/>
              <w:rPr>
                <w:rFonts w:ascii="TH Niramit AS" w:hAnsi="TH Niramit AS" w:cs="TH Niramit AS"/>
                <w:szCs w:val="28"/>
              </w:rPr>
            </w:pPr>
            <w:r w:rsidRPr="003B3EB9">
              <w:rPr>
                <w:rFonts w:ascii="TH Niramit AS" w:hAnsi="TH Niramit AS" w:cs="TH Niramit AS"/>
                <w:szCs w:val="28"/>
                <w:cs/>
              </w:rPr>
              <w:t>๑๗</w:t>
            </w:r>
          </w:p>
        </w:tc>
        <w:tc>
          <w:tcPr>
            <w:tcW w:w="1569" w:type="dxa"/>
            <w:shd w:val="clear" w:color="auto" w:fill="auto"/>
          </w:tcPr>
          <w:p w14:paraId="58A3159C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</w:pPr>
            <w:r w:rsidRPr="003B3EB9">
              <w:rPr>
                <w:rFonts w:ascii="TH Niramit AS" w:eastAsia="BrowalliaNew-Bold" w:hAnsi="TH Niramit AS" w:cs="TH Niramit AS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940" w:type="dxa"/>
            <w:shd w:val="clear" w:color="auto" w:fill="auto"/>
          </w:tcPr>
          <w:p w14:paraId="0380DD3D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4986" w:type="dxa"/>
            <w:shd w:val="clear" w:color="auto" w:fill="auto"/>
          </w:tcPr>
          <w:p w14:paraId="01B41F4B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rtl/>
                <w:cs/>
                <w:lang w:bidi="ar-SA"/>
              </w:rPr>
            </w:pPr>
          </w:p>
        </w:tc>
        <w:tc>
          <w:tcPr>
            <w:tcW w:w="1471" w:type="dxa"/>
            <w:shd w:val="clear" w:color="auto" w:fill="auto"/>
          </w:tcPr>
          <w:p w14:paraId="76212136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051" w:type="dxa"/>
          </w:tcPr>
          <w:p w14:paraId="700411D2" w14:textId="77777777" w:rsidR="003B3EB9" w:rsidRPr="003B3EB9" w:rsidRDefault="003B3EB9" w:rsidP="003B3EB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8"/>
                <w:cs/>
              </w:rPr>
            </w:pPr>
          </w:p>
        </w:tc>
      </w:tr>
    </w:tbl>
    <w:p w14:paraId="3787DC81" w14:textId="77777777" w:rsidR="003B3EB9" w:rsidRPr="003B3EB9" w:rsidRDefault="003B3EB9" w:rsidP="003B3EB9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3B3EB9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lastRenderedPageBreak/>
        <w:t>๒</w:t>
      </w:r>
      <w:r w:rsidRPr="003B3EB9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3B3EB9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722307E4" w14:textId="77777777" w:rsidR="003B3EB9" w:rsidRPr="003B3EB9" w:rsidRDefault="003B3EB9" w:rsidP="003B3EB9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  <w:szCs w:val="28"/>
        </w:rPr>
      </w:pPr>
      <w:r w:rsidRPr="003B3EB9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Pr="003B3EB9">
        <w:rPr>
          <w:rFonts w:ascii="TH Niramit AS" w:eastAsia="BrowalliaNew" w:hAnsi="TH Niramit AS" w:cs="TH Niramit AS"/>
          <w:i/>
          <w:iCs/>
          <w:sz w:val="28"/>
          <w:szCs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44F2BD86" w14:textId="77777777" w:rsidR="003B3EB9" w:rsidRPr="003B3EB9" w:rsidRDefault="003B3EB9" w:rsidP="003B3EB9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  <w:szCs w:val="28"/>
        </w:rPr>
      </w:pPr>
      <w:r w:rsidRPr="003B3EB9">
        <w:rPr>
          <w:rFonts w:ascii="TH Niramit AS" w:eastAsia="BrowalliaNew" w:hAnsi="TH Niramit AS" w:cs="TH Niramit AS"/>
          <w:i/>
          <w:iCs/>
          <w:sz w:val="28"/>
          <w:szCs w:val="28"/>
        </w:rPr>
        <w:t>(Curriculum Mapping</w:t>
      </w:r>
      <w:r w:rsidRPr="003B3EB9">
        <w:rPr>
          <w:rFonts w:ascii="TH Niramit AS" w:eastAsia="BrowalliaNew-Bold" w:hAnsi="TH Niramit AS" w:cs="TH Niramit AS"/>
          <w:i/>
          <w:iCs/>
          <w:sz w:val="28"/>
          <w:szCs w:val="28"/>
        </w:rPr>
        <w:t xml:space="preserve">) </w:t>
      </w:r>
      <w:r w:rsidRPr="003B3EB9">
        <w:rPr>
          <w:rFonts w:ascii="TH Niramit AS" w:eastAsia="BrowalliaNew" w:hAnsi="TH Niramit AS" w:cs="TH Niramit AS"/>
          <w:i/>
          <w:iCs/>
          <w:sz w:val="28"/>
          <w:szCs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2989"/>
        <w:gridCol w:w="1148"/>
        <w:gridCol w:w="1572"/>
      </w:tblGrid>
      <w:tr w:rsidR="006777E8" w:rsidRPr="003B3EB9" w14:paraId="0139E0AE" w14:textId="77777777" w:rsidTr="005A1C73">
        <w:trPr>
          <w:tblHeader/>
          <w:jc w:val="right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95B9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E18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วิธีการประเมิน</w:t>
            </w:r>
            <w:r w:rsidRPr="003B3EB9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  <w:p w14:paraId="6DCEC7EC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455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  <w:p w14:paraId="7FBF546C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160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                 </w:t>
            </w:r>
            <w:r w:rsidRPr="003B3EB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6777E8" w:rsidRPr="003B3EB9" w14:paraId="16E77A85" w14:textId="77777777" w:rsidTr="005A1C73">
        <w:trPr>
          <w:jc w:val="right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2FE8" w14:textId="77777777" w:rsidR="003B3EB9" w:rsidRPr="003B3EB9" w:rsidRDefault="003B3EB9" w:rsidP="006777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8FB5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-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ความตรงต่อเวลาและพฤติกรรมความตั้งใจในการ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</w:t>
            </w:r>
          </w:p>
          <w:p w14:paraId="4E3CC91D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 การ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ค้นคว้าข้อมูล การ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มีส่วนร่วม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การ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อภิปราย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และร่วม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เสนอความคิดเห็นในชั้นเรียน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/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ผ่านระบบออนไลน์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4221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ตลอดภาค</w:t>
            </w:r>
          </w:p>
          <w:p w14:paraId="4481AD07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B27F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๑๐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%</w:t>
            </w:r>
          </w:p>
        </w:tc>
      </w:tr>
      <w:tr w:rsidR="006777E8" w:rsidRPr="003B3EB9" w14:paraId="555D3E40" w14:textId="77777777" w:rsidTr="005A1C73">
        <w:trPr>
          <w:jc w:val="right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05A0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6777E8">
              <w:rPr>
                <w:rFonts w:ascii="TH Niramit AS" w:hAnsi="TH Niramit AS" w:cs="TH Niramit AS" w:hint="cs"/>
                <w:sz w:val="30"/>
                <w:szCs w:val="30"/>
                <w:cs/>
              </w:rPr>
              <w:t>๒.๑,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๒.๓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A5A4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 สอบกลางภาค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483D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26D2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๓๐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%</w:t>
            </w:r>
          </w:p>
        </w:tc>
      </w:tr>
      <w:tr w:rsidR="006777E8" w:rsidRPr="003B3EB9" w14:paraId="1E7469FD" w14:textId="77777777" w:rsidTr="005A1C73">
        <w:trPr>
          <w:jc w:val="right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FAB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6777E8">
              <w:rPr>
                <w:rFonts w:ascii="TH Niramit AS" w:hAnsi="TH Niramit AS" w:cs="TH Niramit AS" w:hint="cs"/>
                <w:sz w:val="30"/>
                <w:szCs w:val="30"/>
                <w:cs/>
              </w:rPr>
              <w:t>๒.๑,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3B3EB9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๒.๓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6BD4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 สอบปลายภาค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95D4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E2D8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๓๐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%</w:t>
            </w:r>
          </w:p>
        </w:tc>
      </w:tr>
      <w:tr w:rsidR="006777E8" w:rsidRPr="003B3EB9" w14:paraId="7F903E59" w14:textId="77777777" w:rsidTr="005A1C73">
        <w:trPr>
          <w:jc w:val="right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C980" w14:textId="77777777" w:rsidR="003B3EB9" w:rsidRPr="003B3EB9" w:rsidRDefault="003B3EB9" w:rsidP="006777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๑.๒,</w:t>
            </w:r>
            <w:r w:rsidR="006777E8">
              <w:rPr>
                <w:rFonts w:ascii="TH Niramit AS" w:hAnsi="TH Niramit AS" w:cs="TH Niramit AS" w:hint="cs"/>
                <w:sz w:val="30"/>
                <w:szCs w:val="30"/>
                <w:cs/>
              </w:rPr>
              <w:t>๒.๑,๒.๒,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๒.๓,๓.๒,๓.๓,๔.๑,๔.๒,</w:t>
            </w:r>
            <w:r w:rsidR="006777E8">
              <w:rPr>
                <w:rFonts w:ascii="TH Niramit AS" w:hAnsi="TH Niramit AS" w:cs="TH Niramit AS" w:hint="cs"/>
                <w:sz w:val="30"/>
                <w:szCs w:val="30"/>
                <w:cs/>
              </w:rPr>
              <w:t>๕.๑</w:t>
            </w:r>
            <w:r w:rsidRPr="003B3EB9">
              <w:rPr>
                <w:rFonts w:ascii="TH Niramit AS" w:hAnsi="TH Niramit AS" w:cs="TH Niramit AS" w:hint="cs"/>
                <w:sz w:val="30"/>
                <w:szCs w:val="30"/>
                <w:cs/>
              </w:rPr>
              <w:t>,๕.๒,๕.๓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355A" w14:textId="77777777" w:rsidR="003B3EB9" w:rsidRPr="003B3EB9" w:rsidRDefault="003B3EB9" w:rsidP="003B3EB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-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ประเมินผลการร่วมอภิปราย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วิเคราะห์กรณีศึกษา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/ Quiz</w:t>
            </w:r>
          </w:p>
          <w:p w14:paraId="6C108F4A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-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การส่งรายงานทั้งในด้านความตรงต่อเวลา ความถูกต้อง ครบถ้วนของเนื้อหา และการอ้างอิงข้อมูลทาง 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website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14:paraId="525602AB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-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การนำเสนอ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รายงานในชั้นเรียน/ผ่านระบบออนไลน์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มีการใช้ภาษาที่เหมาะสม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และใช้เทคโนโลยีในการนำเสนอ อาทิ 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power point, VDO Clip </w:t>
            </w: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C78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ตลอดภาค</w:t>
            </w:r>
          </w:p>
          <w:p w14:paraId="5003C2F9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</w:t>
            </w:r>
          </w:p>
          <w:p w14:paraId="3B5B99F5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ตลอดภาค</w:t>
            </w:r>
          </w:p>
          <w:p w14:paraId="442E1B21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</w:t>
            </w:r>
          </w:p>
          <w:p w14:paraId="37D393A3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14:paraId="4AD3951A" w14:textId="77777777" w:rsidR="003B3EB9" w:rsidRPr="003B3EB9" w:rsidRDefault="003B3EB9" w:rsidP="003B3EB9">
            <w:pPr>
              <w:tabs>
                <w:tab w:val="left" w:pos="290"/>
                <w:tab w:val="center" w:pos="475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ab/>
            </w:r>
          </w:p>
          <w:p w14:paraId="320BEBD3" w14:textId="77777777" w:rsidR="003B3EB9" w:rsidRPr="003B3EB9" w:rsidRDefault="003B3EB9" w:rsidP="003B3EB9">
            <w:pPr>
              <w:tabs>
                <w:tab w:val="left" w:pos="290"/>
                <w:tab w:val="center" w:pos="475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E47" w14:textId="77777777" w:rsidR="003B3EB9" w:rsidRPr="003B3EB9" w:rsidRDefault="003B3EB9" w:rsidP="003B3EB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3B3EB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๓๐</w:t>
            </w:r>
            <w:r w:rsidRPr="003B3EB9">
              <w:rPr>
                <w:rFonts w:ascii="TH Niramit AS" w:eastAsia="BrowalliaNew" w:hAnsi="TH Niramit AS" w:cs="TH Niramit AS"/>
                <w:sz w:val="30"/>
                <w:szCs w:val="30"/>
              </w:rPr>
              <w:t>%</w:t>
            </w:r>
          </w:p>
        </w:tc>
      </w:tr>
    </w:tbl>
    <w:p w14:paraId="5BB4E440" w14:textId="77777777" w:rsidR="003B3EB9" w:rsidRPr="003B3EB9" w:rsidRDefault="003B3EB9" w:rsidP="003B3EB9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45A55845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33833EB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E2CAAF1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22A6C109" w14:textId="77777777" w:rsidR="007879F5" w:rsidRPr="006518DC" w:rsidRDefault="007879F5" w:rsidP="007879F5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เอกสารประกอบการสอน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ที่เรียบเรียงโดย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ผู้</w:t>
      </w:r>
      <w:proofErr w:type="spellStart"/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ช่ว</w:t>
      </w:r>
      <w:proofErr w:type="spellEnd"/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ยศาสตรจาร</w:t>
      </w:r>
      <w:proofErr w:type="spellStart"/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ย์</w:t>
      </w:r>
      <w:proofErr w:type="spellEnd"/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ดร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สมภูมิ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แสวงกุล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(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อาจารย์ผู้สอน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14:paraId="724835CE" w14:textId="77777777" w:rsidR="007879F5" w:rsidRDefault="007879F5" w:rsidP="007879F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หนังสือ </w:t>
      </w:r>
      <w:r w:rsidR="000827FA">
        <w:rPr>
          <w:rFonts w:ascii="TH Niramit AS" w:eastAsia="BrowalliaNew" w:hAnsi="TH Niramit AS" w:cs="TH Niramit AS" w:hint="cs"/>
          <w:sz w:val="30"/>
          <w:szCs w:val="30"/>
          <w:cs/>
        </w:rPr>
        <w:t>ระเบียบวิธีวิจัย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>ทางเศรษฐศาสตร์และธุรกิจ</w:t>
      </w:r>
      <w:r w:rsidR="00AA1998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>ทุกเล่มที่วางจำหน่ายในท้องตลาด</w:t>
      </w:r>
    </w:p>
    <w:p w14:paraId="5745213C" w14:textId="77777777" w:rsidR="006B03F8" w:rsidRPr="006518DC" w:rsidRDefault="006B03F8" w:rsidP="007879F5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</w:p>
    <w:p w14:paraId="1218EF50" w14:textId="77777777" w:rsidR="0026684B" w:rsidRDefault="002668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1A194D8" w14:textId="77777777" w:rsidR="006777E8" w:rsidRPr="006518DC" w:rsidRDefault="006777E8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ED818EF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134142F9" w14:textId="77777777" w:rsidR="00665150" w:rsidRDefault="007F2EA7" w:rsidP="006777E8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เอกสาร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รายงานที่เกี่ยวข้องทางเศรษฐกิจและธุรกิจของหน่วยงานต่างๆ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อาทิ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 xml:space="preserve">ธนาคารแห่งประเทศไทย ตลาดหลักทรัพย์แห่งประเทศไทย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กระทรวงพาณิชย์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ธนาคารพาณิชย์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และบริษัทเอกชนต่างๆ</w:t>
      </w:r>
      <w:r w:rsidR="006777E8" w:rsidRPr="006777E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เป็นต้น</w:t>
      </w:r>
    </w:p>
    <w:p w14:paraId="49B2FC22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727F8E99" w14:textId="77777777" w:rsidR="00DF4F38" w:rsidRPr="006777E8" w:rsidRDefault="00DF4F38" w:rsidP="006777E8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>
        <w:rPr>
          <w:rFonts w:ascii="TH Niramit AS" w:eastAsia="BrowalliaNew" w:hAnsi="TH Niramit AS" w:cs="TH Niramit AS"/>
          <w:sz w:val="30"/>
          <w:szCs w:val="30"/>
        </w:rPr>
        <w:t xml:space="preserve"> Website 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 xml:space="preserve">ที่เกี่ยวข้องกับข้อมูลภาวะเศรษฐกิจและธุรกิจต่างๆ เช่น </w:t>
      </w:r>
      <w:r w:rsidR="006777E8" w:rsidRPr="006777E8">
        <w:rPr>
          <w:rFonts w:ascii="TH Niramit AS" w:eastAsia="BrowalliaNew" w:hAnsi="TH Niramit AS" w:cs="TH Niramit AS" w:hint="cs"/>
          <w:sz w:val="30"/>
          <w:szCs w:val="30"/>
          <w:cs/>
        </w:rPr>
        <w:t>ธนาคารแห่งประเทศไทย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เป็นต้น</w:t>
      </w:r>
    </w:p>
    <w:p w14:paraId="228E7327" w14:textId="77777777" w:rsidR="00DF4F38" w:rsidRDefault="0047762C" w:rsidP="0047762C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 xml:space="preserve">๒)  หนังสือ การเลือกใช้สถิติที่เหมาะสมกับการวิจัย โดย </w:t>
      </w:r>
      <w:proofErr w:type="spellStart"/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>ศิ</w:t>
      </w:r>
      <w:proofErr w:type="spellEnd"/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>ริชัย</w:t>
      </w:r>
      <w:r w:rsidR="006777E8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6777E8">
        <w:rPr>
          <w:rFonts w:ascii="TH Niramit AS" w:eastAsia="BrowalliaNew" w:hAnsi="TH Niramit AS" w:cs="TH Niramit AS" w:hint="cs"/>
          <w:sz w:val="30"/>
          <w:szCs w:val="30"/>
          <w:cs/>
        </w:rPr>
        <w:t>กาญจนวาสี</w:t>
      </w:r>
    </w:p>
    <w:p w14:paraId="4DE4647A" w14:textId="77777777" w:rsidR="00DE230E" w:rsidRDefault="00DE230E" w:rsidP="00C9212A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DEF76D5" w14:textId="77777777" w:rsidR="00C9212A" w:rsidRPr="00553F9C" w:rsidRDefault="00C9212A" w:rsidP="00C9212A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</w:t>
      </w:r>
      <w:r w:rsidR="003B3EB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การประเมินและปรับปรุงการดำเนินการของรายวิชา</w:t>
      </w:r>
    </w:p>
    <w:p w14:paraId="76AEB366" w14:textId="77777777" w:rsidR="0047762C" w:rsidRPr="009506E5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7255115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A2586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นักศึกษาประเมินประสิทธิผลของรายวิชา</w:t>
      </w:r>
      <w:r w:rsidRPr="00A25869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Pr="00A2586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โดยแบบประเมินผู้สอน </w:t>
      </w:r>
    </w:p>
    <w:p w14:paraId="5DA46460" w14:textId="77777777" w:rsidR="0047762C" w:rsidRPr="00AE0744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06AB973D" w14:textId="77777777" w:rsidR="0047762C" w:rsidRPr="009506E5" w:rsidRDefault="0047762C" w:rsidP="0047762C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7FD5A2E6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41D7440C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กลยุทธ์</w:t>
      </w:r>
      <w:r w:rsidRPr="00D4213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ในการเก็บข้อมูลเพื่อประเมินการสอน</w:t>
      </w:r>
      <w:r w:rsidRPr="00D42137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มาจากผ</w:t>
      </w:r>
      <w:r w:rsidRPr="00D4213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ลการสอบ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และงานที่ได้รับมอบหมาย</w:t>
      </w:r>
      <w:r w:rsidRPr="00D4213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ของนักศึกษา</w:t>
      </w:r>
    </w:p>
    <w:p w14:paraId="7A5A48D0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74A84633" w14:textId="77777777" w:rsidR="0047762C" w:rsidRPr="009506E5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769A0F6E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0F4EE760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)</w:t>
      </w:r>
    </w:p>
    <w:p w14:paraId="610EFD74" w14:textId="77777777" w:rsidR="0047762C" w:rsidRPr="006518D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หลักสูตร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กำหนดให้อาจารย์ผู้สอนทบทวนและปรับปรุงกลยุทธ์และวิธีการสอนจากผลการประเมินประสิทธิภาพของรายวิชา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นอกจากนี้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ยัง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มีการประชุมอาจารย์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ประจำหลักสูตร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เพื่อหารือปัญหาการเรียนรู้ของ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นักศึกษา</w:t>
      </w:r>
      <w:r w:rsidRPr="004E2ED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และร่วมกันหาแนวทางแก้ไข</w:t>
      </w:r>
    </w:p>
    <w:p w14:paraId="171E3218" w14:textId="77777777" w:rsidR="0047762C" w:rsidRPr="00AE0744" w:rsidRDefault="0047762C" w:rsidP="0047762C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7C748C38" w14:textId="77777777" w:rsidR="0047762C" w:rsidRPr="009506E5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E3447D1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6B3DFFC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DA4B631" w14:textId="77777777" w:rsidR="0047762C" w:rsidRPr="006518DC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42EE4201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F909F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การประเมินผลของแต่ละรายวิชาต้องผ่านที่ประชุมของคณะหรือคณะกรรมการที่คณะแต่งตั้งก่อนประกาศผลสอบ</w:t>
      </w:r>
    </w:p>
    <w:p w14:paraId="4966EFC9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 xml:space="preserve">-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ผู้สอนมีการทวนสอบมาตรฐานผลสัมฤทธิ์ของนักศึกษาในรายวิชานี้ ด้วยการ</w:t>
      </w:r>
      <w:r w:rsidRPr="00F909FA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ทวนสอบจากคะแนนข้อสอบ งานที่มอบหมาย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และการสังเกตพฤติกรรมของนักศึกษา</w:t>
      </w:r>
    </w:p>
    <w:p w14:paraId="0D09E08B" w14:textId="77777777" w:rsidR="0047762C" w:rsidRPr="00F909FA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</w:p>
    <w:p w14:paraId="4EF7E4E6" w14:textId="77777777" w:rsidR="0047762C" w:rsidRPr="009506E5" w:rsidRDefault="0047762C" w:rsidP="0047762C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1715326F" w14:textId="77777777" w:rsidR="0047762C" w:rsidRPr="006518DC" w:rsidRDefault="0047762C" w:rsidP="0047762C">
      <w:pPr>
        <w:jc w:val="thaiDistribute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233C8EDD" w14:textId="77777777" w:rsidR="0047762C" w:rsidRDefault="0047762C" w:rsidP="0047762C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หลักสูตร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มีระบบการทบทวนประสิทธิผลของรายวิชา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โดยพิจารณาจากผลการประเมินการสอนโดย</w:t>
      </w:r>
      <w:r w:rsidRPr="009A272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นักศึกษา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และ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ผลการประเมินโดยที่ประชุมของคณะหรือคณะกรรมการที่คณะแต่งตั้ง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อาทิ ที่ประชุมอาจารย์ประจำหลักสูตร เป็นต้น </w:t>
      </w:r>
      <w:r w:rsidRPr="009A272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เพื่อใช้ในการปรับปรุงและพัฒนาการในสอนครั้งต่อไป</w:t>
      </w:r>
      <w:r w:rsidRPr="009A272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ตลอดระยะเวลาที่มีการจัดการเรียนการสอน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รายวิชานี้</w:t>
      </w:r>
      <w:r w:rsidRPr="009A272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ในหลักสูตร</w:t>
      </w:r>
    </w:p>
    <w:p w14:paraId="65417326" w14:textId="77777777" w:rsidR="0047762C" w:rsidRDefault="0047762C" w:rsidP="0047762C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1AEB61DB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5315DB5C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27"/>
          <w:headerReference w:type="default" r:id="rId28"/>
          <w:footerReference w:type="default" r:id="rId29"/>
          <w:headerReference w:type="first" r:id="rId30"/>
          <w:footerReference w:type="first" r:id="rId31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088D393C" w14:textId="77777777" w:rsidR="00EF7A01" w:rsidRDefault="00EF7A01" w:rsidP="00B54383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2CD959FC" w14:textId="77777777" w:rsidR="00A70B91" w:rsidRPr="00553F9C" w:rsidRDefault="00A70B91" w:rsidP="00B54383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992"/>
        <w:gridCol w:w="850"/>
        <w:gridCol w:w="993"/>
        <w:gridCol w:w="992"/>
        <w:gridCol w:w="850"/>
      </w:tblGrid>
      <w:tr w:rsidR="00BB3FE1" w:rsidRPr="006518DC" w14:paraId="61502393" w14:textId="77777777" w:rsidTr="00001693">
        <w:tc>
          <w:tcPr>
            <w:tcW w:w="3700" w:type="dxa"/>
            <w:vMerge w:val="restart"/>
            <w:vAlign w:val="center"/>
          </w:tcPr>
          <w:p w14:paraId="295DF250" w14:textId="77777777" w:rsidR="00BB3FE1" w:rsidRPr="00A70B91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6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25B1C5" w14:textId="77777777" w:rsidR="00BB3FE1" w:rsidRPr="00A70B91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และ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 จริยธรรม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189B8" w14:textId="77777777" w:rsidR="00BB3FE1" w:rsidRPr="00366C2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CFF54" w14:textId="77777777" w:rsidR="00BB3FE1" w:rsidRPr="00A70B91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C2F26" w14:textId="77777777" w:rsidR="00BB3FE1" w:rsidRPr="00A70B91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39CBE7" w14:textId="77777777" w:rsidR="00BB3FE1" w:rsidRPr="00A70B91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ทักษะการวิเคราะห์เชิงตัวเลข การสื่อสาร 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br/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และการใช้เทคโนโลยี</w:t>
            </w:r>
            <w:r w:rsidR="001943DA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สารสนเทศ</w:t>
            </w:r>
          </w:p>
        </w:tc>
      </w:tr>
      <w:tr w:rsidR="00BB3FE1" w:rsidRPr="006518DC" w14:paraId="551BA97B" w14:textId="77777777" w:rsidTr="00001693">
        <w:tc>
          <w:tcPr>
            <w:tcW w:w="3700" w:type="dxa"/>
            <w:vMerge/>
            <w:vAlign w:val="center"/>
          </w:tcPr>
          <w:p w14:paraId="5A71A341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583" w:type="dxa"/>
            <w:gridSpan w:val="15"/>
            <w:vAlign w:val="center"/>
          </w:tcPr>
          <w:p w14:paraId="5490E12F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BB3FE1" w:rsidRPr="006518DC" w14:paraId="7303E90D" w14:textId="77777777" w:rsidTr="00001693">
        <w:tc>
          <w:tcPr>
            <w:tcW w:w="3700" w:type="dxa"/>
          </w:tcPr>
          <w:p w14:paraId="2141B29F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19" w:type="dxa"/>
          </w:tcPr>
          <w:p w14:paraId="706E368E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</w:tcPr>
          <w:p w14:paraId="4F2FD9A6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79BD9D14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7A3FF80E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3198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351C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8AD696A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B1C3D2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1B257F5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14:paraId="11E537D6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9BBA73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6E4C9FF9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0CA1F744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14:paraId="3C979D15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F71FD02" w14:textId="77777777" w:rsidR="00BB3FE1" w:rsidRPr="006518DC" w:rsidRDefault="00BB3FE1" w:rsidP="00001693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</w:tr>
      <w:tr w:rsidR="001943DA" w:rsidRPr="006518DC" w14:paraId="6B795B4E" w14:textId="77777777" w:rsidTr="00916DAF">
        <w:tc>
          <w:tcPr>
            <w:tcW w:w="3700" w:type="dxa"/>
            <w:vAlign w:val="center"/>
          </w:tcPr>
          <w:p w14:paraId="781081D1" w14:textId="77777777" w:rsidR="001943DA" w:rsidRDefault="001943DA" w:rsidP="001943D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BEC3108</w:t>
            </w:r>
          </w:p>
          <w:p w14:paraId="2C5136EC" w14:textId="77777777" w:rsidR="001943DA" w:rsidRPr="00641320" w:rsidRDefault="001943DA" w:rsidP="001943D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42B4C949" w14:textId="77777777" w:rsidR="001943DA" w:rsidRPr="006518DC" w:rsidRDefault="001943DA" w:rsidP="001943D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(ภาษาไทย)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ระเบียบวิธีวิจัยทางเศรษฐศาสตร์</w:t>
            </w:r>
          </w:p>
          <w:p w14:paraId="2C9ACF49" w14:textId="77777777" w:rsidR="001943DA" w:rsidRPr="006518DC" w:rsidRDefault="001943DA" w:rsidP="001943DA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(ภาษาอังกฤษ)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</w:rPr>
              <w:t xml:space="preserve">Research Methodology </w:t>
            </w:r>
            <w:r>
              <w:rPr>
                <w:rFonts w:ascii="TH Niramit AS" w:hAnsi="TH Niramit AS" w:cs="TH Niramit AS"/>
                <w:color w:val="000000"/>
              </w:rPr>
              <w:br/>
              <w:t>in Economics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E39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E38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D831" w14:textId="77777777" w:rsidR="001943DA" w:rsidRPr="002D6034" w:rsidRDefault="001943DA" w:rsidP="001943DA">
            <w:pPr>
              <w:jc w:val="center"/>
              <w:rPr>
                <w:rFonts w:ascii="Wingdings 2" w:hAnsi="Wingdings 2" w:cs="Cordia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C571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3A45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4813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E707" w14:textId="77777777" w:rsidR="001943DA" w:rsidRPr="002D6034" w:rsidRDefault="001943DA" w:rsidP="001943DA">
            <w:pPr>
              <w:jc w:val="center"/>
              <w:rPr>
                <w:rFonts w:ascii="Wingdings 2" w:hAnsi="Wingdings 2" w:cs="Cordia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77D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820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5290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E55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DB8F" w14:textId="77777777" w:rsidR="001943DA" w:rsidRPr="002D6034" w:rsidRDefault="001943DA" w:rsidP="001943DA">
            <w:pPr>
              <w:jc w:val="center"/>
              <w:rPr>
                <w:rFonts w:ascii="Wingdings 2" w:hAnsi="Wingdings 2" w:cs="Cordia New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E21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8874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CA1" w14:textId="77777777" w:rsidR="001943DA" w:rsidRPr="002D6034" w:rsidRDefault="001943DA" w:rsidP="001943DA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D6034">
              <w:rPr>
                <w:rFonts w:ascii="Wingdings 2" w:hAnsi="Wingdings 2"/>
                <w:sz w:val="28"/>
                <w:szCs w:val="28"/>
              </w:rPr>
              <w:t></w:t>
            </w:r>
          </w:p>
        </w:tc>
      </w:tr>
    </w:tbl>
    <w:p w14:paraId="29B0B20E" w14:textId="77777777" w:rsidR="00BB3FE1" w:rsidRDefault="00BB3FE1" w:rsidP="00B54383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sectPr w:rsidR="00BB3FE1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2FA7" w14:textId="77777777" w:rsidR="00C263E1" w:rsidRDefault="00C263E1">
      <w:r>
        <w:separator/>
      </w:r>
    </w:p>
  </w:endnote>
  <w:endnote w:type="continuationSeparator" w:id="0">
    <w:p w14:paraId="1C62812A" w14:textId="77777777" w:rsidR="00C263E1" w:rsidRDefault="00C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ngLiU-ExtB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831B" w14:textId="77777777" w:rsidR="004D548F" w:rsidRDefault="004D548F" w:rsidP="0018640C">
    <w:pPr>
      <w:pStyle w:val="a8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5C2D14"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3A6D6F77" w14:textId="77777777" w:rsidR="004D548F" w:rsidRPr="0018640C" w:rsidRDefault="004D548F" w:rsidP="00B2747F">
    <w:pPr>
      <w:pStyle w:val="a8"/>
      <w:rPr>
        <w:rFonts w:ascii="TH Niramit AS" w:hAnsi="TH Niramit AS" w:cs="TH Niramit AS"/>
      </w:rPr>
    </w:pPr>
    <w:r w:rsidRPr="0018640C">
      <w:rPr>
        <w:rFonts w:ascii="TH Niramit AS" w:hAnsi="TH Niramit AS" w:cs="TH Niramit AS" w:hint="cs"/>
        <w:cs/>
      </w:rPr>
      <w:t xml:space="preserve">รายวิชา </w:t>
    </w:r>
    <w:r w:rsidRPr="0018640C">
      <w:rPr>
        <w:rFonts w:ascii="TH Niramit AS" w:hAnsi="TH Niramit AS" w:cs="TH Niramit AS"/>
        <w:lang w:val="en-US"/>
      </w:rPr>
      <w:t>BEC</w:t>
    </w:r>
    <w:r>
      <w:rPr>
        <w:rFonts w:ascii="TH Niramit AS" w:hAnsi="TH Niramit AS" w:cs="TH Niramit AS"/>
        <w:lang w:val="en-US"/>
      </w:rPr>
      <w:t>3108</w:t>
    </w:r>
    <w:r w:rsidRPr="0018640C">
      <w:rPr>
        <w:rFonts w:ascii="TH Niramit AS" w:hAnsi="TH Niramit AS" w:cs="TH Niramit AS" w:hint="cs"/>
        <w:cs/>
      </w:rPr>
      <w:t xml:space="preserve"> </w:t>
    </w:r>
    <w:r>
      <w:rPr>
        <w:rFonts w:ascii="TH Niramit AS" w:hAnsi="TH Niramit AS" w:cs="TH Niramit AS" w:hint="cs"/>
        <w:cs/>
      </w:rPr>
      <w:t>ระเบียบวิธีวิจัยทาง</w:t>
    </w:r>
    <w:r w:rsidRPr="0018640C">
      <w:rPr>
        <w:rFonts w:ascii="TH Niramit AS" w:hAnsi="TH Niramit AS" w:cs="TH Niramit AS"/>
        <w:cs/>
      </w:rPr>
      <w:t>เศรษฐศาสตร์</w:t>
    </w:r>
    <w:r w:rsidRPr="0018640C">
      <w:rPr>
        <w:rFonts w:ascii="TH Niramit AS" w:hAnsi="TH Niramit AS" w:cs="TH Niramit AS"/>
        <w:lang w:val="en-US" w:bidi="ar-SA"/>
      </w:rPr>
      <w:t xml:space="preserve"> </w:t>
    </w:r>
    <w:r w:rsidRPr="0018640C">
      <w:rPr>
        <w:rFonts w:ascii="TH Niramit AS" w:hAnsi="TH Niramit AS" w:cs="TH Niramit AS" w:hint="cs"/>
        <w:cs/>
      </w:rPr>
      <w:t>สาขาวิชาเศรษฐศาสตร์ธุรกิจ คณะ</w:t>
    </w:r>
    <w:r w:rsidRPr="0018640C">
      <w:rPr>
        <w:rFonts w:ascii="TH Niramit AS" w:hAnsi="TH Niramit AS" w:cs="TH Niramit AS"/>
        <w:cs/>
      </w:rPr>
      <w:t>วิทยาการจัดการ</w:t>
    </w:r>
    <w:r w:rsidRPr="0018640C">
      <w:rPr>
        <w:rFonts w:ascii="TH Niramit AS" w:hAnsi="TH Niramit AS" w:cs="TH Niramit AS"/>
        <w:b/>
        <w:bCs/>
        <w:cs/>
      </w:rPr>
      <w:t xml:space="preserve">  </w:t>
    </w:r>
    <w:r w:rsidRPr="0018640C">
      <w:rPr>
        <w:rFonts w:ascii="TH Niramit AS" w:hAnsi="TH Niramit AS" w:cs="TH Niramit AS" w:hint="cs"/>
        <w:cs/>
      </w:rPr>
      <w:t>มหาวิทยาลัยราช</w:t>
    </w:r>
    <w:proofErr w:type="spellStart"/>
    <w:r w:rsidRPr="0018640C">
      <w:rPr>
        <w:rFonts w:ascii="TH Niramit AS" w:hAnsi="TH Niramit AS" w:cs="TH Niramit AS" w:hint="cs"/>
        <w:cs/>
      </w:rPr>
      <w:t>ภัฎ</w:t>
    </w:r>
    <w:proofErr w:type="spellEnd"/>
    <w:r w:rsidRPr="0018640C">
      <w:rPr>
        <w:rFonts w:ascii="TH Niramit AS" w:hAnsi="TH Niramit AS" w:cs="TH Niramit AS" w:hint="cs"/>
        <w:cs/>
      </w:rPr>
      <w:t>สวน</w:t>
    </w:r>
    <w:proofErr w:type="spellStart"/>
    <w:r w:rsidRPr="0018640C">
      <w:rPr>
        <w:rFonts w:ascii="TH Niramit AS" w:hAnsi="TH Niramit AS" w:cs="TH Niramit AS" w:hint="cs"/>
        <w:cs/>
      </w:rPr>
      <w:t>สุนัน</w:t>
    </w:r>
    <w:proofErr w:type="spellEnd"/>
    <w:r w:rsidRPr="0018640C">
      <w:rPr>
        <w:rFonts w:ascii="TH Niramit AS" w:hAnsi="TH Niramit AS" w:cs="TH Niramit AS" w:hint="cs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B672" w14:textId="77777777" w:rsidR="004D548F" w:rsidRDefault="004D548F">
    <w:pPr>
      <w:pStyle w:val="a8"/>
      <w:jc w:val="right"/>
    </w:pPr>
    <w:r>
      <w:rPr>
        <w:rFonts w:cs="Angsana New"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F0723">
      <w:rPr>
        <w:rFonts w:cs="Angsana New"/>
        <w:noProof/>
        <w:cs/>
      </w:rPr>
      <w:t>๑๐</w:t>
    </w:r>
    <w:r>
      <w:rPr>
        <w:noProof/>
      </w:rPr>
      <w:fldChar w:fldCharType="end"/>
    </w:r>
  </w:p>
  <w:p w14:paraId="5D3CF679" w14:textId="77777777" w:rsidR="004D548F" w:rsidRPr="00022557" w:rsidRDefault="004D548F" w:rsidP="00022557">
    <w:pPr>
      <w:pStyle w:val="a8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Pr="004B6048">
      <w:rPr>
        <w:rFonts w:ascii="TH Niramit AS" w:hAnsi="TH Niramit AS" w:cs="TH Niramit AS"/>
        <w:sz w:val="26"/>
        <w:szCs w:val="26"/>
        <w:lang w:val="en-US"/>
      </w:rPr>
      <w:t>BEC</w:t>
    </w:r>
    <w:r w:rsidR="001943DA">
      <w:rPr>
        <w:rFonts w:ascii="TH Niramit AS" w:hAnsi="TH Niramit AS" w:cs="TH Niramit AS"/>
        <w:sz w:val="26"/>
        <w:szCs w:val="26"/>
        <w:lang w:val="en-US"/>
      </w:rPr>
      <w:t>3108</w:t>
    </w:r>
    <w:r>
      <w:rPr>
        <w:rFonts w:ascii="TH Niramit AS" w:hAnsi="TH Niramit AS" w:cs="TH Niramit AS" w:hint="cs"/>
        <w:sz w:val="26"/>
        <w:szCs w:val="26"/>
        <w:cs/>
      </w:rPr>
      <w:t xml:space="preserve"> </w:t>
    </w:r>
    <w:r w:rsidR="001943DA">
      <w:rPr>
        <w:rFonts w:ascii="TH Niramit AS" w:hAnsi="TH Niramit AS" w:cs="TH Niramit AS" w:hint="cs"/>
        <w:sz w:val="26"/>
        <w:szCs w:val="26"/>
        <w:cs/>
      </w:rPr>
      <w:t>ระเบียบวิธีวิจัยทาง</w:t>
    </w:r>
    <w:r w:rsidRPr="004F41D8">
      <w:rPr>
        <w:rFonts w:ascii="TH Niramit AS" w:hAnsi="TH Niramit AS" w:cs="TH Niramit AS"/>
        <w:sz w:val="26"/>
        <w:szCs w:val="26"/>
        <w:cs/>
      </w:rPr>
      <w:t>เศรษฐศาสตร์</w:t>
    </w:r>
    <w:r>
      <w:rPr>
        <w:rFonts w:ascii="TH Niramit AS" w:hAnsi="TH Niramit AS" w:cs="TH Niramit AS"/>
        <w:sz w:val="26"/>
        <w:szCs w:val="26"/>
        <w:lang w:val="en-US" w:bidi="ar-SA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</w:t>
    </w:r>
    <w:r w:rsidRPr="004B6048">
      <w:rPr>
        <w:rFonts w:ascii="TH Niramit AS" w:hAnsi="TH Niramit AS" w:cs="TH Niramit AS" w:hint="cs"/>
        <w:sz w:val="26"/>
        <w:szCs w:val="26"/>
        <w:cs/>
      </w:rPr>
      <w:t>เศรษฐศาสตร์ธุรกิจ</w:t>
    </w:r>
    <w:r>
      <w:rPr>
        <w:rFonts w:ascii="TH Niramit AS" w:hAnsi="TH Niramit AS" w:cs="TH Niramit AS" w:hint="cs"/>
        <w:sz w:val="26"/>
        <w:szCs w:val="26"/>
        <w:cs/>
      </w:rPr>
      <w:t xml:space="preserve"> คณะ</w:t>
    </w:r>
    <w:r w:rsidRPr="004B6048">
      <w:rPr>
        <w:rFonts w:ascii="TH Niramit AS" w:hAnsi="TH Niramit AS" w:cs="TH Niramit AS"/>
        <w:sz w:val="26"/>
        <w:szCs w:val="26"/>
        <w:cs/>
      </w:rPr>
      <w:t>วิทยาการจัดการ</w:t>
    </w:r>
    <w:r w:rsidRPr="004B6048">
      <w:rPr>
        <w:rFonts w:ascii="TH Niramit AS" w:hAnsi="TH Niramit AS" w:cs="TH Niramit AS"/>
        <w:b/>
        <w:bCs/>
        <w:sz w:val="26"/>
        <w:szCs w:val="26"/>
        <w:cs/>
      </w:rPr>
      <w:t xml:space="preserve">  </w:t>
    </w:r>
    <w:r>
      <w:rPr>
        <w:rFonts w:ascii="TH Niramit AS" w:hAnsi="TH Niramit AS" w:cs="TH Niramit AS" w:hint="cs"/>
        <w:sz w:val="26"/>
        <w:szCs w:val="26"/>
        <w:cs/>
      </w:rPr>
      <w:t>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B10A" w14:textId="77777777" w:rsidR="00C263E1" w:rsidRDefault="00C263E1">
      <w:r>
        <w:separator/>
      </w:r>
    </w:p>
  </w:footnote>
  <w:footnote w:type="continuationSeparator" w:id="0">
    <w:p w14:paraId="5986A2FE" w14:textId="77777777" w:rsidR="00C263E1" w:rsidRDefault="00C2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DE7D" w14:textId="77777777" w:rsidR="004D548F" w:rsidRDefault="004D548F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cs="Angsana New"/>
        <w:noProof/>
        <w:cs/>
      </w:rPr>
      <w:t>๑๐</w:t>
    </w:r>
    <w:r>
      <w:rPr>
        <w:rStyle w:val="a7"/>
      </w:rPr>
      <w:fldChar w:fldCharType="end"/>
    </w:r>
  </w:p>
  <w:p w14:paraId="770F49C8" w14:textId="77777777" w:rsidR="004D548F" w:rsidRDefault="004D54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90EA" w14:textId="77777777" w:rsidR="004D548F" w:rsidRDefault="004D548F" w:rsidP="0069712A">
    <w:pPr>
      <w:pStyle w:val="a5"/>
      <w:jc w:val="right"/>
      <w:rPr>
        <w:rFonts w:ascii="TH Niramit AS" w:hAnsi="TH Niramit AS" w:cs="TH Niramit AS"/>
      </w:rPr>
    </w:pPr>
    <w:r>
      <w:rPr>
        <w:rFonts w:ascii="TH Niramit AS" w:hAnsi="TH Niramit AS" w:cs="TH Niramit AS" w:hint="c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1F8086" wp14:editId="0F928407">
              <wp:simplePos x="0" y="0"/>
              <wp:positionH relativeFrom="column">
                <wp:posOffset>5564505</wp:posOffset>
              </wp:positionH>
              <wp:positionV relativeFrom="paragraph">
                <wp:posOffset>121285</wp:posOffset>
              </wp:positionV>
              <wp:extent cx="104775" cy="219075"/>
              <wp:effectExtent l="0" t="0" r="9525" b="9525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4775" cy="2190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0BB68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438.15pt;margin-top:9.55pt;width:8.25pt;height:17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">
              <o:lock v:ext="edit" shapetype="f"/>
            </v:shape>
          </w:pict>
        </mc:Fallback>
      </mc:AlternateContent>
    </w:r>
    <w:r w:rsidRPr="0069712A">
      <w:rPr>
        <w:rFonts w:ascii="TH Niramit AS" w:hAnsi="TH Niramit AS" w:cs="TH Niramit AS"/>
        <w:cs/>
      </w:rPr>
      <w:t>มคอ. ๓</w:t>
    </w:r>
  </w:p>
  <w:p w14:paraId="65582B2F" w14:textId="77777777" w:rsidR="004D548F" w:rsidRPr="00875D21" w:rsidRDefault="004D548F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A4BF" w14:textId="77777777" w:rsidR="004D548F" w:rsidRDefault="004D548F" w:rsidP="00875D21">
    <w:pPr>
      <w:pStyle w:val="a5"/>
      <w:jc w:val="right"/>
      <w:rPr>
        <w:rFonts w:ascii="TH Niramit AS" w:hAnsi="TH Niramit AS" w:cs="TH Niramit AS"/>
      </w:rPr>
    </w:pPr>
    <w:r>
      <w:rPr>
        <w:rFonts w:ascii="TH Niramit AS" w:hAnsi="TH Niramit AS" w:cs="TH Niramit A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FB107" wp14:editId="5A96FAA9">
              <wp:simplePos x="0" y="0"/>
              <wp:positionH relativeFrom="column">
                <wp:posOffset>8211185</wp:posOffset>
              </wp:positionH>
              <wp:positionV relativeFrom="paragraph">
                <wp:posOffset>101600</wp:posOffset>
              </wp:positionV>
              <wp:extent cx="104775" cy="219075"/>
              <wp:effectExtent l="0" t="0" r="9525" b="9525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4775" cy="2190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2D4B3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646.55pt;margin-top:8pt;width:8.25pt;height:1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">
              <o:lock v:ext="edit" shapetype="f"/>
            </v:shape>
          </w:pict>
        </mc:Fallback>
      </mc:AlternateContent>
    </w:r>
    <w:r w:rsidRPr="0069712A">
      <w:rPr>
        <w:rFonts w:ascii="TH Niramit AS" w:hAnsi="TH Niramit AS" w:cs="TH Niramit AS"/>
        <w:cs/>
      </w:rPr>
      <w:t>มคอ. ๓</w:t>
    </w:r>
  </w:p>
  <w:p w14:paraId="027E3398" w14:textId="77777777" w:rsidR="004D548F" w:rsidRPr="00875D21" w:rsidRDefault="004D548F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E8DF99A" w14:textId="77777777" w:rsidR="004D548F" w:rsidRDefault="004D5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92808915">
    <w:abstractNumId w:val="0"/>
  </w:num>
  <w:num w:numId="2" w16cid:durableId="230166238">
    <w:abstractNumId w:val="3"/>
  </w:num>
  <w:num w:numId="3" w16cid:durableId="1006982252">
    <w:abstractNumId w:val="15"/>
  </w:num>
  <w:num w:numId="4" w16cid:durableId="431246999">
    <w:abstractNumId w:val="7"/>
  </w:num>
  <w:num w:numId="5" w16cid:durableId="617220522">
    <w:abstractNumId w:val="8"/>
  </w:num>
  <w:num w:numId="6" w16cid:durableId="1828857831">
    <w:abstractNumId w:val="12"/>
  </w:num>
  <w:num w:numId="7" w16cid:durableId="1420906801">
    <w:abstractNumId w:val="1"/>
  </w:num>
  <w:num w:numId="8" w16cid:durableId="386412672">
    <w:abstractNumId w:val="14"/>
  </w:num>
  <w:num w:numId="9" w16cid:durableId="13776746">
    <w:abstractNumId w:val="13"/>
  </w:num>
  <w:num w:numId="10" w16cid:durableId="1300111406">
    <w:abstractNumId w:val="6"/>
  </w:num>
  <w:num w:numId="11" w16cid:durableId="993949298">
    <w:abstractNumId w:val="10"/>
  </w:num>
  <w:num w:numId="12" w16cid:durableId="313067791">
    <w:abstractNumId w:val="4"/>
  </w:num>
  <w:num w:numId="13" w16cid:durableId="940720018">
    <w:abstractNumId w:val="9"/>
  </w:num>
  <w:num w:numId="14" w16cid:durableId="827094026">
    <w:abstractNumId w:val="2"/>
  </w:num>
  <w:num w:numId="15" w16cid:durableId="124322322">
    <w:abstractNumId w:val="11"/>
  </w:num>
  <w:num w:numId="16" w16cid:durableId="1012533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045E"/>
    <w:rsid w:val="000013E7"/>
    <w:rsid w:val="00001693"/>
    <w:rsid w:val="00022557"/>
    <w:rsid w:val="00031D67"/>
    <w:rsid w:val="0003555B"/>
    <w:rsid w:val="00037983"/>
    <w:rsid w:val="00045FC0"/>
    <w:rsid w:val="000534DE"/>
    <w:rsid w:val="000569D9"/>
    <w:rsid w:val="00061CB8"/>
    <w:rsid w:val="00070253"/>
    <w:rsid w:val="00081C62"/>
    <w:rsid w:val="000827FA"/>
    <w:rsid w:val="00092AC9"/>
    <w:rsid w:val="000A5E4F"/>
    <w:rsid w:val="000B053B"/>
    <w:rsid w:val="000B0952"/>
    <w:rsid w:val="000B39C2"/>
    <w:rsid w:val="000D22F8"/>
    <w:rsid w:val="000E3C5D"/>
    <w:rsid w:val="000E6929"/>
    <w:rsid w:val="000F5FBE"/>
    <w:rsid w:val="00136388"/>
    <w:rsid w:val="00151C85"/>
    <w:rsid w:val="00154A66"/>
    <w:rsid w:val="00171ABF"/>
    <w:rsid w:val="001746CF"/>
    <w:rsid w:val="00183FA0"/>
    <w:rsid w:val="00184809"/>
    <w:rsid w:val="0018640C"/>
    <w:rsid w:val="001943DA"/>
    <w:rsid w:val="001B4B35"/>
    <w:rsid w:val="001B5B0D"/>
    <w:rsid w:val="001C0D76"/>
    <w:rsid w:val="001C3B5F"/>
    <w:rsid w:val="001D2CD1"/>
    <w:rsid w:val="001D3CD4"/>
    <w:rsid w:val="001E17F4"/>
    <w:rsid w:val="001F27EF"/>
    <w:rsid w:val="002130BB"/>
    <w:rsid w:val="00240A56"/>
    <w:rsid w:val="002440E7"/>
    <w:rsid w:val="0024599B"/>
    <w:rsid w:val="0024599F"/>
    <w:rsid w:val="00253578"/>
    <w:rsid w:val="00254A85"/>
    <w:rsid w:val="0026684B"/>
    <w:rsid w:val="00280E86"/>
    <w:rsid w:val="002813C5"/>
    <w:rsid w:val="002817AE"/>
    <w:rsid w:val="0029276C"/>
    <w:rsid w:val="002928BB"/>
    <w:rsid w:val="002B3721"/>
    <w:rsid w:val="002C7B23"/>
    <w:rsid w:val="002D4CDF"/>
    <w:rsid w:val="002E449B"/>
    <w:rsid w:val="00302D46"/>
    <w:rsid w:val="00303D18"/>
    <w:rsid w:val="00311697"/>
    <w:rsid w:val="00316CC1"/>
    <w:rsid w:val="003230B4"/>
    <w:rsid w:val="00324C4D"/>
    <w:rsid w:val="003253B8"/>
    <w:rsid w:val="00345C37"/>
    <w:rsid w:val="003519B6"/>
    <w:rsid w:val="0035228C"/>
    <w:rsid w:val="0035640D"/>
    <w:rsid w:val="003633D3"/>
    <w:rsid w:val="00366C2C"/>
    <w:rsid w:val="0036773C"/>
    <w:rsid w:val="003752DF"/>
    <w:rsid w:val="00381D78"/>
    <w:rsid w:val="00386EA2"/>
    <w:rsid w:val="00390037"/>
    <w:rsid w:val="003A2497"/>
    <w:rsid w:val="003A49FD"/>
    <w:rsid w:val="003A4A86"/>
    <w:rsid w:val="003A5346"/>
    <w:rsid w:val="003B3EB9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241D1"/>
    <w:rsid w:val="004266C5"/>
    <w:rsid w:val="00431017"/>
    <w:rsid w:val="00431C96"/>
    <w:rsid w:val="00446C23"/>
    <w:rsid w:val="00452A0A"/>
    <w:rsid w:val="0045551F"/>
    <w:rsid w:val="00456EDE"/>
    <w:rsid w:val="00462997"/>
    <w:rsid w:val="00470EB4"/>
    <w:rsid w:val="0047353E"/>
    <w:rsid w:val="00476968"/>
    <w:rsid w:val="0047762C"/>
    <w:rsid w:val="00477C3A"/>
    <w:rsid w:val="00484C76"/>
    <w:rsid w:val="00494964"/>
    <w:rsid w:val="004A06B5"/>
    <w:rsid w:val="004A5112"/>
    <w:rsid w:val="004B7BF5"/>
    <w:rsid w:val="004C2CE2"/>
    <w:rsid w:val="004D35E4"/>
    <w:rsid w:val="004D50AF"/>
    <w:rsid w:val="004D520C"/>
    <w:rsid w:val="004D548F"/>
    <w:rsid w:val="004E05F3"/>
    <w:rsid w:val="004E425E"/>
    <w:rsid w:val="004E577A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65252"/>
    <w:rsid w:val="00571DDE"/>
    <w:rsid w:val="005944B2"/>
    <w:rsid w:val="00594F43"/>
    <w:rsid w:val="005974F8"/>
    <w:rsid w:val="005A4DDB"/>
    <w:rsid w:val="005A5171"/>
    <w:rsid w:val="005A6964"/>
    <w:rsid w:val="005B2BCE"/>
    <w:rsid w:val="005B4EF4"/>
    <w:rsid w:val="005B562C"/>
    <w:rsid w:val="005B56DB"/>
    <w:rsid w:val="005C2D14"/>
    <w:rsid w:val="005D4CD3"/>
    <w:rsid w:val="005D6DF4"/>
    <w:rsid w:val="005E0E5F"/>
    <w:rsid w:val="005E37DE"/>
    <w:rsid w:val="005E4121"/>
    <w:rsid w:val="006067AE"/>
    <w:rsid w:val="00607597"/>
    <w:rsid w:val="006143D0"/>
    <w:rsid w:val="00616EDB"/>
    <w:rsid w:val="00617064"/>
    <w:rsid w:val="00620158"/>
    <w:rsid w:val="00623054"/>
    <w:rsid w:val="00641320"/>
    <w:rsid w:val="006518DC"/>
    <w:rsid w:val="00651A40"/>
    <w:rsid w:val="00654002"/>
    <w:rsid w:val="00657996"/>
    <w:rsid w:val="0066014E"/>
    <w:rsid w:val="00661750"/>
    <w:rsid w:val="00665150"/>
    <w:rsid w:val="006777E8"/>
    <w:rsid w:val="00686ADB"/>
    <w:rsid w:val="00693DDD"/>
    <w:rsid w:val="0069712A"/>
    <w:rsid w:val="0069725F"/>
    <w:rsid w:val="006A4FE4"/>
    <w:rsid w:val="006B03F8"/>
    <w:rsid w:val="006C5596"/>
    <w:rsid w:val="006D22EF"/>
    <w:rsid w:val="006D44C0"/>
    <w:rsid w:val="006F6553"/>
    <w:rsid w:val="007072C1"/>
    <w:rsid w:val="00713D35"/>
    <w:rsid w:val="00721E19"/>
    <w:rsid w:val="007259CF"/>
    <w:rsid w:val="00730750"/>
    <w:rsid w:val="007350CD"/>
    <w:rsid w:val="00740F0D"/>
    <w:rsid w:val="00741B69"/>
    <w:rsid w:val="0074789E"/>
    <w:rsid w:val="007536AA"/>
    <w:rsid w:val="00764447"/>
    <w:rsid w:val="0076521D"/>
    <w:rsid w:val="00767756"/>
    <w:rsid w:val="00772D5A"/>
    <w:rsid w:val="00774677"/>
    <w:rsid w:val="00782A8D"/>
    <w:rsid w:val="00783739"/>
    <w:rsid w:val="007879F5"/>
    <w:rsid w:val="007B0AEE"/>
    <w:rsid w:val="007B780A"/>
    <w:rsid w:val="007C4BC1"/>
    <w:rsid w:val="007E7407"/>
    <w:rsid w:val="007F2EA7"/>
    <w:rsid w:val="007F66BB"/>
    <w:rsid w:val="00804CDF"/>
    <w:rsid w:val="00812062"/>
    <w:rsid w:val="00826BDB"/>
    <w:rsid w:val="008424C4"/>
    <w:rsid w:val="008506A8"/>
    <w:rsid w:val="00851C4F"/>
    <w:rsid w:val="00855576"/>
    <w:rsid w:val="00860CD7"/>
    <w:rsid w:val="008616C5"/>
    <w:rsid w:val="00867602"/>
    <w:rsid w:val="008747C0"/>
    <w:rsid w:val="00875A71"/>
    <w:rsid w:val="00875D21"/>
    <w:rsid w:val="0087783F"/>
    <w:rsid w:val="00891370"/>
    <w:rsid w:val="008A10A0"/>
    <w:rsid w:val="008A4B4D"/>
    <w:rsid w:val="008A7A9A"/>
    <w:rsid w:val="008B5DA1"/>
    <w:rsid w:val="008C7E8B"/>
    <w:rsid w:val="008D4B1C"/>
    <w:rsid w:val="008E06C4"/>
    <w:rsid w:val="008E1831"/>
    <w:rsid w:val="008E2622"/>
    <w:rsid w:val="008E454E"/>
    <w:rsid w:val="008F5CB6"/>
    <w:rsid w:val="00906BA0"/>
    <w:rsid w:val="00921B2F"/>
    <w:rsid w:val="009233E0"/>
    <w:rsid w:val="00933337"/>
    <w:rsid w:val="00945493"/>
    <w:rsid w:val="00947B24"/>
    <w:rsid w:val="009506E5"/>
    <w:rsid w:val="00955DF5"/>
    <w:rsid w:val="009714BD"/>
    <w:rsid w:val="0097531C"/>
    <w:rsid w:val="00981AC0"/>
    <w:rsid w:val="00987F58"/>
    <w:rsid w:val="009B5F1E"/>
    <w:rsid w:val="009E3971"/>
    <w:rsid w:val="009E41B1"/>
    <w:rsid w:val="009E7FC1"/>
    <w:rsid w:val="00A02E47"/>
    <w:rsid w:val="00A0473D"/>
    <w:rsid w:val="00A07643"/>
    <w:rsid w:val="00A15363"/>
    <w:rsid w:val="00A2248E"/>
    <w:rsid w:val="00A33F85"/>
    <w:rsid w:val="00A36EF6"/>
    <w:rsid w:val="00A44294"/>
    <w:rsid w:val="00A47E33"/>
    <w:rsid w:val="00A53061"/>
    <w:rsid w:val="00A563A7"/>
    <w:rsid w:val="00A606F1"/>
    <w:rsid w:val="00A60AC4"/>
    <w:rsid w:val="00A70B91"/>
    <w:rsid w:val="00A72108"/>
    <w:rsid w:val="00A7625C"/>
    <w:rsid w:val="00A76B61"/>
    <w:rsid w:val="00A83295"/>
    <w:rsid w:val="00A94282"/>
    <w:rsid w:val="00A94CD5"/>
    <w:rsid w:val="00AA1998"/>
    <w:rsid w:val="00AB4E76"/>
    <w:rsid w:val="00AB5922"/>
    <w:rsid w:val="00AB69B2"/>
    <w:rsid w:val="00AB69EA"/>
    <w:rsid w:val="00AD1390"/>
    <w:rsid w:val="00AD3CD9"/>
    <w:rsid w:val="00AD7950"/>
    <w:rsid w:val="00AE0744"/>
    <w:rsid w:val="00AF10CC"/>
    <w:rsid w:val="00AF115D"/>
    <w:rsid w:val="00AF132A"/>
    <w:rsid w:val="00B01B30"/>
    <w:rsid w:val="00B2306B"/>
    <w:rsid w:val="00B2747F"/>
    <w:rsid w:val="00B432FF"/>
    <w:rsid w:val="00B54383"/>
    <w:rsid w:val="00B630AE"/>
    <w:rsid w:val="00B632A9"/>
    <w:rsid w:val="00B67BAE"/>
    <w:rsid w:val="00B7390E"/>
    <w:rsid w:val="00B73E75"/>
    <w:rsid w:val="00B82811"/>
    <w:rsid w:val="00BB3FE1"/>
    <w:rsid w:val="00BC3D82"/>
    <w:rsid w:val="00BE4450"/>
    <w:rsid w:val="00BE51D3"/>
    <w:rsid w:val="00BE5462"/>
    <w:rsid w:val="00BF0723"/>
    <w:rsid w:val="00BF0BA9"/>
    <w:rsid w:val="00BF1A72"/>
    <w:rsid w:val="00BF36E7"/>
    <w:rsid w:val="00C01CB9"/>
    <w:rsid w:val="00C029A3"/>
    <w:rsid w:val="00C02A0C"/>
    <w:rsid w:val="00C030E6"/>
    <w:rsid w:val="00C11FF5"/>
    <w:rsid w:val="00C20AFC"/>
    <w:rsid w:val="00C263E1"/>
    <w:rsid w:val="00C27652"/>
    <w:rsid w:val="00C300A0"/>
    <w:rsid w:val="00C36349"/>
    <w:rsid w:val="00C543E3"/>
    <w:rsid w:val="00C5732F"/>
    <w:rsid w:val="00C60544"/>
    <w:rsid w:val="00C742F1"/>
    <w:rsid w:val="00C8262D"/>
    <w:rsid w:val="00C87BDA"/>
    <w:rsid w:val="00C9212A"/>
    <w:rsid w:val="00C95A06"/>
    <w:rsid w:val="00CC4E37"/>
    <w:rsid w:val="00CD3FC3"/>
    <w:rsid w:val="00CD54F1"/>
    <w:rsid w:val="00CD6B41"/>
    <w:rsid w:val="00CE0369"/>
    <w:rsid w:val="00D1046D"/>
    <w:rsid w:val="00D11063"/>
    <w:rsid w:val="00D1474A"/>
    <w:rsid w:val="00D1572F"/>
    <w:rsid w:val="00D20FBA"/>
    <w:rsid w:val="00D22D44"/>
    <w:rsid w:val="00D268E7"/>
    <w:rsid w:val="00D34D74"/>
    <w:rsid w:val="00D47FDC"/>
    <w:rsid w:val="00D5260B"/>
    <w:rsid w:val="00D54436"/>
    <w:rsid w:val="00D56ADD"/>
    <w:rsid w:val="00D64BCE"/>
    <w:rsid w:val="00D728B1"/>
    <w:rsid w:val="00DA2058"/>
    <w:rsid w:val="00DC5917"/>
    <w:rsid w:val="00DE230E"/>
    <w:rsid w:val="00DF231B"/>
    <w:rsid w:val="00DF381A"/>
    <w:rsid w:val="00DF4D87"/>
    <w:rsid w:val="00DF4F38"/>
    <w:rsid w:val="00E078B5"/>
    <w:rsid w:val="00E07C48"/>
    <w:rsid w:val="00E154E3"/>
    <w:rsid w:val="00E2554C"/>
    <w:rsid w:val="00E3755A"/>
    <w:rsid w:val="00E4350D"/>
    <w:rsid w:val="00E468A4"/>
    <w:rsid w:val="00E50C03"/>
    <w:rsid w:val="00E5583E"/>
    <w:rsid w:val="00E66A6E"/>
    <w:rsid w:val="00E72CD9"/>
    <w:rsid w:val="00E814A3"/>
    <w:rsid w:val="00EA7EC3"/>
    <w:rsid w:val="00EB4913"/>
    <w:rsid w:val="00EC00A6"/>
    <w:rsid w:val="00EC1E9C"/>
    <w:rsid w:val="00EC63E1"/>
    <w:rsid w:val="00EE2AF6"/>
    <w:rsid w:val="00EF2001"/>
    <w:rsid w:val="00EF7A01"/>
    <w:rsid w:val="00F105F8"/>
    <w:rsid w:val="00F1134B"/>
    <w:rsid w:val="00F31198"/>
    <w:rsid w:val="00F373DF"/>
    <w:rsid w:val="00F472A0"/>
    <w:rsid w:val="00F5071D"/>
    <w:rsid w:val="00F56587"/>
    <w:rsid w:val="00F6575D"/>
    <w:rsid w:val="00F95A8D"/>
    <w:rsid w:val="00FA32DD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A83316"/>
  <w15:chartTrackingRefBased/>
  <w15:docId w15:val="{30280740-F70E-574C-A95B-F056288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6F1"/>
    <w:rPr>
      <w:rFonts w:cs="Times New Roman"/>
      <w:sz w:val="24"/>
      <w:szCs w:val="24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character" w:styleId="ae">
    <w:name w:val="FollowedHyperlink"/>
    <w:basedOn w:val="a0"/>
    <w:rsid w:val="00BF0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g4MTg1MDQ1ODAx" TargetMode="External"/><Relationship Id="rId18" Type="http://schemas.openxmlformats.org/officeDocument/2006/relationships/hyperlink" Target="https://classroom.google.com/c/Nzg4MTg1MDQ1ODAx" TargetMode="External"/><Relationship Id="rId26" Type="http://schemas.openxmlformats.org/officeDocument/2006/relationships/hyperlink" Target="https://classroom.google.com/c/Nzg4MTg1MDQ1ODA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Nzg4MTg1MDQ1ODA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lassroom.google.com/c/Nzg4MTg1MDQ1ODAx" TargetMode="External"/><Relationship Id="rId17" Type="http://schemas.openxmlformats.org/officeDocument/2006/relationships/hyperlink" Target="https://classroom.google.com/c/Nzg4MTg1MDQ1ODAx" TargetMode="External"/><Relationship Id="rId25" Type="http://schemas.openxmlformats.org/officeDocument/2006/relationships/hyperlink" Target="https://classroom.google.com/c/Nzg4MTg1MDQ1ODA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Nzg4MTg1MDQ1ODAx" TargetMode="External"/><Relationship Id="rId20" Type="http://schemas.openxmlformats.org/officeDocument/2006/relationships/hyperlink" Target="https://classroom.google.com/c/Nzg4MTg1MDQ1ODA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Nzg4MTg1MDQ1ODAx" TargetMode="External"/><Relationship Id="rId24" Type="http://schemas.openxmlformats.org/officeDocument/2006/relationships/hyperlink" Target="https://classroom.google.com/c/Nzg4MTg1MDQ1ODA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Nzg4MTg1MDQ1ODAx" TargetMode="External"/><Relationship Id="rId23" Type="http://schemas.openxmlformats.org/officeDocument/2006/relationships/hyperlink" Target="https://classroom.google.com/c/Nzg4MTg1MDQ1ODAx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classroom.google.com/c/Nzg4MTg1MDQ1ODAx" TargetMode="External"/><Relationship Id="rId19" Type="http://schemas.openxmlformats.org/officeDocument/2006/relationships/hyperlink" Target="https://classroom.google.com/c/Nzg4MTg1MDQ1ODA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g4MTg1MDQ1ODAx" TargetMode="External"/><Relationship Id="rId14" Type="http://schemas.openxmlformats.org/officeDocument/2006/relationships/hyperlink" Target="https://classroom.google.com/c/Nzg4MTg1MDQ1ODAx" TargetMode="External"/><Relationship Id="rId22" Type="http://schemas.openxmlformats.org/officeDocument/2006/relationships/hyperlink" Target="https://classroom.google.com/c/Nzg4MTg1MDQ1ODAx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8" Type="http://schemas.openxmlformats.org/officeDocument/2006/relationships/hyperlink" Target="mailto:somphoom.sa@ssru.ac.th%20/%20Group%20line%20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2457</Words>
  <Characters>14007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16432</CharactersWithSpaces>
  <SharedDoc>false</SharedDoc>
  <HLinks>
    <vt:vector size="6" baseType="variant"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http://www.google.co.th/url?url=http://www.library.illinois.edu/learn/research/proposal.html&amp;rct=j&amp;q=&amp;esrc=s&amp;sa=U&amp;ved=0CBwQFjAAahUKEwinz7zAmZbHAhUVSI4KHc_GAH0&amp;usg=AFQjCNEtStegE8w8GNjpNUybiLYu4MLUQA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Windows</cp:lastModifiedBy>
  <cp:revision>14</cp:revision>
  <cp:lastPrinted>2020-01-03T03:48:00Z</cp:lastPrinted>
  <dcterms:created xsi:type="dcterms:W3CDTF">2023-06-27T05:38:00Z</dcterms:created>
  <dcterms:modified xsi:type="dcterms:W3CDTF">2025-06-26T06:30:00Z</dcterms:modified>
</cp:coreProperties>
</file>