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33" w:rsidRPr="00572233" w:rsidRDefault="00572233" w:rsidP="00572233">
      <w:pPr>
        <w:spacing w:before="300" w:after="150" w:line="36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</w:pPr>
      <w:r w:rsidRPr="00572233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นโยบายวัฒนธรรมของรัฐบาล</w:t>
      </w:r>
    </w:p>
    <w:p w:rsidR="00572233" w:rsidRPr="00572233" w:rsidRDefault="00572233" w:rsidP="00572233">
      <w:pPr>
        <w:spacing w:before="300" w:after="150" w:line="360" w:lineRule="atLeast"/>
        <w:outlineLvl w:val="2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572233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วิสัยทัศน์</w:t>
      </w:r>
    </w:p>
    <w:p w:rsidR="00572233" w:rsidRPr="00572233" w:rsidRDefault="00572233" w:rsidP="0057223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72233">
        <w:rPr>
          <w:rFonts w:ascii="TH SarabunPSK" w:eastAsia="Times New Roman" w:hAnsi="TH SarabunPSK" w:cs="TH SarabunPSK"/>
          <w:sz w:val="32"/>
          <w:szCs w:val="32"/>
        </w:rPr>
        <w:t> </w:t>
      </w:r>
      <w:r w:rsidRPr="00572233">
        <w:rPr>
          <w:rFonts w:ascii="TH SarabunPSK" w:eastAsia="Times New Roman" w:hAnsi="TH SarabunPSK" w:cs="TH SarabunPSK"/>
          <w:sz w:val="32"/>
          <w:szCs w:val="32"/>
          <w:cs/>
        </w:rPr>
        <w:t>"วัฒนธรรมสร้างคนดี สร้างสังคมดี สร้างมูลค่าทางเศรษฐกิจ เพื่อเป็นรากฐานในการพัฒนาประเทศอย่างยั่งยืน</w:t>
      </w:r>
      <w:r w:rsidRPr="00572233">
        <w:rPr>
          <w:rFonts w:ascii="TH SarabunPSK" w:eastAsia="Times New Roman" w:hAnsi="TH SarabunPSK" w:cs="TH SarabunPSK"/>
          <w:sz w:val="32"/>
          <w:szCs w:val="32"/>
        </w:rPr>
        <w:t>”</w:t>
      </w:r>
    </w:p>
    <w:p w:rsidR="00572233" w:rsidRPr="00572233" w:rsidRDefault="00572233" w:rsidP="00572233">
      <w:pPr>
        <w:spacing w:before="300" w:after="150" w:line="360" w:lineRule="atLeast"/>
        <w:outlineLvl w:val="2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proofErr w:type="spellStart"/>
      <w:r w:rsidRPr="00572233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พันธ</w:t>
      </w:r>
      <w:proofErr w:type="spellEnd"/>
      <w:r w:rsidRPr="00572233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กิจ</w:t>
      </w:r>
    </w:p>
    <w:p w:rsidR="00572233" w:rsidRPr="00572233" w:rsidRDefault="00572233" w:rsidP="0057223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72233">
        <w:rPr>
          <w:rFonts w:ascii="TH SarabunPSK" w:eastAsia="Times New Roman" w:hAnsi="TH SarabunPSK" w:cs="TH SarabunPSK"/>
          <w:sz w:val="32"/>
          <w:szCs w:val="32"/>
          <w:cs/>
        </w:rPr>
        <w:t>๑.เทิดทูนสถาบันชาติ ศาสนา พระมหากษัตริย์ และทำนุบำรุงศาสนา ศิลปะและวัฒนธรรม ให้มีการรักษา สืบทอดและพัฒนาอย่างยั่งยืน</w:t>
      </w:r>
    </w:p>
    <w:p w:rsidR="00572233" w:rsidRPr="00572233" w:rsidRDefault="00572233" w:rsidP="0057223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72233">
        <w:rPr>
          <w:rFonts w:ascii="TH SarabunPSK" w:eastAsia="Times New Roman" w:hAnsi="TH SarabunPSK" w:cs="TH SarabunPSK"/>
          <w:sz w:val="32"/>
          <w:szCs w:val="32"/>
          <w:cs/>
        </w:rPr>
        <w:t>๒.ส่งเสริมการพัฒนาและต่อยอดทุนทางวัฒนธรรมเพื่อสร้างมูลค่าเพิ่มทางเศรษฐกิจ</w:t>
      </w:r>
    </w:p>
    <w:p w:rsidR="00572233" w:rsidRPr="00572233" w:rsidRDefault="00572233" w:rsidP="0057223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72233">
        <w:rPr>
          <w:rFonts w:ascii="TH SarabunPSK" w:eastAsia="Times New Roman" w:hAnsi="TH SarabunPSK" w:cs="TH SarabunPSK"/>
          <w:sz w:val="32"/>
          <w:szCs w:val="32"/>
          <w:cs/>
        </w:rPr>
        <w:t>๓.ส่งเสริมและพัฒนาความสัมพันธ์ทางวัฒนธรรมกับต่างประเทศเพื่อนำความเป็นไทยสู่สากล</w:t>
      </w:r>
      <w:r w:rsidRPr="00572233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572233" w:rsidRPr="00572233" w:rsidRDefault="00572233" w:rsidP="0057223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72233">
        <w:rPr>
          <w:rFonts w:ascii="TH SarabunPSK" w:eastAsia="Times New Roman" w:hAnsi="TH SarabunPSK" w:cs="TH SarabunPSK"/>
          <w:sz w:val="32"/>
          <w:szCs w:val="32"/>
          <w:cs/>
        </w:rPr>
        <w:t>๔.สร้างจิตสำนึก สร้างค่านิยม และวิถีชีวิตที่ดีงามในสังคมไทย</w:t>
      </w:r>
    </w:p>
    <w:p w:rsidR="00572233" w:rsidRPr="00572233" w:rsidRDefault="00572233" w:rsidP="0057223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72233">
        <w:rPr>
          <w:rFonts w:ascii="TH SarabunPSK" w:eastAsia="Times New Roman" w:hAnsi="TH SarabunPSK" w:cs="TH SarabunPSK"/>
          <w:sz w:val="32"/>
          <w:szCs w:val="32"/>
          <w:cs/>
        </w:rPr>
        <w:t>๕.จัดการศึกษา วิจัย บริหารจัดการองค์ความรู้ และสร้างนวัตกรรมด้านศาสนา ศิลปะ และวัฒนธรรม</w:t>
      </w:r>
    </w:p>
    <w:p w:rsidR="00572233" w:rsidRPr="00572233" w:rsidRDefault="00572233" w:rsidP="0057223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72233">
        <w:rPr>
          <w:rFonts w:ascii="TH SarabunPSK" w:eastAsia="Times New Roman" w:hAnsi="TH SarabunPSK" w:cs="TH SarabunPSK"/>
          <w:sz w:val="32"/>
          <w:szCs w:val="32"/>
          <w:cs/>
        </w:rPr>
        <w:t>๖.ยกระดับการบริหารจัดการ กลไก มาตรการ แผน ยุทธศาสตร์ และกฎหมายต่างๆ ด้านศาสนา ศิลปะ และวัฒนธรรม</w:t>
      </w:r>
      <w:r w:rsidRPr="00572233">
        <w:rPr>
          <w:rFonts w:ascii="TH SarabunPSK" w:eastAsia="Times New Roman" w:hAnsi="TH SarabunPSK" w:cs="TH SarabunPSK"/>
          <w:sz w:val="32"/>
          <w:szCs w:val="32"/>
        </w:rPr>
        <w:t>  </w:t>
      </w:r>
    </w:p>
    <w:p w:rsidR="00572233" w:rsidRPr="00572233" w:rsidRDefault="00572233" w:rsidP="0057223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72233">
        <w:rPr>
          <w:rFonts w:ascii="TH SarabunPSK" w:eastAsia="Times New Roman" w:hAnsi="TH SarabunPSK" w:cs="TH SarabunPSK"/>
          <w:sz w:val="32"/>
          <w:szCs w:val="32"/>
        </w:rPr>
        <w:br/>
      </w:r>
    </w:p>
    <w:p w:rsidR="00572233" w:rsidRPr="00572233" w:rsidRDefault="00572233" w:rsidP="00572233">
      <w:pPr>
        <w:spacing w:before="300" w:after="150" w:line="360" w:lineRule="atLeast"/>
        <w:outlineLvl w:val="2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572233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ยุทธศาสตร์</w:t>
      </w:r>
    </w:p>
    <w:p w:rsidR="00572233" w:rsidRPr="00572233" w:rsidRDefault="00572233" w:rsidP="0057223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72233">
        <w:rPr>
          <w:rFonts w:ascii="TH SarabunPSK" w:eastAsia="Times New Roman" w:hAnsi="TH SarabunPSK" w:cs="TH SarabunPSK"/>
          <w:sz w:val="32"/>
          <w:szCs w:val="32"/>
          <w:cs/>
        </w:rPr>
        <w:t>๑.เสริมสร้างความตระหนักต่อสถาบันหลักของชาติ และพัฒนากลไกในการอนุรักษ์และ สืบทอดวัฒนธรรม</w:t>
      </w:r>
    </w:p>
    <w:p w:rsidR="00572233" w:rsidRPr="00572233" w:rsidRDefault="00572233" w:rsidP="0057223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72233">
        <w:rPr>
          <w:rFonts w:ascii="TH SarabunPSK" w:eastAsia="Times New Roman" w:hAnsi="TH SarabunPSK" w:cs="TH SarabunPSK"/>
          <w:sz w:val="32"/>
          <w:szCs w:val="32"/>
          <w:cs/>
        </w:rPr>
        <w:t>๒.ส่งเสริมอุตสาหกรรมวัฒนธรรมเชิงสร้างสรรค์เพื่อสร้างมูลค่าเพิ่มทางเศรษฐกิจ</w:t>
      </w:r>
    </w:p>
    <w:p w:rsidR="00572233" w:rsidRPr="00572233" w:rsidRDefault="00572233" w:rsidP="0057223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72233">
        <w:rPr>
          <w:rFonts w:ascii="TH SarabunPSK" w:eastAsia="Times New Roman" w:hAnsi="TH SarabunPSK" w:cs="TH SarabunPSK"/>
          <w:sz w:val="32"/>
          <w:szCs w:val="32"/>
          <w:cs/>
        </w:rPr>
        <w:t>๓.พัฒนาความสัมพันธ์ และส่งเสริมเกียรติภูมิและภาพลักษณ์ไทยในเวทีโลก</w:t>
      </w:r>
    </w:p>
    <w:p w:rsidR="00572233" w:rsidRPr="00572233" w:rsidRDefault="00572233" w:rsidP="0057223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72233">
        <w:rPr>
          <w:rFonts w:ascii="TH SarabunPSK" w:eastAsia="Times New Roman" w:hAnsi="TH SarabunPSK" w:cs="TH SarabunPSK"/>
          <w:sz w:val="32"/>
          <w:szCs w:val="32"/>
          <w:cs/>
        </w:rPr>
        <w:t>๔.เสริมสร้างคุณธรรม จริยธรรม ค่านิยม และความเป็นไทย</w:t>
      </w:r>
    </w:p>
    <w:p w:rsidR="00572233" w:rsidRPr="00572233" w:rsidRDefault="00572233" w:rsidP="0057223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72233">
        <w:rPr>
          <w:rFonts w:ascii="TH SarabunPSK" w:eastAsia="Times New Roman" w:hAnsi="TH SarabunPSK" w:cs="TH SarabunPSK"/>
          <w:sz w:val="32"/>
          <w:szCs w:val="32"/>
          <w:cs/>
        </w:rPr>
        <w:t>๕.พัฒนาคุณภาพและมาตรฐานในการจัดการศึกษา วิจัย บริหารจัดการความรู้ และสร้างนวัตกรรมด้านศาสนา ศิลปะ และวัฒนธรรม</w:t>
      </w:r>
    </w:p>
    <w:p w:rsidR="00572233" w:rsidRPr="00572233" w:rsidRDefault="00572233" w:rsidP="0057223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72233">
        <w:rPr>
          <w:rFonts w:ascii="TH SarabunPSK" w:eastAsia="Times New Roman" w:hAnsi="TH SarabunPSK" w:cs="TH SarabunPSK"/>
          <w:sz w:val="32"/>
          <w:szCs w:val="32"/>
          <w:cs/>
        </w:rPr>
        <w:t>๖.พัฒนากลไกและยกระดับการบริหารจัดการงานวัฒนธรรม</w:t>
      </w:r>
    </w:p>
    <w:p w:rsidR="00572233" w:rsidRPr="00572233" w:rsidRDefault="00572233" w:rsidP="00572233">
      <w:pPr>
        <w:shd w:val="clear" w:color="auto" w:fill="FFFFFF"/>
        <w:spacing w:before="300" w:after="150" w:line="360" w:lineRule="atLeast"/>
        <w:outlineLvl w:val="2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572233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วัตถุประสงค์</w:t>
      </w:r>
    </w:p>
    <w:p w:rsidR="00572233" w:rsidRPr="00572233" w:rsidRDefault="00572233" w:rsidP="0057223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shd w:val="clear" w:color="auto" w:fill="FFFFFF"/>
          <w:cs/>
        </w:rPr>
        <w:t>๑.เป็นกรอบและแนวทางในการดำเนินงานด้านศาสนา ศิลปะ และวัฒนธรรมให้สอดคล้องและสนองต่อภารกิจตามรัฐธรรมนูญ แห่งราชอาณาจักรไทย พุทธศักราช ๒๕๔๐ ยุทธศาสตร์ชาติ และนโยบายของรัฐบาล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shd w:val="clear" w:color="auto" w:fill="FFFFFF"/>
        </w:rPr>
        <w:br/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shd w:val="clear" w:color="auto" w:fill="FFFFFF"/>
          <w:cs/>
        </w:rPr>
        <w:t>๒.เพื่อ</w:t>
      </w:r>
      <w:proofErr w:type="spellStart"/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shd w:val="clear" w:color="auto" w:fill="FFFFFF"/>
          <w:cs/>
        </w:rPr>
        <w:t>บูรณา</w:t>
      </w:r>
      <w:proofErr w:type="spellEnd"/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shd w:val="clear" w:color="auto" w:fill="FFFFFF"/>
          <w:cs/>
        </w:rPr>
        <w:t>การมิติทางศาสนา ศิลปะ และวัฒนธรรมกับวิถีชีวิตของประชาชน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shd w:val="clear" w:color="auto" w:fill="FFFFFF"/>
        </w:rPr>
        <w:br/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shd w:val="clear" w:color="auto" w:fill="FFFFFF"/>
          <w:cs/>
        </w:rPr>
        <w:t>๓.เพื่อสร้างเครือข่ายและระดมทรัพยากรในการดำเนินงานด้านศาสนา ศิลปะ และวัฒนธรรม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shd w:val="clear" w:color="auto" w:fill="FFFFFF"/>
        </w:rPr>
        <w:br/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shd w:val="clear" w:color="auto" w:fill="FFFFFF"/>
          <w:cs/>
        </w:rPr>
        <w:t>๔.เพื่อเป็นเครื่องมือในการส่งเสริม ประสานและ</w:t>
      </w:r>
      <w:proofErr w:type="spellStart"/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shd w:val="clear" w:color="auto" w:fill="FFFFFF"/>
          <w:cs/>
        </w:rPr>
        <w:t>บูรณา</w:t>
      </w:r>
      <w:proofErr w:type="spellEnd"/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shd w:val="clear" w:color="auto" w:fill="FFFFFF"/>
          <w:cs/>
        </w:rPr>
        <w:t>การการดำเนินงาน ด้านศาสนา ศิลปะ และวัฒนธรรมของหน่วยงานภาครัฐ ภาคเอกชน องค์กรปกครองส่วนท้องถิ่น ชุมชน และประชาชน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shd w:val="clear" w:color="auto" w:fill="FFFFFF"/>
        </w:rPr>
        <w:br/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shd w:val="clear" w:color="auto" w:fill="FFFFFF"/>
          <w:cs/>
        </w:rPr>
        <w:t>๕.เพื่อเสริมสร้างศักดิ์ศรี ความเสมอภาค ความสมานฉันท์ และสันติสุขแก่คนทุกกลุ่ม ทั้งระดับครอบครัว ชุมชน ประเทศ และ สังคมโลก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shd w:val="clear" w:color="auto" w:fill="FFFFFF"/>
        </w:rPr>
        <w:br/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shd w:val="clear" w:color="auto" w:fill="FFFFFF"/>
        </w:rPr>
        <w:lastRenderedPageBreak/>
        <w:br/>
      </w:r>
    </w:p>
    <w:p w:rsidR="00572233" w:rsidRPr="00572233" w:rsidRDefault="00572233" w:rsidP="00572233">
      <w:pPr>
        <w:shd w:val="clear" w:color="auto" w:fill="FFFFFF"/>
        <w:spacing w:before="300" w:after="150" w:line="360" w:lineRule="atLeast"/>
        <w:outlineLvl w:val="2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572233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เป้าประสงค์</w:t>
      </w:r>
    </w:p>
    <w:p w:rsidR="00572233" w:rsidRPr="00572233" w:rsidRDefault="00572233" w:rsidP="00572233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E4E4E"/>
          <w:sz w:val="32"/>
          <w:szCs w:val="32"/>
        </w:rPr>
      </w:pP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cs/>
        </w:rPr>
        <w:t>๑.วัฒนธรรมได้รับการอนุรักษ์และสืบทอดอย่างเป็นระบบ</w:t>
      </w:r>
    </w:p>
    <w:p w:rsidR="00572233" w:rsidRPr="00572233" w:rsidRDefault="00572233" w:rsidP="00572233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E4E4E"/>
          <w:sz w:val="32"/>
          <w:szCs w:val="32"/>
        </w:rPr>
      </w:pP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cs/>
        </w:rPr>
        <w:t>๒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</w:rPr>
        <w:t>.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cs/>
        </w:rPr>
        <w:t>ประชาชนมีส่วนร่วมในการอนุรักษ์ พัฒนาและสืบสานมรดกทางศิลปะและวัฒนธรรม</w:t>
      </w:r>
    </w:p>
    <w:p w:rsidR="00572233" w:rsidRPr="00572233" w:rsidRDefault="00572233" w:rsidP="00572233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E4E4E"/>
          <w:sz w:val="32"/>
          <w:szCs w:val="32"/>
        </w:rPr>
      </w:pP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cs/>
        </w:rPr>
        <w:t>๓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</w:rPr>
        <w:t>.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cs/>
        </w:rPr>
        <w:t>ประเทศไทยมีรายได้จากอุตสาหกรรมวัฒนธรรมเชิงสร้างสรรค์เพิ่มมากขึ้น</w:t>
      </w:r>
    </w:p>
    <w:p w:rsidR="00572233" w:rsidRPr="00572233" w:rsidRDefault="00572233" w:rsidP="00572233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E4E4E"/>
          <w:sz w:val="32"/>
          <w:szCs w:val="32"/>
        </w:rPr>
      </w:pP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cs/>
        </w:rPr>
        <w:t>๔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</w:rPr>
        <w:t>.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cs/>
        </w:rPr>
        <w:t>คนไทยมีความรัก ภูมิใจในวัฒนธรรมและความเป็นไทย</w:t>
      </w:r>
    </w:p>
    <w:p w:rsidR="00572233" w:rsidRPr="00572233" w:rsidRDefault="00572233" w:rsidP="00572233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E4E4E"/>
          <w:sz w:val="32"/>
          <w:szCs w:val="32"/>
        </w:rPr>
      </w:pP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cs/>
        </w:rPr>
        <w:t>๕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</w:rPr>
        <w:t>.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cs/>
        </w:rPr>
        <w:t>ประเทศไทยมีความสัมพันธ์ เกียรติภูมิและภาพลักษณ์ทางวัฒนธรรมที่ดีในระดับนานาชาติ</w:t>
      </w:r>
    </w:p>
    <w:p w:rsidR="00572233" w:rsidRPr="00572233" w:rsidRDefault="00572233" w:rsidP="00572233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E4E4E"/>
          <w:sz w:val="32"/>
          <w:szCs w:val="32"/>
        </w:rPr>
      </w:pP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cs/>
        </w:rPr>
        <w:t>๖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</w:rPr>
        <w:t>.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cs/>
        </w:rPr>
        <w:t>การจัดการความรู้ด้านศาสนา ศิลปะ และวัฒนธรรมมีคุณภาพและมาตรฐาน โดยประชาชนสามารถเข้าถึงข้อมูลได้</w:t>
      </w:r>
    </w:p>
    <w:p w:rsidR="00572233" w:rsidRPr="00572233" w:rsidRDefault="00572233" w:rsidP="00572233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E4E4E"/>
          <w:sz w:val="32"/>
          <w:szCs w:val="32"/>
        </w:rPr>
      </w:pP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cs/>
        </w:rPr>
        <w:t>๗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</w:rPr>
        <w:t>.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cs/>
        </w:rPr>
        <w:t>คนไทยมีคุณธรรม จริยธรรม และค่านิยมที่ดีงาม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</w:rPr>
        <w:t>        </w:t>
      </w:r>
    </w:p>
    <w:p w:rsidR="00572233" w:rsidRPr="00572233" w:rsidRDefault="00572233" w:rsidP="00572233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E4E4E"/>
          <w:sz w:val="32"/>
          <w:szCs w:val="32"/>
        </w:rPr>
      </w:pP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cs/>
        </w:rPr>
        <w:t>๘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</w:rPr>
        <w:t>.</w:t>
      </w:r>
      <w:r w:rsidRPr="00572233">
        <w:rPr>
          <w:rFonts w:ascii="TH SarabunPSK" w:eastAsia="Times New Roman" w:hAnsi="TH SarabunPSK" w:cs="TH SarabunPSK"/>
          <w:color w:val="4E4E4E"/>
          <w:sz w:val="32"/>
          <w:szCs w:val="32"/>
          <w:cs/>
        </w:rPr>
        <w:t>กระทรวงวัฒนธรรมมีระบบการบริหารจัดการงานวัฒนธรรมที่มีประสิทธิภาพสูง</w:t>
      </w:r>
    </w:p>
    <w:p w:rsidR="002B36E8" w:rsidRPr="00572233" w:rsidRDefault="002B36E8">
      <w:pPr>
        <w:rPr>
          <w:rFonts w:ascii="TH SarabunPSK" w:hAnsi="TH SarabunPSK" w:cs="TH SarabunPSK"/>
          <w:sz w:val="32"/>
          <w:szCs w:val="32"/>
        </w:rPr>
      </w:pPr>
    </w:p>
    <w:sectPr w:rsidR="002B36E8" w:rsidRPr="00572233" w:rsidSect="002B3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>
    <w:applyBreakingRules/>
  </w:compat>
  <w:rsids>
    <w:rsidRoot w:val="00572233"/>
    <w:rsid w:val="002B36E8"/>
    <w:rsid w:val="0057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E8"/>
  </w:style>
  <w:style w:type="paragraph" w:styleId="3">
    <w:name w:val="heading 3"/>
    <w:basedOn w:val="a"/>
    <w:link w:val="30"/>
    <w:uiPriority w:val="9"/>
    <w:qFormat/>
    <w:rsid w:val="00572233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572233"/>
    <w:rPr>
      <w:rFonts w:ascii="Angsana New" w:eastAsia="Times New Roman" w:hAnsi="Angsana New" w:cs="Angsana New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2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SSRU</dc:creator>
  <cp:lastModifiedBy>SSRU</cp:lastModifiedBy>
  <cp:revision>1</cp:revision>
  <dcterms:created xsi:type="dcterms:W3CDTF">2021-09-13T05:22:00Z</dcterms:created>
  <dcterms:modified xsi:type="dcterms:W3CDTF">2021-09-13T05:24:00Z</dcterms:modified>
</cp:coreProperties>
</file>