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07" w:rsidRDefault="009B5502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เอกสารหมายเลข มคอ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.</w:t>
      </w: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>5</w:t>
      </w:r>
    </w:p>
    <w:p w:rsidR="00120707" w:rsidRDefault="00120707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9B5502">
      <w:pPr>
        <w:ind w:left="2160" w:firstLine="72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การรายงานผลการดำเนินการของรายวิชา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ชื่อสถาบันอุดมศึกษา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มหาวิทยาลัยราชภัฏสวนสุนันทา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ภาควิชา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คณะมนุษยศาสตร์และสังคมศาสตร์</w:t>
            </w:r>
          </w:p>
        </w:tc>
      </w:tr>
    </w:tbl>
    <w:p w:rsidR="00120707" w:rsidRDefault="00120707">
      <w:pPr>
        <w:rPr>
          <w:rFonts w:asciiTheme="minorBidi" w:hAnsiTheme="minorBidi" w:cstheme="minorBidi"/>
          <w:b/>
          <w:bCs/>
          <w:sz w:val="16"/>
          <w:szCs w:val="16"/>
          <w:lang w:bidi="th-TH"/>
        </w:rPr>
      </w:pPr>
    </w:p>
    <w:p w:rsidR="00120707" w:rsidRDefault="00120707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9B5502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ข้อมูลโดยทั่วไป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20707">
        <w:trPr>
          <w:trHeight w:val="8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รหัสและชื่อรายวิชา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S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O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M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32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0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5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ทฤษฎีทาง</w:t>
            </w:r>
            <w:r w:rsidR="00CC065A"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สังคม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วิทยา</w:t>
            </w:r>
          </w:p>
        </w:tc>
      </w:tr>
      <w:tr w:rsidR="00120707">
        <w:trPr>
          <w:trHeight w:val="782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รายวิชาที่ต้องเรียนก่อนรายวิชานี้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bookmarkStart w:id="0" w:name="_GoBack"/>
        <w:bookmarkEnd w:id="0"/>
      </w:tr>
      <w:tr w:rsidR="00120707">
        <w:trPr>
          <w:trHeight w:val="8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3.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อาจารย์ผู้รับผิดชอบ อาจารย์ผู้สอนและกลุ่มเรียน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Section)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อาจารย์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ดร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.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สุวิทย์ คงสงค์ </w:t>
            </w:r>
          </w:p>
        </w:tc>
      </w:tr>
      <w:tr w:rsidR="00120707">
        <w:trPr>
          <w:trHeight w:val="8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Footer"/>
              <w:tabs>
                <w:tab w:val="left" w:pos="72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ปีการศึกษาที่เปิดสอนรายวิชา 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ภาคเรียนที่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1/25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66</w:t>
            </w:r>
          </w:p>
        </w:tc>
      </w:tr>
      <w:tr w:rsidR="00120707">
        <w:trPr>
          <w:trHeight w:val="8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360" w:hanging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สถานที่เรียน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คณะมนุษยศาสตร์และสังคมศาสตร์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มหาวิทยาลัยราชภัฏสวนสุนันทา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             </w:t>
            </w:r>
          </w:p>
        </w:tc>
      </w:tr>
    </w:tbl>
    <w:p w:rsidR="00120707" w:rsidRDefault="00120707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9B5502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การจัดการเรียนการสอนที่เปรียบเทียบกับแผนการสอน</w:t>
      </w:r>
    </w:p>
    <w:p w:rsidR="00120707" w:rsidRDefault="00120707"/>
    <w:p w:rsidR="00120707" w:rsidRDefault="009B5502">
      <w:pPr>
        <w:ind w:hanging="540"/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รายงานชั่วโมงการสอนจริงเทียบกับแผนการสอน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992"/>
        <w:gridCol w:w="993"/>
        <w:gridCol w:w="3402"/>
      </w:tblGrid>
      <w:tr w:rsidR="00120707">
        <w:trPr>
          <w:trHeight w:val="773"/>
          <w:tblHeader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jc w:val="center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</w:p>
          <w:p w:rsidR="00120707" w:rsidRDefault="009B5502">
            <w:pPr>
              <w:jc w:val="center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2"/>
                <w:szCs w:val="22"/>
                <w:cs/>
                <w:lang w:val="th-TH" w:bidi="th-TH"/>
              </w:rPr>
              <w:t>หัวข้อ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ind w:right="-54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แผนการสอน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ที่ได้สอนจริง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ระบุสาเหตุที่การสอนจริงต่างจากแผน การสอนหากมีความแตกต่างเกิน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25%</w:t>
            </w: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color w:val="000000"/>
                <w:sz w:val="22"/>
                <w:szCs w:val="22"/>
                <w:rtl/>
                <w:cs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 xml:space="preserve">ขอบเขตและเนื้อหาของวิชา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หลักสังคมวิทยา มอบหมายงาน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แนะนำรายวิชา</w:t>
            </w:r>
            <w:r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และแจกเค้าโครงการสอน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</w:p>
        </w:tc>
      </w:tr>
      <w:tr w:rsidR="00120707">
        <w:trPr>
          <w:trHeight w:val="425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บทที่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 </w:t>
            </w:r>
          </w:p>
          <w:p w:rsidR="00120707" w:rsidRDefault="009B550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val="th-TH"/>
              </w:rPr>
              <w:t>ความคิดทางสังคมและทฤษฎีสังคมวิทยา</w:t>
            </w:r>
          </w:p>
          <w:p w:rsidR="00120707" w:rsidRDefault="00120707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บทที่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3</w:t>
            </w:r>
          </w:p>
          <w:p w:rsidR="00120707" w:rsidRDefault="009B550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lastRenderedPageBreak/>
              <w:t xml:space="preserve">ทฤษฎีสังคมวิทยา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 xml:space="preserve">: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ข้อความเบื้องต้น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ListParagraph"/>
              <w:ind w:left="4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lastRenderedPageBreak/>
              <w:t>ทฤษฎีโครงสร้าง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หน้าที่นิยม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ทฤษฎีโครงสร้างหน้าที่นิยม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สอง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ทฤษฎีระบบ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rPr>
          <w:trHeight w:val="592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สอบกลางภาค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ทฤษฎีการขัดแย้ง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Conflict Theory)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Default"/>
              <w:rPr>
                <w:sz w:val="32"/>
                <w:szCs w:val="32"/>
                <w:cs/>
                <w:lang w:val="th-TH"/>
              </w:rPr>
            </w:pPr>
            <w:r>
              <w:rPr>
                <w:sz w:val="32"/>
                <w:szCs w:val="32"/>
                <w:cs/>
                <w:lang w:val="th-TH"/>
              </w:rPr>
              <w:t xml:space="preserve">ทฤษฎีการขัดแย้ง </w:t>
            </w:r>
            <w:r>
              <w:rPr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  <w:cs/>
                <w:lang w:val="th-TH"/>
              </w:rPr>
              <w:t>สอง</w:t>
            </w:r>
            <w:r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ทฤษฎีปริวรรตนิยม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val="th-TH"/>
              </w:rPr>
              <w:t>ทฤษฎีการกระทำระหว่างกันด้วยสัญลักษณ์</w:t>
            </w:r>
          </w:p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(Symbolic Interactionism)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val="th-TH"/>
              </w:rPr>
              <w:t>ทฤษฎีการกระทำระหว่างกันด้วยสัญลักษณ์</w:t>
            </w:r>
          </w:p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สอง</w:t>
            </w:r>
            <w:r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ทฤษฎีปรากฏการณ์นิยม</w:t>
            </w:r>
          </w:p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(Phenomenology)</w:t>
            </w:r>
            <w:r>
              <w:rPr>
                <w:rFonts w:ascii="TH SarabunPSK" w:eastAsia="SimSun" w:hAnsi="TH SarabunPSK" w:cs="TH SarabunPSK"/>
                <w:sz w:val="32"/>
                <w:szCs w:val="32"/>
                <w:rtl/>
                <w:cs/>
              </w:rPr>
              <w:t xml:space="preserve">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 xml:space="preserve">ทฤษฎีสังคมวิทยา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สังเขปเนื้อหา</w:t>
            </w:r>
          </w:p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และแนวทางเบื้องต้นในการใช้ประโยชน์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th-TH" w:bidi="th-TH"/>
              </w:rPr>
              <w:t>สรุปบทเรียนที่ผ่านมา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:rsidR="00120707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</w:tbl>
    <w:p w:rsidR="00120707" w:rsidRDefault="00120707">
      <w:pPr>
        <w:rPr>
          <w:rFonts w:asciiTheme="minorBidi" w:hAnsiTheme="minorBidi" w:cstheme="minorBidi"/>
          <w:sz w:val="32"/>
          <w:szCs w:val="32"/>
          <w:lang w:bidi="th-TH"/>
        </w:rPr>
      </w:pPr>
    </w:p>
    <w:p w:rsidR="00120707" w:rsidRDefault="009B5502">
      <w:pPr>
        <w:pStyle w:val="Heading7"/>
        <w:spacing w:before="0" w:after="0"/>
        <w:ind w:left="-426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หัวข้อที่สอนไม่ครอบคลุมตามแผน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3089"/>
        <w:gridCol w:w="3639"/>
      </w:tblGrid>
      <w:tr w:rsidR="00120707">
        <w:trPr>
          <w:trHeight w:val="276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หัวข้อที่สอนไม่ครอบคลุมตามแผน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แนวทางชดเชย</w:t>
            </w:r>
          </w:p>
        </w:tc>
      </w:tr>
      <w:tr w:rsidR="00120707">
        <w:trPr>
          <w:trHeight w:val="276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20707">
        <w:trPr>
          <w:trHeight w:val="276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120707" w:rsidRDefault="009B5502">
      <w:pPr>
        <w:tabs>
          <w:tab w:val="left" w:pos="900"/>
        </w:tabs>
        <w:ind w:hanging="446"/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val="en-US" w:bidi="th-TH"/>
        </w:rPr>
        <w:t xml:space="preserve">3.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3582"/>
        <w:gridCol w:w="612"/>
        <w:gridCol w:w="654"/>
        <w:gridCol w:w="3189"/>
      </w:tblGrid>
      <w:tr w:rsidR="00120707">
        <w:trPr>
          <w:cantSplit/>
          <w:trHeight w:val="575"/>
          <w:tblHeader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วิธีสอนที่ระบุในรายละเอียด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lastRenderedPageBreak/>
              <w:t>รายวิชา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-45" w:right="-75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lastRenderedPageBreak/>
              <w:t>ประสิทธิผล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ปัญหาของการใช้วิธีสอน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lastRenderedPageBreak/>
              <w:t>พร้อมข้อเสนอแนะในการแก้ไข</w:t>
            </w:r>
          </w:p>
        </w:tc>
      </w:tr>
      <w:tr w:rsidR="00120707">
        <w:trPr>
          <w:cantSplit/>
          <w:trHeight w:val="465"/>
          <w:tblHeader/>
        </w:trPr>
        <w:tc>
          <w:tcPr>
            <w:tcW w:w="9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07" w:rsidRDefault="001207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07" w:rsidRDefault="001207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07" w:rsidRDefault="0012070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:rsidR="00120707">
        <w:trPr>
          <w:cantSplit/>
          <w:trHeight w:val="156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right="-54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lastRenderedPageBreak/>
              <w:t>คุณธรรม จริยธรรม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-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บรรยายพร้อมยกตัวอย่างประเด็น</w:t>
            </w:r>
          </w:p>
          <w:p w:rsidR="00120707" w:rsidRDefault="009B5502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คุณธรรม</w:t>
            </w:r>
          </w:p>
          <w:p w:rsidR="00120707" w:rsidRDefault="009B5502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จริยธรรมของระบบสังคม  </w:t>
            </w:r>
          </w:p>
          <w:p w:rsidR="00120707" w:rsidRDefault="009B5502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เศรษฐกิจและการเมืองไทย</w:t>
            </w:r>
          </w:p>
          <w:p w:rsidR="00120707" w:rsidRDefault="009B5502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อภิปรายกลุ่มและกำหนดบทบาท</w:t>
            </w:r>
          </w:p>
          <w:p w:rsidR="00120707" w:rsidRDefault="009B5502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สมมติ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การติดตามประเมินผลรายบุคคลทำได้ยาก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การอภิปรายกลุ่มนักศึกษา แสดงความคิดเห็นน้อย เนื่องจากนักศึกษาขาดการเตรียมการ</w:t>
            </w:r>
          </w:p>
        </w:tc>
      </w:tr>
      <w:tr w:rsidR="00120707">
        <w:trPr>
          <w:cantSplit/>
          <w:trHeight w:val="98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ความรู้</w:t>
            </w:r>
          </w:p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20707" w:rsidRDefault="00120707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บรรยาย อภิปราย การทำงานกลุ่ม </w:t>
            </w:r>
          </w:p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การนำเสนอ รายงาน และการวิเคราะห์กรณีศึกษา และมอบหมายให้ค้นคว้าหาข้อมูล ที่เกี่ยวข้อง โดยนำมาสรุปและเสนอการศึกษา โดยใช้ปัญหา และโครงงาน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Pr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oblem – based learning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ที่เน้นผู้เรียน เป็นศูนย์กลาง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20707">
        <w:trPr>
          <w:cantSplit/>
          <w:trHeight w:val="139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FootnoteText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ทักษะทางปัญญา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</w:t>
            </w:r>
          </w:p>
          <w:p w:rsidR="00120707" w:rsidRDefault="009B5502">
            <w:pPr>
              <w:pStyle w:val="ListParagraph"/>
              <w:numPr>
                <w:ilvl w:val="0"/>
                <w:numId w:val="2"/>
              </w:numPr>
              <w:ind w:left="129" w:right="-81" w:hanging="129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ฝึกการคิดอย่างเป็นระบบไตร่ตรองให้แยบคายในประเด็นของระบบสังคมเศรษฐกิจและการเมืองไทย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  <w:p w:rsidR="00120707" w:rsidRDefault="009B5502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</w:tr>
      <w:tr w:rsidR="00120707">
        <w:trPr>
          <w:cantSplit/>
          <w:trHeight w:val="1322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ทักษะ การวิเคราะห์เชิงตัวเลข การสื่อสาร และการใช้เทคโนโลยี สารสนเทศ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จัดกิจกรรมกลุ่มในการวิเคราะห์กรณีศึกษา</w:t>
            </w:r>
          </w:p>
          <w:p w:rsidR="00120707" w:rsidRDefault="009B5502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มอบหมายรายงานกลุ่มและรายงานบุคคล</w:t>
            </w:r>
          </w:p>
          <w:p w:rsidR="00120707" w:rsidRDefault="009B5502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การนำเสนอ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120707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หากจำนวนนักศึกษาในกลุ่มมากเกินไปอาจเกิดการไม่กระจายการทำงาน ทำให้มีการเลื่อมล้ำในการทำงานและสร้างความไม่พอใจกับนักศึกษาในกลุ่ม อาจทำให้ความสัมพันธ์ไม่ดีนัก และบางอย่างตกอ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ยู่ในเพื่อนบางคนเท่านั้นต้องทำข้อตกลงกันไว้ถึงความรับผิดชอบของแต่ละคนในแต่ละหัวข้อ</w:t>
            </w:r>
          </w:p>
        </w:tc>
      </w:tr>
      <w:tr w:rsidR="00120707">
        <w:trPr>
          <w:trHeight w:val="953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Footer"/>
              <w:tabs>
                <w:tab w:val="left" w:pos="720"/>
              </w:tabs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iCs/>
                <w:sz w:val="32"/>
                <w:szCs w:val="32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ข้อเสนอการดำเนินการเพื่อปรับปรุงวิธีสอน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br/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en-US" w:bidi="th-TH"/>
              </w:rPr>
              <w:t xml:space="preserve">  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คณะฯ อาจต้องมีการจัดเตรียมสื่อ และอุปกรณ์ โดยเฉพาะคอมพิวเตอร์ ในการเรียนการสอนให้ทันสมัยและ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  <w:lang w:val="th-TH" w:bidi="th-TH"/>
              </w:rPr>
              <w:t>มีความพร้อม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ต่อ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  <w:lang w:val="th-TH" w:bidi="th-TH"/>
              </w:rPr>
              <w:t>การเรียนการสอน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นักศึกษา ตลอดจน ตำรา และวีดีโอ ประกอบการเรียน เพื่อให้นักศึกษา เกิด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lastRenderedPageBreak/>
              <w:t xml:space="preserve">ความรู้ทักษะ และนำไปประยุกต์ใช้ได้ ในการปฏิบัติงานจริง </w:t>
            </w:r>
          </w:p>
        </w:tc>
      </w:tr>
    </w:tbl>
    <w:p w:rsidR="00120707" w:rsidRDefault="00120707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120707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120707">
      <w:pPr>
        <w:rPr>
          <w:rFonts w:asciiTheme="minorBidi" w:hAnsiTheme="minorBidi" w:cstheme="minorBidi"/>
          <w:sz w:val="32"/>
          <w:szCs w:val="32"/>
          <w:lang w:bidi="th-TH"/>
        </w:rPr>
      </w:pPr>
    </w:p>
    <w:p w:rsidR="00120707" w:rsidRDefault="009B5502">
      <w:pPr>
        <w:pStyle w:val="Heading7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3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สรุปผลการจัดการเรียนการสอนของรายวิชา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9"/>
        <w:gridCol w:w="5400"/>
      </w:tblGrid>
      <w:tr w:rsidR="00120707">
        <w:trPr>
          <w:trHeight w:val="1262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จำนวนนักศึกษาที่ลงทะเบียนเรียน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32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:rsidR="00120707" w:rsidRDefault="009B5502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จำนวนนักศึกษาที่คงอยู่เมื่อสิ้นสุดภาคการศึกษา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28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:rsidR="00120707" w:rsidRDefault="009B5502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จำนวนนักศึกษาที่ถอน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W)       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-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</w:tc>
      </w:tr>
      <w:tr w:rsidR="00120707">
        <w:trPr>
          <w:trHeight w:val="611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pStyle w:val="Heading7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การกระจายของระดับคะแนน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เกรด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pPr w:leftFromText="180" w:rightFromText="180" w:bottomFromText="200" w:vertAnchor="text" w:horzAnchor="page" w:tblpX="766" w:tblpY="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</w:tblGrid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ระดับคะแนน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จำนวน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คิดเป็นร้อยละ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                  A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6.12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A-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2.04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B+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-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B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6.12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B-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10.20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C+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1</w:t>
                  </w: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22.45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C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10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20.41</w:t>
                  </w:r>
                </w:p>
              </w:tc>
            </w:tr>
            <w:tr w:rsidR="00120707">
              <w:trPr>
                <w:trHeight w:val="298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C-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10.20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D+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10.20</w:t>
                  </w:r>
                </w:p>
              </w:tc>
            </w:tr>
            <w:tr w:rsidR="00120707">
              <w:trPr>
                <w:trHeight w:val="298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D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2.04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D-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</w:p>
              </w:tc>
            </w:tr>
            <w:tr w:rsidR="00120707">
              <w:trPr>
                <w:trHeight w:val="298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ไม่สมบูรณ์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i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asciiTheme="minorBidi" w:hAnsiTheme="minorBidi" w:cstheme="minorBidi" w:hint="cs"/>
                      <w:sz w:val="32"/>
                      <w:szCs w:val="32"/>
                      <w:cs/>
                      <w:lang w:val="en-US" w:bidi="th-TH"/>
                    </w:rPr>
                    <w:t>10.20</w:t>
                  </w: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>ผ่าน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P,S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20707">
              <w:trPr>
                <w:trHeight w:val="298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ตก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U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</w:tr>
            <w:tr w:rsidR="00120707">
              <w:trPr>
                <w:trHeight w:val="282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9B550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ถอน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W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</w:p>
              </w:tc>
            </w:tr>
            <w:tr w:rsidR="00120707">
              <w:trPr>
                <w:trHeight w:val="298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0707" w:rsidRDefault="00120707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</w:tr>
          </w:tbl>
          <w:p w:rsidR="00120707" w:rsidRDefault="00120707">
            <w:pPr>
              <w:rPr>
                <w:rFonts w:asciiTheme="minorBidi" w:eastAsiaTheme="minorHAnsi" w:hAnsiTheme="minorBidi" w:cstheme="minorBidi"/>
                <w:sz w:val="32"/>
                <w:szCs w:val="32"/>
                <w:lang w:val="en-US" w:bidi="th-TH"/>
              </w:rPr>
            </w:pPr>
          </w:p>
        </w:tc>
      </w:tr>
      <w:tr w:rsidR="00120707">
        <w:trPr>
          <w:trHeight w:val="80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ปัจจัยที่ทำให้ระดับคะแนนผิดปกติ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:rsidR="00120707" w:rsidRDefault="009B5502">
            <w:pPr>
              <w:ind w:left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</w:tr>
      <w:tr w:rsidR="00120707">
        <w:trPr>
          <w:trHeight w:val="845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120707" w:rsidRDefault="009B5502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t xml:space="preserve">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ความคลาดเคลื่อนด้านกำหนดเวลาการประเมิน</w:t>
            </w:r>
          </w:p>
        </w:tc>
      </w:tr>
      <w:tr w:rsidR="00120707">
        <w:trPr>
          <w:trHeight w:val="23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วิเคราะห์เหตุผล</w:t>
            </w:r>
          </w:p>
        </w:tc>
      </w:tr>
      <w:tr w:rsidR="00120707">
        <w:trPr>
          <w:trHeight w:val="121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148" w:hanging="148"/>
              <w:jc w:val="thaiDistribute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ระยะเวลาที่ใช้ในแต่ละหัวข้อ  อาจมากหรือน้อย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กว่าที่กำหนดไว้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numPr>
                <w:ilvl w:val="0"/>
                <w:numId w:val="4"/>
              </w:numPr>
              <w:ind w:left="185" w:hanging="142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เนื่องจากมีการนำเสนอและอภิปรายกลุ่มที่อาจควบคุมเวลาได้ยาก</w:t>
            </w:r>
          </w:p>
        </w:tc>
      </w:tr>
      <w:tr w:rsidR="00120707">
        <w:trPr>
          <w:trHeight w:val="231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6.2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ความคลาดเคลื่อนด้านวิธีการประเมินผลการเรียนรู้</w:t>
            </w:r>
          </w:p>
        </w:tc>
      </w:tr>
      <w:tr w:rsidR="00120707">
        <w:trPr>
          <w:trHeight w:val="23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เหตุผล</w:t>
            </w:r>
          </w:p>
        </w:tc>
      </w:tr>
      <w:tr w:rsidR="00120707">
        <w:trPr>
          <w:trHeight w:val="23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การประเมินผลจากการสังเกตพฤติกรรมของนักศึกษาไม่สามารถทำได้ทุกคน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เพราะโอกาสในการแสดงออกถึงความมีคุณธรรม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และการมีส่วนร่วมในชั้นเรียน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ของนักศึกษา แต่ละคนไม่เหมือนกัน</w:t>
            </w:r>
          </w:p>
        </w:tc>
      </w:tr>
      <w:tr w:rsidR="00120707">
        <w:trPr>
          <w:cantSplit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การทวนสอบผลสัมฤทธิ์ของนักศึกษา </w:t>
            </w:r>
          </w:p>
        </w:tc>
      </w:tr>
      <w:tr w:rsidR="00120707"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วิธีการทวนสอบ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สรุปผล</w:t>
            </w:r>
          </w:p>
        </w:tc>
      </w:tr>
      <w:tr w:rsidR="00120707"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มีการเสนอปรับแนวการให้คะแนนรายงานกลุ่มให้น้อยลง </w:t>
            </w:r>
          </w:p>
        </w:tc>
      </w:tr>
    </w:tbl>
    <w:p w:rsidR="00120707" w:rsidRDefault="009B5502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4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ปัญหาและผลกระทบต่อการดำเนินการ</w:t>
      </w:r>
    </w:p>
    <w:p w:rsidR="00120707" w:rsidRDefault="009B5502">
      <w:pPr>
        <w:ind w:left="-374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220"/>
      </w:tblGrid>
      <w:tr w:rsidR="00120707">
        <w:trPr>
          <w:trHeight w:val="95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ปัญหาในการใช้แหล่งทรัพยากรประกอบการเรียนการสอน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</w:t>
            </w:r>
          </w:p>
          <w:p w:rsidR="00120707" w:rsidRDefault="00120707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120707">
        <w:trPr>
          <w:trHeight w:val="4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ขาดสื่อและอุปกรณ์ที่ไม่เอื้อต่อการเรียนการสอน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ทำให้นักศึกษาขาดโอกาสในการเรียนรู้ที่เป็นจริง</w:t>
            </w:r>
          </w:p>
        </w:tc>
      </w:tr>
    </w:tbl>
    <w:p w:rsidR="00120707" w:rsidRDefault="00120707">
      <w:pP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:rsidR="00120707" w:rsidRDefault="009B5502">
      <w:pPr>
        <w:ind w:left="-333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ประเด็นด้านการบริหารและองค์กร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220"/>
      </w:tblGrid>
      <w:tr w:rsidR="00120707">
        <w:trPr>
          <w:trHeight w:val="6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ปัญหาด้านการบริหารและองค์กร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ผลกระทบต่อผลการเรียนรู้ของนักศึกษา</w:t>
            </w:r>
          </w:p>
        </w:tc>
      </w:tr>
      <w:tr w:rsidR="00120707">
        <w:trPr>
          <w:trHeight w:val="36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ปัญหาการนำนักศึกษาไปศึกษานอกสถานที่โดย เฉพาะ งบประมาณและยานพาหนะการเดินทาง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ทำให้นักศึกษาไม่ได้ศึกษาจากสภาพจริง</w:t>
            </w:r>
          </w:p>
        </w:tc>
      </w:tr>
    </w:tbl>
    <w:p w:rsidR="00120707" w:rsidRDefault="009B5502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5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การประเมินรายวิชา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20707">
        <w:trPr>
          <w:trHeight w:val="4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ผลการประเมินรายวิชาโดยนักศึกษา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แนบเอกสาร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ข้อวิพากษ์ที่สำคัญจากผลการประเมินโดยนักศึกษา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1.1.1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นักศึกษาประเมินความเหมาะสมในการจัดการเรียนการสอนอยู่ในระดับดี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br/>
              <w:t xml:space="preserve">       1.1.2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นักศึกษามีความเห็นควรไปศึกษาดูงานนอกสถานที่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1.1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1.2.1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แนะนำแหล่งเรียนรู้ให้กับนักศึกษา มากขึ้น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lastRenderedPageBreak/>
              <w:t xml:space="preserve"> 1.2.2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ปรับเนื้อหาให้กระชับ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1.2.3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ควรทำวิจัยในชั้นเพื่อหาแนวทางจัดการเรียนการสอนที่เหมาะสมที่สุดสำหรับนักศึกษา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lastRenderedPageBreak/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ผลการประเมินรายวิชาโดยวิธีอื่น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2.1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ข้อวิพากษ์ที่สำคัญจากผลการประเมินโดยวิธีอื่น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จากการสอบถามนักศึกษา พบว่า นักศึกษาไม่มีทักษะในการคิดวิเคราะห์ เพราะขาดการศึกษาและปฏิบัติ</w:t>
            </w:r>
          </w:p>
        </w:tc>
      </w:tr>
      <w:tr w:rsidR="0012070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     2.2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2.1</w:t>
            </w:r>
          </w:p>
          <w:p w:rsidR="00120707" w:rsidRDefault="009B5502">
            <w:pPr>
              <w:ind w:firstLine="360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นักศึกษาควรมีการเสริมสร้างการคิดวิเคราะห์ได้มากกว่าเดิม</w:t>
            </w:r>
          </w:p>
        </w:tc>
      </w:tr>
    </w:tbl>
    <w:p w:rsidR="00120707" w:rsidRDefault="00120707">
      <w:pPr>
        <w:pStyle w:val="Footer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9B5502">
      <w:pPr>
        <w:pStyle w:val="Footer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6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แผนการปรับปรุง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8"/>
        <w:gridCol w:w="2442"/>
        <w:gridCol w:w="2790"/>
      </w:tblGrid>
      <w:tr w:rsidR="00120707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ความก้าวหน้าของการปรับปรุงการเรียนการสอนตามที่เสนอในรายงาน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รายวิชาครั้งที่ผ่านมา</w:t>
            </w:r>
          </w:p>
        </w:tc>
      </w:tr>
      <w:tr w:rsidR="00120707">
        <w:trPr>
          <w:trHeight w:val="85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แผนการปรับปรุงที่เสนอในภาคการศึกษา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ปีการศึกษาที่ผ่านมา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  <w:p w:rsidR="00120707" w:rsidRDefault="0012070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:rsidR="00120707">
        <w:trPr>
          <w:trHeight w:val="855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เพิ่มการศึกษาดูงานนอกสถานที่และจัดกิจกรรมภาคปฏิบัติโดยเฉพาะการจัดโครงการ เพื่อพัฒนาสังคม 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และนำผลการวิจัยในชั้นเรียนมาปรับปรุงการเรียนการสอนให้เหมาะสมกับนักศึกษา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ศึกษากรณีศึกษาและปฏิบัติจริงโดยเฉพาะการจัดการโครงการเพื่อการพัฒนาสังคม</w:t>
            </w:r>
          </w:p>
        </w:tc>
      </w:tr>
      <w:tr w:rsidR="00120707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การดำเนินการอื่นๆ ในการปรับปรุงรายวิชา</w:t>
            </w:r>
          </w:p>
          <w:p w:rsidR="00120707" w:rsidRDefault="009B550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ปรับวิธีการสอนให้นักศึกษา ค้นคว้า และศึกษากรณีตัวอย่างจัดอภิปรายกลุ่ม กระตุ้นให้เกิดความตั้งใจ และเชิญวิทยากรพิเศษ ร่วมบรรยาย เพื่อถ่ายทอดประสบการณ์ </w:t>
            </w:r>
          </w:p>
        </w:tc>
      </w:tr>
      <w:tr w:rsidR="00120707">
        <w:trPr>
          <w:trHeight w:val="503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3.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ข้อเสนอแผนการปรับปรุงสำหรับภาคการศึกษา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ปีการศึกษาต่อไป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br/>
              <w:t xml:space="preserve">         </w:t>
            </w:r>
          </w:p>
        </w:tc>
      </w:tr>
      <w:tr w:rsidR="00120707">
        <w:trPr>
          <w:cantSplit/>
          <w:trHeight w:val="59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ข้อเสนอ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กำหนดเวลาที่แล้วเสร็จ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ผู้รับผิดชอบ</w:t>
            </w:r>
          </w:p>
        </w:tc>
      </w:tr>
      <w:tr w:rsidR="00120707">
        <w:trPr>
          <w:cantSplit/>
          <w:trHeight w:val="32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เชิญวิทยากรพิเศษให้ความรู้ใหม่ๆ ด้านการบริหารโครงการ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สัปดาห์ที่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10 - 11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อาจารย์ผ้สอน</w:t>
            </w:r>
          </w:p>
        </w:tc>
      </w:tr>
      <w:tr w:rsidR="00120707">
        <w:trPr>
          <w:cantSplit/>
          <w:trHeight w:val="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</w:tr>
      <w:tr w:rsidR="00120707">
        <w:trPr>
          <w:cantSplit/>
          <w:trHeight w:val="101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07" w:rsidRDefault="009B5502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120707" w:rsidRDefault="009B550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จัดให้นักศึกษา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  <w:lang w:val="th-TH" w:bidi="th-TH"/>
              </w:rPr>
              <w:t>ทัศน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ะศึกษานอกสถานที่ตั้ง และลงมือปฏิบัติ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จริงนอกจากการเรียนในห้องเรียน</w:t>
            </w:r>
          </w:p>
        </w:tc>
      </w:tr>
    </w:tbl>
    <w:p w:rsidR="00120707" w:rsidRDefault="00120707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:rsidR="00120707" w:rsidRDefault="009B5502">
      <w:pPr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ชื่ออาจารย์ผู้รับผิดชอบรายวิชา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ab/>
      </w:r>
    </w:p>
    <w:p w:rsidR="00120707" w:rsidRDefault="00120707">
      <w:pPr>
        <w:rPr>
          <w:rFonts w:asciiTheme="minorBidi" w:hAnsiTheme="minorBidi" w:cstheme="minorBidi"/>
          <w:sz w:val="32"/>
          <w:szCs w:val="32"/>
          <w:lang w:val="en-US" w:bidi="th-TH"/>
        </w:rPr>
      </w:pPr>
    </w:p>
    <w:p w:rsidR="00120707" w:rsidRDefault="009B5502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ลงชื่อ   อาจารย์สุวิทย์ คงสงค์                                    วันที่รายงาน  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.....................................................</w:t>
      </w:r>
    </w:p>
    <w:p w:rsidR="00120707" w:rsidRDefault="009B5502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lastRenderedPageBreak/>
        <w:t xml:space="preserve"> </w:t>
      </w:r>
    </w:p>
    <w:p w:rsidR="00120707" w:rsidRDefault="009B5502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ชื่ออาจารย์ผู้รับผิดชอบหลักสูตร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</w:p>
    <w:p w:rsidR="00120707" w:rsidRDefault="009B5502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ab/>
      </w:r>
    </w:p>
    <w:p w:rsidR="00120707" w:rsidRDefault="009B5502">
      <w:pPr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ลงชื่อ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…………………………………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 xml:space="preserve">……….….      </w:t>
      </w:r>
      <w:r>
        <w:rPr>
          <w:rFonts w:asciiTheme="minorBidi" w:hAnsiTheme="minorBidi" w:cstheme="minorBidi" w:hint="cs"/>
          <w:sz w:val="32"/>
          <w:szCs w:val="32"/>
          <w:cs/>
          <w:lang w:val="th-TH" w:bidi="th-TH"/>
        </w:rPr>
        <w:t>วันที่รับรายงาน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……………</w:t>
      </w:r>
      <w:r>
        <w:rPr>
          <w:rFonts w:ascii="Angsana New" w:hAnsi="Angsana New"/>
          <w:sz w:val="32"/>
          <w:szCs w:val="32"/>
          <w:lang w:val="en-US" w:bidi="th-TH"/>
        </w:rPr>
        <w:t>…………………</w:t>
      </w:r>
      <w:r>
        <w:rPr>
          <w:rFonts w:ascii="Angsana New" w:hAnsi="Angsana New" w:hint="cs"/>
          <w:sz w:val="32"/>
          <w:szCs w:val="32"/>
          <w:cs/>
          <w:lang w:val="en-US" w:bidi="th-TH"/>
        </w:rPr>
        <w:t>.......</w:t>
      </w:r>
    </w:p>
    <w:sectPr w:rsidR="00120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02" w:rsidRDefault="009B5502">
      <w:r>
        <w:separator/>
      </w:r>
    </w:p>
  </w:endnote>
  <w:endnote w:type="continuationSeparator" w:id="0">
    <w:p w:rsidR="009B5502" w:rsidRDefault="009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02" w:rsidRDefault="009B5502">
      <w:r>
        <w:separator/>
      </w:r>
    </w:p>
  </w:footnote>
  <w:footnote w:type="continuationSeparator" w:id="0">
    <w:p w:rsidR="009B5502" w:rsidRDefault="009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9AA"/>
    <w:multiLevelType w:val="multilevel"/>
    <w:tmpl w:val="116459AA"/>
    <w:lvl w:ilvl="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C54892"/>
    <w:multiLevelType w:val="multilevel"/>
    <w:tmpl w:val="3EC54892"/>
    <w:lvl w:ilvl="0">
      <w:start w:val="2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FC34DF"/>
    <w:multiLevelType w:val="multilevel"/>
    <w:tmpl w:val="44FC34DF"/>
    <w:lvl w:ilvl="0">
      <w:start w:val="1"/>
      <w:numFmt w:val="decimal"/>
      <w:lvlText w:val="%1."/>
      <w:lvlJc w:val="left"/>
      <w:pPr>
        <w:ind w:left="45" w:hanging="4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29F6E51"/>
    <w:multiLevelType w:val="multilevel"/>
    <w:tmpl w:val="529F6E51"/>
    <w:lvl w:ilvl="0">
      <w:start w:val="1"/>
      <w:numFmt w:val="bullet"/>
      <w:lvlText w:val="-"/>
      <w:lvlJc w:val="left"/>
      <w:pPr>
        <w:ind w:left="742" w:hanging="360"/>
      </w:pPr>
      <w:rPr>
        <w:rFonts w:ascii="Angsana New" w:eastAsia="Times New Roman" w:hAnsi="Angsana New" w:cs="Angsana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58BE"/>
    <w:rsid w:val="00024E23"/>
    <w:rsid w:val="000E4185"/>
    <w:rsid w:val="00120707"/>
    <w:rsid w:val="00191B33"/>
    <w:rsid w:val="00203310"/>
    <w:rsid w:val="00260154"/>
    <w:rsid w:val="002E57CE"/>
    <w:rsid w:val="00354B1F"/>
    <w:rsid w:val="00423D61"/>
    <w:rsid w:val="0047576E"/>
    <w:rsid w:val="005328FD"/>
    <w:rsid w:val="006B238B"/>
    <w:rsid w:val="00727A8B"/>
    <w:rsid w:val="007A2375"/>
    <w:rsid w:val="007D6448"/>
    <w:rsid w:val="008658BE"/>
    <w:rsid w:val="0095738C"/>
    <w:rsid w:val="009A3B07"/>
    <w:rsid w:val="009B5502"/>
    <w:rsid w:val="00A82675"/>
    <w:rsid w:val="00B3708B"/>
    <w:rsid w:val="00B74709"/>
    <w:rsid w:val="00BB5E21"/>
    <w:rsid w:val="00BD1257"/>
    <w:rsid w:val="00C1450A"/>
    <w:rsid w:val="00C2351E"/>
    <w:rsid w:val="00CC065A"/>
    <w:rsid w:val="00CE4486"/>
    <w:rsid w:val="00CF1014"/>
    <w:rsid w:val="00D429D9"/>
    <w:rsid w:val="00E45FF9"/>
    <w:rsid w:val="3AD46039"/>
    <w:rsid w:val="5E87347F"/>
    <w:rsid w:val="79A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47D21C-A0FF-4D2E-BC03-BF197FE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8256-BCD6-4109-BA7A-93CA0996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www.VarietyPC.Net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25</cp:revision>
  <cp:lastPrinted>2024-03-17T13:01:00Z</cp:lastPrinted>
  <dcterms:created xsi:type="dcterms:W3CDTF">2012-10-04T05:49:00Z</dcterms:created>
  <dcterms:modified xsi:type="dcterms:W3CDTF">2024-03-17T13:01:00Z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968FE625B66147DDBB4332DD7AE8ECF3_12</vt:lpwstr>
  </property>
</Properties>
</file>