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A1A" w14:textId="5078A2B9" w:rsidR="00CD3FC3" w:rsidRDefault="00DC39E0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ACE09" wp14:editId="1911871A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8860" cy="112649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EDAC" w14:textId="77777777" w:rsidR="005F3A20" w:rsidRDefault="005F3A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B21BD" wp14:editId="6DBA1292">
                                  <wp:extent cx="826770" cy="1025525"/>
                                  <wp:effectExtent l="1905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102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5AC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8pt;height:88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" strokecolor="white">
                <v:textbox style="mso-fit-shape-to-text:t">
                  <w:txbxContent>
                    <w:p w14:paraId="17A3EDAC" w14:textId="77777777" w:rsidR="005F3A20" w:rsidRDefault="005F3A20">
                      <w:r>
                        <w:rPr>
                          <w:noProof/>
                        </w:rPr>
                        <w:drawing>
                          <wp:inline distT="0" distB="0" distL="0" distR="0" wp14:anchorId="0C2B21BD" wp14:editId="6DBA1292">
                            <wp:extent cx="826770" cy="1025525"/>
                            <wp:effectExtent l="1905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102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321691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3987A89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1BA1CD03" w14:textId="77777777" w:rsidR="00CD3FC3" w:rsidRPr="006D12DA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6D12DA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6D12DA" w:rsidRPr="006D12DA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PPS 2108 </w:t>
      </w:r>
      <w:r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6D12DA"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เศรษฐศาสตร์การเมือง (</w:t>
      </w:r>
      <w:r w:rsidR="006D12DA" w:rsidRPr="006D12DA">
        <w:rPr>
          <w:rFonts w:ascii="TH Niramit AS" w:eastAsia="BrowalliaNew-Bold" w:hAnsi="TH Niramit AS" w:cs="TH Niramit AS"/>
          <w:b/>
          <w:bCs/>
          <w:sz w:val="30"/>
          <w:szCs w:val="30"/>
        </w:rPr>
        <w:t>Political Economy)</w:t>
      </w:r>
    </w:p>
    <w:p w14:paraId="2942AD81" w14:textId="1CBDAEC2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6D12DA"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รัฐศาสตร์</w:t>
      </w:r>
      <w:r w:rsidR="006D12DA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B73C6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การเมืองและการปกครอง</w:t>
      </w:r>
      <w:r w:rsid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7E06F74A" w14:textId="44C71344" w:rsidR="00CD3FC3" w:rsidRPr="006D12DA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D12DA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6D12DA"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46704F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๒</w:t>
      </w:r>
      <w:r w:rsidR="006D12DA"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6D12DA" w:rsidRPr="006D12DA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46704F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๒๕๖</w:t>
      </w:r>
      <w:r w:rsidR="00E13033" w:rsidRPr="00E13033">
        <w:rPr>
          <w:rFonts w:ascii="TH SarabunIT๙" w:eastAsia="BrowalliaNew-Bold" w:hAnsi="TH SarabunIT๙" w:cs="TH SarabunIT๙"/>
          <w:b/>
          <w:bCs/>
          <w:sz w:val="32"/>
          <w:szCs w:val="32"/>
        </w:rPr>
        <w:t>8</w:t>
      </w:r>
    </w:p>
    <w:p w14:paraId="6C49D262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718E738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416B45A8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4B5C109A" w14:textId="77777777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6D12DA" w:rsidRPr="006D12DA">
        <w:rPr>
          <w:rFonts w:ascii="TH Niramit AS" w:eastAsia="BrowalliaNew-Bold" w:hAnsi="TH Niramit AS" w:cs="TH Niramit AS"/>
          <w:sz w:val="30"/>
          <w:szCs w:val="30"/>
        </w:rPr>
        <w:t>PPS 2108</w:t>
      </w:r>
    </w:p>
    <w:p w14:paraId="25F5C43B" w14:textId="77777777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6D12DA" w:rsidRPr="006D12DA">
        <w:rPr>
          <w:rFonts w:ascii="TH Niramit AS" w:eastAsia="BrowalliaNew-Bold" w:hAnsi="TH Niramit AS" w:cs="TH Niramit AS" w:hint="cs"/>
          <w:sz w:val="30"/>
          <w:szCs w:val="30"/>
          <w:cs/>
        </w:rPr>
        <w:t>เศรษฐศาสตร์การเมือง</w:t>
      </w:r>
    </w:p>
    <w:p w14:paraId="6075CE91" w14:textId="77777777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6D12DA" w:rsidRPr="006D12DA">
        <w:rPr>
          <w:rFonts w:ascii="TH Niramit AS" w:eastAsia="BrowalliaNew-Bold" w:hAnsi="TH Niramit AS" w:cs="TH Niramit AS"/>
          <w:sz w:val="30"/>
          <w:szCs w:val="30"/>
        </w:rPr>
        <w:t>Political Economy</w:t>
      </w:r>
    </w:p>
    <w:p w14:paraId="2282874A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048CE9F8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D12DA">
        <w:rPr>
          <w:rFonts w:ascii="TH Niramit AS" w:hAnsi="TH Niramit AS" w:cs="TH Niramit AS"/>
          <w:sz w:val="28"/>
          <w:szCs w:val="32"/>
          <w:cs/>
        </w:rPr>
        <w:t>3</w:t>
      </w:r>
      <w:r w:rsidR="006D12DA" w:rsidRPr="006D12DA">
        <w:rPr>
          <w:rFonts w:ascii="TH Niramit AS" w:hAnsi="TH Niramit AS" w:cs="TH Niramit AS"/>
          <w:sz w:val="28"/>
          <w:szCs w:val="32"/>
          <w:cs/>
        </w:rPr>
        <w:t xml:space="preserve"> (3-0-6)</w:t>
      </w:r>
      <w:r w:rsidR="00804CDF" w:rsidRPr="006D12DA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2CF8788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334BE0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296B6E29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D12D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รัฐศาสตรบัณฑิต</w:t>
      </w:r>
    </w:p>
    <w:p w14:paraId="196DDD49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6D12DA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</w:p>
    <w:p w14:paraId="26CEEA73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6B0508B4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3B2BD3CF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865BE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865B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</w:t>
      </w:r>
      <w:r w:rsidR="0046704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บริบูรณ์ ฉลอง</w:t>
      </w:r>
    </w:p>
    <w:p w14:paraId="36A4A935" w14:textId="7789D6DD" w:rsidR="00E35C4E" w:rsidRPr="00331922" w:rsidRDefault="00EC1E9C" w:rsidP="00EC1E9C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="0008790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</w:p>
    <w:p w14:paraId="65FC2826" w14:textId="1919F8B9" w:rsidR="0046704F" w:rsidRPr="00331922" w:rsidRDefault="0046704F" w:rsidP="0046704F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                                                      หมู่เรียน </w:t>
      </w:r>
      <w:r w:rsidR="00CF29DE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๐</w:t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0</w:t>
      </w:r>
      <w:r w:rsidR="003420AA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๓</w:t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  <w:t>อาจารย์บริบูรณ์ ฉลอง</w:t>
      </w:r>
    </w:p>
    <w:p w14:paraId="159D281A" w14:textId="6E617437" w:rsidR="0046704F" w:rsidRPr="00331922" w:rsidRDefault="0046704F" w:rsidP="00EC1E9C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หมู่เรียน </w:t>
      </w:r>
      <w:r w:rsidR="00CF29DE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๐</w:t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0</w:t>
      </w:r>
      <w:r w:rsidR="000A0D94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๕</w:t>
      </w: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  <w:t>อาจารย์บริบูรณ์ ฉลอง</w:t>
      </w:r>
    </w:p>
    <w:p w14:paraId="49182F4F" w14:textId="11DC8C3A" w:rsidR="0046704F" w:rsidRPr="006518DC" w:rsidRDefault="0046704F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331922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                                                      หมู่เรียน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0A0D9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๐๐๖</w:t>
      </w:r>
      <w:r w:rsidR="00CF29D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อาจารย์บริบูรณ์ ฉลอง</w:t>
      </w:r>
    </w:p>
    <w:p w14:paraId="3FDBB693" w14:textId="77777777" w:rsidR="00EC1E9C" w:rsidRPr="006518DC" w:rsidRDefault="0046704F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                                                 </w:t>
      </w:r>
    </w:p>
    <w:p w14:paraId="6AF80D2D" w14:textId="77777777" w:rsidR="007865BE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331922">
        <w:rPr>
          <w:rFonts w:ascii="TH Niramit AS" w:hAnsi="TH Niramit AS" w:cs="TH Niramit AS" w:hint="cs"/>
          <w:color w:val="000000"/>
          <w:sz w:val="30"/>
          <w:szCs w:val="30"/>
          <w:cs/>
        </w:rPr>
        <w:t>อาคาร ๓๗</w:t>
      </w:r>
      <w:r w:rsidR="007865BE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ชั้น </w:t>
      </w:r>
      <w:r w:rsidR="00331922">
        <w:rPr>
          <w:rFonts w:ascii="TH Niramit AS" w:hAnsi="TH Niramit AS" w:cs="TH Niramit AS" w:hint="cs"/>
          <w:color w:val="000000"/>
          <w:sz w:val="30"/>
          <w:szCs w:val="30"/>
          <w:cs/>
        </w:rPr>
        <w:t>๔</w:t>
      </w:r>
      <w:r w:rsidR="007865BE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มหาวิทยาลัยราชภัฏสวนสุนันทา</w:t>
      </w:r>
    </w:p>
    <w:p w14:paraId="491E6724" w14:textId="77777777" w:rsidR="00987F58" w:rsidRPr="007865BE" w:rsidRDefault="00987F58" w:rsidP="007865BE">
      <w:pPr>
        <w:autoSpaceDE w:val="0"/>
        <w:autoSpaceDN w:val="0"/>
        <w:adjustRightInd w:val="0"/>
        <w:spacing w:line="360" w:lineRule="exact"/>
        <w:ind w:left="2880" w:firstLine="720"/>
        <w:rPr>
          <w:rFonts w:ascii="TH Niramit AS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7865BE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46704F">
        <w:rPr>
          <w:rFonts w:ascii="TH Niramit AS" w:hAnsi="TH Niramit AS" w:cs="TH Niramit AS"/>
          <w:color w:val="000000"/>
          <w:sz w:val="30"/>
          <w:szCs w:val="30"/>
        </w:rPr>
        <w:t>boriboon.ch.</w:t>
      </w:r>
      <w:r w:rsidR="007865BE">
        <w:rPr>
          <w:rFonts w:ascii="TH Niramit AS" w:hAnsi="TH Niramit AS" w:cs="TH Niramit AS"/>
          <w:color w:val="000000"/>
          <w:sz w:val="30"/>
          <w:szCs w:val="30"/>
        </w:rPr>
        <w:t>@ssru.ac.th</w:t>
      </w:r>
    </w:p>
    <w:p w14:paraId="2E67AA38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59F9ED86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41A1CF2" w14:textId="74099262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46704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FC26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="0046704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E13033" w:rsidRPr="00E13033">
        <w:rPr>
          <w:rFonts w:ascii="TH SarabunIT๙" w:eastAsia="BrowalliaNew-Bold" w:hAnsi="TH SarabunIT๙" w:cs="TH SarabunIT๙"/>
          <w:color w:val="000000"/>
          <w:sz w:val="30"/>
          <w:szCs w:val="30"/>
        </w:rPr>
        <w:t>8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FC26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46704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  <w:r w:rsidR="009075C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58D56600" w14:textId="73390416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FC269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98645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9075C2">
        <w:rPr>
          <w:rFonts w:ascii="TH SarabunIT๙" w:eastAsia="BrowalliaNew-Bold" w:hAnsi="TH SarabunIT๙" w:cs="TH SarabunIT๙"/>
          <w:color w:val="000000"/>
          <w:sz w:val="32"/>
          <w:szCs w:val="32"/>
        </w:rPr>
        <w:t>25</w:t>
      </w:r>
      <w:r w:rsidR="00E13033" w:rsidRPr="00E13033">
        <w:rPr>
          <w:rFonts w:ascii="TH SarabunIT๙" w:eastAsia="BrowalliaNew-Bold" w:hAnsi="TH SarabunIT๙" w:cs="TH SarabunIT๙"/>
          <w:color w:val="000000"/>
          <w:sz w:val="32"/>
          <w:szCs w:val="32"/>
        </w:rPr>
        <w:t>0</w:t>
      </w:r>
      <w:r w:rsidR="0098645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9075C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(</w:t>
      </w:r>
      <w:r w:rsidR="009075C2" w:rsidRPr="009075C2">
        <w:rPr>
          <w:rFonts w:ascii="TH SarabunIT๙" w:eastAsia="BrowalliaNew-Bold" w:hAnsi="TH SarabunIT๙" w:cs="TH SarabunIT๙"/>
          <w:color w:val="000000"/>
          <w:sz w:val="32"/>
          <w:szCs w:val="32"/>
        </w:rPr>
        <w:t>001,002,003,005</w:t>
      </w:r>
      <w:r w:rsidR="009075C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9075C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และ ๓๙๓</w:t>
      </w:r>
      <w:r w:rsidR="009075C2">
        <w:rPr>
          <w:rFonts w:ascii="TH Niramit AS" w:eastAsia="BrowalliaNew-Bold" w:hAnsi="TH Niramit AS" w:cs="TH Niramit AS"/>
          <w:color w:val="000000"/>
          <w:sz w:val="30"/>
          <w:szCs w:val="30"/>
        </w:rPr>
        <w:t>)</w:t>
      </w:r>
    </w:p>
    <w:p w14:paraId="0DB6F20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3E6FE330" w14:textId="77777777"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...............................................................</w:t>
      </w:r>
    </w:p>
    <w:p w14:paraId="656B90D0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6A9F5660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lastRenderedPageBreak/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...............................................................</w:t>
      </w:r>
    </w:p>
    <w:p w14:paraId="7DC18068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03680654" w14:textId="2ECD93CD" w:rsidR="00F1134B" w:rsidRPr="00331922" w:rsidRDefault="00987F58" w:rsidP="00BE51D3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color w:val="000000"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5F3A20" w:rsidRPr="00331922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          </w:t>
      </w:r>
      <w:r w:rsidR="00FC2691" w:rsidRPr="00331922">
        <w:rPr>
          <w:rFonts w:ascii="TH SarabunIT๙" w:hAnsi="TH SarabunIT๙" w:cs="TH SarabunIT๙"/>
          <w:color w:val="000000"/>
          <w:sz w:val="32"/>
          <w:szCs w:val="32"/>
          <w:cs/>
        </w:rPr>
        <w:t>อาคาร 3</w:t>
      </w:r>
      <w:r w:rsidR="00556AFC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FC2691" w:rsidRPr="0033192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ชั้น </w:t>
      </w:r>
      <w:r w:rsidR="00556AFC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FC2691" w:rsidRPr="0033192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56AFC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556A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 </w:t>
      </w:r>
      <w:r w:rsidR="00556AFC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BF2FB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และอาคาร ๓๕ </w:t>
      </w:r>
      <w:r w:rsidR="00FC2691" w:rsidRPr="00331922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มหาวิทยาลัยราชภัฏสวนสุนันทา</w:t>
      </w:r>
    </w:p>
    <w:p w14:paraId="26562854" w14:textId="33E60C4A" w:rsidR="005F3A20" w:rsidRPr="00331922" w:rsidRDefault="005F3A20" w:rsidP="00B73C67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color w:val="000000"/>
          <w:sz w:val="32"/>
          <w:szCs w:val="32"/>
        </w:rPr>
      </w:pPr>
      <w:r w:rsidRPr="00331922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</w:t>
      </w:r>
    </w:p>
    <w:p w14:paraId="5255E2ED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3EF71B8" w14:textId="6D13B206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FC26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876674"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วันที่ </w:t>
      </w:r>
      <w:r w:rsidR="00876674" w:rsidRPr="000E6069">
        <w:rPr>
          <w:rFonts w:ascii="TH NiramitIT๙" w:eastAsia="BrowalliaNew-Bold" w:hAnsi="TH NiramitIT๙" w:cs="TH NiramitIT๙"/>
          <w:sz w:val="32"/>
          <w:szCs w:val="32"/>
          <w:u w:val="dotted"/>
        </w:rPr>
        <w:t xml:space="preserve">15 </w:t>
      </w:r>
      <w:r w:rsidR="00876674" w:rsidRPr="000E6069">
        <w:rPr>
          <w:rFonts w:ascii="TH NiramitIT๙" w:eastAsia="BrowalliaNew-Bold" w:hAnsi="TH NiramitIT๙" w:cs="TH NiramitIT๙"/>
          <w:sz w:val="32"/>
          <w:szCs w:val="32"/>
          <w:u w:val="dotted"/>
          <w:cs/>
        </w:rPr>
        <w:t xml:space="preserve">มีนาคม </w:t>
      </w:r>
      <w:r w:rsidR="00876674" w:rsidRPr="000E6069">
        <w:rPr>
          <w:rFonts w:ascii="TH NiramitIT๙" w:eastAsia="BrowalliaNew-Bold" w:hAnsi="TH NiramitIT๙" w:cs="TH NiramitIT๙"/>
          <w:sz w:val="32"/>
          <w:szCs w:val="32"/>
          <w:u w:val="dotted"/>
        </w:rPr>
        <w:t>256</w:t>
      </w:r>
      <w:r w:rsidR="00556AFC">
        <w:rPr>
          <w:rFonts w:ascii="TH NiramitIT๙" w:eastAsia="BrowalliaNew-Bold" w:hAnsi="TH NiramitIT๙" w:cs="TH NiramitIT๙"/>
          <w:sz w:val="32"/>
          <w:szCs w:val="32"/>
          <w:u w:val="dotted"/>
        </w:rPr>
        <w:t>5</w:t>
      </w:r>
    </w:p>
    <w:p w14:paraId="53EA6E98" w14:textId="77777777" w:rsidR="00253578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63A19362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48A01275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3FF0F602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1A1A8CF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79E71DE" w14:textId="77777777" w:rsidR="00AF507D" w:rsidRDefault="00F1134B" w:rsidP="00AF507D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4830379" w14:textId="77777777" w:rsidR="00AF507D" w:rsidRPr="00AF507D" w:rsidRDefault="00AF507D" w:rsidP="006830AF">
      <w:pPr>
        <w:autoSpaceDE w:val="0"/>
        <w:autoSpaceDN w:val="0"/>
        <w:adjustRightInd w:val="0"/>
        <w:spacing w:line="40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AF507D">
        <w:rPr>
          <w:rFonts w:ascii="TH Niramit AS" w:hAnsi="TH Niramit AS" w:cs="TH Niramit AS" w:hint="cs"/>
          <w:sz w:val="28"/>
          <w:szCs w:val="32"/>
          <w:cs/>
        </w:rPr>
        <w:t xml:space="preserve">๑.๑ </w:t>
      </w:r>
      <w:r w:rsidRPr="00AF507D">
        <w:rPr>
          <w:rFonts w:ascii="TH Niramit AS" w:hAnsi="TH Niramit AS" w:cs="TH Niramit AS"/>
          <w:sz w:val="28"/>
          <w:szCs w:val="32"/>
          <w:cs/>
        </w:rPr>
        <w:t>เพื่อให้นักศึกษามีความรู้ ความเข้าใจเกี่ยวกับวิชาเศรษฐศาส</w:t>
      </w:r>
      <w:r w:rsidR="006830AF">
        <w:rPr>
          <w:rFonts w:ascii="TH Niramit AS" w:hAnsi="TH Niramit AS" w:cs="TH Niramit AS"/>
          <w:sz w:val="28"/>
          <w:szCs w:val="32"/>
          <w:cs/>
        </w:rPr>
        <w:t>ตร์การเมือง ความสัมพันธ์ระหว่าง</w:t>
      </w:r>
      <w:r w:rsidRPr="00AF507D">
        <w:rPr>
          <w:rFonts w:ascii="TH Niramit AS" w:hAnsi="TH Niramit AS" w:cs="TH Niramit AS"/>
          <w:sz w:val="28"/>
          <w:szCs w:val="32"/>
          <w:cs/>
        </w:rPr>
        <w:t>เศรษฐกิจและสังคม ลัทธิและอุดมการณ์ทางเศรษฐกิจ ประวัติศาสตร์เศรษฐกิจการเมือง</w:t>
      </w:r>
    </w:p>
    <w:p w14:paraId="11293125" w14:textId="77777777" w:rsidR="00E07C48" w:rsidRPr="00AF507D" w:rsidRDefault="00AF507D" w:rsidP="006830AF">
      <w:pPr>
        <w:autoSpaceDE w:val="0"/>
        <w:autoSpaceDN w:val="0"/>
        <w:adjustRightInd w:val="0"/>
        <w:spacing w:line="40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AF507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๑.๒ </w:t>
      </w:r>
      <w:r w:rsidRPr="00AF507D">
        <w:rPr>
          <w:rFonts w:ascii="TH Niramit AS" w:hAnsi="TH Niramit AS" w:cs="TH Niramit AS"/>
          <w:sz w:val="28"/>
          <w:szCs w:val="32"/>
          <w:cs/>
        </w:rPr>
        <w:t>เพื่อให้นักศึกษามีความสามารถในการคิดอย่างมีเหตุผล สามารถบูรณาการความรู้ทางการเมืองและเศรษฐกิจ เพื่อวิเคราะห์และทำความเข้าใจกับปัญหาและสถานการณ์ทางการเมือง เศรษฐกิจ และสังคมไทยในปัจจุบัน</w:t>
      </w:r>
    </w:p>
    <w:p w14:paraId="744F1967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198E70C4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0888DBDC" w14:textId="77777777" w:rsidR="00E07C48" w:rsidRPr="006830AF" w:rsidRDefault="006830AF" w:rsidP="006830A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28"/>
          <w:szCs w:val="32"/>
          <w:cs/>
        </w:rPr>
        <w:tab/>
      </w:r>
      <w:r w:rsidRPr="006830AF">
        <w:rPr>
          <w:rFonts w:ascii="TH Niramit AS" w:hAnsi="TH Niramit AS" w:cs="TH Niramit AS"/>
          <w:sz w:val="28"/>
          <w:szCs w:val="32"/>
          <w:cs/>
        </w:rPr>
        <w:t>ยังไม่มีการปรับปรุงรายวิชา</w:t>
      </w:r>
    </w:p>
    <w:p w14:paraId="0567336F" w14:textId="77777777" w:rsidR="00F1134B" w:rsidRPr="00254A85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632CD8C1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4A843D21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E29ECB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396BC8A8" w14:textId="77777777" w:rsidR="00BE51D3" w:rsidRPr="006830AF" w:rsidRDefault="00BE51D3" w:rsidP="006830A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6830AF" w:rsidRPr="006830AF">
        <w:rPr>
          <w:rFonts w:ascii="TH Niramit AS" w:hAnsi="TH Niramit AS" w:cs="TH Niramit AS"/>
          <w:sz w:val="30"/>
          <w:szCs w:val="32"/>
          <w:cs/>
        </w:rPr>
        <w:t>ระบบเศรษฐกิจการเมือง ระบบทุนนิยมโลก โดยวิเคราะห์นโยบาย บทบาท และพฤติกรรมของรัฐ การรวมกลุ่มระหว่างรัฐ ความสัมพันธ์ทางเศรษฐกิจการค้าการลงทุน รวมทั้งอิทธิพลของพลังต่างๆ ตลอดจนประเด็นปัญหาที่มีผลกระทบต่อนโยบายของรัฐ</w:t>
      </w:r>
    </w:p>
    <w:p w14:paraId="76FD9F22" w14:textId="77777777" w:rsidR="00CC4E37" w:rsidRPr="006830AF" w:rsidRDefault="00BE51D3" w:rsidP="006830A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cs/>
        </w:rPr>
      </w:pPr>
      <w:r w:rsidRPr="006830A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6830AF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="006830AF" w:rsidRPr="006830AF">
        <w:rPr>
          <w:rFonts w:ascii="TH Niramit AS" w:hAnsi="TH Niramit AS" w:cs="TH Niramit AS"/>
          <w:sz w:val="32"/>
          <w:szCs w:val="32"/>
        </w:rPr>
        <w:t>Political economy, its regimes, world capitalism, an analysis of the politic, role and behavior of the states, international associations, trade and investment, influential forces and implications relating to state’s policy.</w:t>
      </w:r>
    </w:p>
    <w:p w14:paraId="7FFB5436" w14:textId="77777777" w:rsidR="00331922" w:rsidRDefault="00331922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7DAA808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4A6D3AF5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34093866" w14:textId="77777777" w:rsidTr="007F2EA7">
        <w:tc>
          <w:tcPr>
            <w:tcW w:w="2448" w:type="dxa"/>
          </w:tcPr>
          <w:p w14:paraId="5B7BB31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3392CE14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21F8A2BE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5A8825D1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341FB81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FE70DAC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1E0450DC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269EC571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6830AF" w:rsidRPr="006518DC" w14:paraId="7A70C9E7" w14:textId="77777777" w:rsidTr="005F3A20">
        <w:tc>
          <w:tcPr>
            <w:tcW w:w="2448" w:type="dxa"/>
            <w:vAlign w:val="center"/>
          </w:tcPr>
          <w:p w14:paraId="60C56B4F" w14:textId="77777777" w:rsidR="006830AF" w:rsidRPr="00331922" w:rsidRDefault="006830AF" w:rsidP="005F3A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922">
              <w:rPr>
                <w:rFonts w:ascii="TH SarabunIT๙" w:hAnsi="TH SarabunIT๙" w:cs="TH SarabunIT๙"/>
                <w:sz w:val="32"/>
                <w:szCs w:val="32"/>
                <w:cs/>
              </w:rPr>
              <w:t>51  ชั่วโมง/สัปดาห์</w:t>
            </w:r>
          </w:p>
        </w:tc>
        <w:tc>
          <w:tcPr>
            <w:tcW w:w="2085" w:type="dxa"/>
            <w:vAlign w:val="center"/>
          </w:tcPr>
          <w:p w14:paraId="10B28FC4" w14:textId="77777777" w:rsidR="006830AF" w:rsidRPr="00331922" w:rsidRDefault="006830AF" w:rsidP="005F3A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922">
              <w:rPr>
                <w:rFonts w:ascii="TH SarabunIT๙" w:hAnsi="TH SarabunIT๙" w:cs="TH SarabunIT๙"/>
                <w:sz w:val="32"/>
                <w:szCs w:val="32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vAlign w:val="center"/>
          </w:tcPr>
          <w:p w14:paraId="2D42126B" w14:textId="77777777" w:rsidR="006830AF" w:rsidRPr="00331922" w:rsidRDefault="006830AF" w:rsidP="005F3A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92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ไม่มีการฝึกปฏิบัติงานภาคสนาม</w:t>
            </w:r>
          </w:p>
        </w:tc>
        <w:tc>
          <w:tcPr>
            <w:tcW w:w="2685" w:type="dxa"/>
            <w:vAlign w:val="center"/>
          </w:tcPr>
          <w:p w14:paraId="5AC95FE5" w14:textId="77777777" w:rsidR="006830AF" w:rsidRPr="00331922" w:rsidRDefault="006830AF" w:rsidP="005F3A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922">
              <w:rPr>
                <w:rFonts w:ascii="TH SarabunIT๙" w:hAnsi="TH SarabunIT๙" w:cs="TH SarabunIT๙"/>
                <w:sz w:val="32"/>
                <w:szCs w:val="32"/>
                <w:cs/>
              </w:rPr>
              <w:t>6  ชั่วโมง/สัปดาห์</w:t>
            </w:r>
          </w:p>
        </w:tc>
      </w:tr>
    </w:tbl>
    <w:p w14:paraId="53FE8A78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712F8A1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D92CED" w14:textId="77777777" w:rsidR="006830AF" w:rsidRPr="006830AF" w:rsidRDefault="00C95A06" w:rsidP="006830AF">
      <w:pPr>
        <w:rPr>
          <w:rFonts w:ascii="TH Niramit AS" w:hAnsi="TH Niramit AS" w:cs="TH Niramit AS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6830AF" w:rsidRPr="006830AF">
        <w:rPr>
          <w:rFonts w:ascii="TH Niramit AS" w:eastAsia="BrowalliaNew" w:hAnsi="TH Niramit AS" w:cs="TH Niramit AS"/>
          <w:sz w:val="32"/>
          <w:szCs w:val="32"/>
          <w:cs/>
        </w:rPr>
        <w:t xml:space="preserve">- </w:t>
      </w:r>
      <w:r w:rsidR="006830AF" w:rsidRPr="00331922">
        <w:rPr>
          <w:rFonts w:ascii="TH SarabunIT๙" w:hAnsi="TH SarabunIT๙" w:cs="TH SarabunIT๙"/>
          <w:sz w:val="32"/>
          <w:szCs w:val="32"/>
          <w:cs/>
        </w:rPr>
        <w:t>1</w:t>
      </w:r>
      <w:r w:rsidR="006830AF" w:rsidRPr="006830AF">
        <w:rPr>
          <w:rFonts w:ascii="TH Niramit AS" w:hAnsi="TH Niramit AS" w:cs="TH Niramit AS"/>
          <w:sz w:val="32"/>
          <w:szCs w:val="32"/>
          <w:cs/>
        </w:rPr>
        <w:t xml:space="preserve">  ชั่วโมง/สัปดาห์</w:t>
      </w:r>
    </w:p>
    <w:p w14:paraId="6F9D6446" w14:textId="77777777" w:rsidR="001D2CD1" w:rsidRPr="006830AF" w:rsidRDefault="006830AF" w:rsidP="006830AF">
      <w:pPr>
        <w:ind w:firstLine="720"/>
        <w:rPr>
          <w:rFonts w:ascii="TH Niramit AS" w:hAnsi="TH Niramit AS" w:cs="TH Niramit AS"/>
          <w:sz w:val="32"/>
          <w:szCs w:val="32"/>
          <w:cs/>
        </w:rPr>
      </w:pPr>
      <w:r w:rsidRPr="006830AF">
        <w:rPr>
          <w:rFonts w:ascii="TH Niramit AS" w:hAnsi="TH Niramit AS" w:cs="TH Niramit AS"/>
          <w:sz w:val="32"/>
          <w:szCs w:val="32"/>
          <w:cs/>
        </w:rPr>
        <w:t>- อาจารย์จัดเวลาให้คำปรึกษาเป็นรายบุคคล หรือ รายกลุ่มตามความต้องการ (เฉพาะรายที่ต้องการ)</w:t>
      </w:r>
    </w:p>
    <w:p w14:paraId="041CCC04" w14:textId="428830DF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>งที่ห้องพักอาจารย์ผู้สอน  ห้อง พักอาจารย์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ชั้น </w:t>
      </w:r>
      <w:r w:rsidR="001607AF" w:rsidRPr="001607AF">
        <w:rPr>
          <w:rFonts w:ascii="TH SarabunIT๙" w:eastAsia="BrowalliaNew" w:hAnsi="TH SarabunIT๙" w:cs="TH SarabunIT๙"/>
          <w:sz w:val="30"/>
          <w:szCs w:val="30"/>
        </w:rPr>
        <w:t>1</w:t>
      </w:r>
      <w:r w:rsidRPr="001607AF">
        <w:rPr>
          <w:rFonts w:ascii="TH SarabunIT๙" w:eastAsia="BrowalliaNew" w:hAnsi="TH SarabunIT๙" w:cs="TH SarabunIT๙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อาคาร 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1607AF">
        <w:rPr>
          <w:rFonts w:ascii="TH Niramit AS" w:eastAsia="BrowalliaNew" w:hAnsi="TH Niramit AS" w:cs="TH Niramit AS"/>
          <w:sz w:val="30"/>
          <w:szCs w:val="30"/>
        </w:rPr>
        <w:t>1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วิทยาลัย</w:t>
      </w:r>
      <w:r w:rsidR="001607AF">
        <w:rPr>
          <w:rFonts w:ascii="TH Niramit AS" w:eastAsia="BrowalliaNew" w:hAnsi="TH Niramit AS" w:cs="TH Niramit AS" w:hint="cs"/>
          <w:sz w:val="30"/>
          <w:szCs w:val="30"/>
          <w:cs/>
        </w:rPr>
        <w:t>การเมือง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>และการ</w:t>
      </w:r>
      <w:r w:rsidR="001607AF">
        <w:rPr>
          <w:rFonts w:ascii="TH Niramit AS" w:eastAsia="BrowalliaNew" w:hAnsi="TH Niramit AS" w:cs="TH Niramit AS" w:hint="cs"/>
          <w:sz w:val="30"/>
          <w:szCs w:val="30"/>
          <w:cs/>
        </w:rPr>
        <w:t>ปกครอง</w:t>
      </w:r>
    </w:p>
    <w:p w14:paraId="5FCB6F39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331922">
        <w:rPr>
          <w:rFonts w:ascii="TH Niramit AS" w:eastAsia="BrowalliaNew" w:hAnsi="TH Niramit AS" w:cs="TH Niramit AS" w:hint="cs"/>
          <w:sz w:val="30"/>
          <w:szCs w:val="30"/>
          <w:cs/>
        </w:rPr>
        <w:t>๐๖๒-๓๑๙-๙๕๙๑</w:t>
      </w:r>
    </w:p>
    <w:p w14:paraId="1A76B946" w14:textId="64DA415A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1607AF">
        <w:rPr>
          <w:rFonts w:ascii="TH Niramit AS" w:eastAsia="BrowalliaNew" w:hAnsi="TH Niramit AS" w:cs="TH Niramit AS"/>
          <w:sz w:val="30"/>
          <w:szCs w:val="30"/>
        </w:rPr>
        <w:t>Boriboon.ch</w:t>
      </w:r>
      <w:r w:rsidR="006830AF">
        <w:rPr>
          <w:rFonts w:ascii="TH Niramit AS" w:eastAsia="BrowalliaNew" w:hAnsi="TH Niramit AS" w:cs="TH Niramit AS"/>
          <w:sz w:val="30"/>
          <w:szCs w:val="30"/>
        </w:rPr>
        <w:t>.so@ssru.ac.th</w:t>
      </w:r>
    </w:p>
    <w:p w14:paraId="57AE648E" w14:textId="77777777" w:rsidR="00A7625C" w:rsidRPr="006830AF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6830AF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6830AF">
        <w:rPr>
          <w:rFonts w:ascii="TH Niramit AS" w:eastAsia="BrowalliaNew" w:hAnsi="TH Niramit AS" w:cs="TH Niramit AS" w:hint="cs"/>
          <w:sz w:val="30"/>
          <w:szCs w:val="30"/>
          <w:cs/>
        </w:rPr>
        <w:t>กลุ่มเรียนของนักศึกษา</w:t>
      </w:r>
    </w:p>
    <w:p w14:paraId="58548948" w14:textId="247B9270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 w:rsidR="001607AF">
        <w:rPr>
          <w:rFonts w:ascii="TH Niramit AS" w:eastAsia="BrowalliaNew" w:hAnsi="TH Niramit AS" w:cs="TH Niramit AS"/>
          <w:sz w:val="30"/>
          <w:szCs w:val="30"/>
        </w:rPr>
        <w:t>/Zoom/Google Classroom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</w:p>
    <w:p w14:paraId="3E236600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F0CD57B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A66B476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3125F88C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18BCD8FF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1FDD62B7" w14:textId="77777777" w:rsidR="0097531C" w:rsidRPr="00634BB5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34BB5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634BB5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634BB5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634BB5" w:rsidRPr="00634BB5">
        <w:rPr>
          <w:rFonts w:ascii="TH Niramit AS" w:hAnsi="TH Niramit AS" w:cs="TH Niramit AS"/>
          <w:sz w:val="32"/>
          <w:szCs w:val="32"/>
          <w:cs/>
        </w:rPr>
        <w:t>ผู้เรียนตระหนักในคุณค่า และคุณธรรม จริยธรรม เสียสละและซื่อสัตย์สุจริต</w:t>
      </w:r>
    </w:p>
    <w:p w14:paraId="0B20C32D" w14:textId="77777777" w:rsidR="0097531C" w:rsidRPr="00634BB5" w:rsidRDefault="00634BB5" w:rsidP="00634BB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34B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617064" w:rsidRPr="00634BB5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634BB5">
        <w:rPr>
          <w:rFonts w:ascii="TH Niramit AS" w:hAnsi="TH Niramit AS" w:cs="TH Niramit AS"/>
          <w:sz w:val="32"/>
          <w:szCs w:val="32"/>
          <w:cs/>
        </w:rPr>
        <w:t>ผู้เรียนเคารพกฎระเบียบและข้อบังคับต่างๆ ขององค์กรและสังคม</w:t>
      </w:r>
    </w:p>
    <w:p w14:paraId="02EC4DC6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3E704FCA" w14:textId="77777777" w:rsidR="00A70B91" w:rsidRPr="00634BB5" w:rsidRDefault="00617064" w:rsidP="00634BB5">
      <w:pPr>
        <w:ind w:left="720" w:firstLine="720"/>
        <w:rPr>
          <w:rFonts w:ascii="TH Niramit AS" w:hAnsi="TH Niramit AS" w:cs="TH Niramit AS"/>
          <w:sz w:val="32"/>
          <w:szCs w:val="32"/>
          <w:cs/>
        </w:rPr>
      </w:pPr>
      <w:r w:rsidRPr="00634BB5">
        <w:rPr>
          <w:rFonts w:ascii="TH Niramit AS" w:eastAsia="BrowalliaNew" w:hAnsi="TH Niramit AS" w:cs="TH Niramit AS"/>
          <w:sz w:val="30"/>
          <w:szCs w:val="30"/>
          <w:cs/>
        </w:rPr>
        <w:t>(๑)</w:t>
      </w:r>
      <w:r w:rsidR="004E1A3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634BB5" w:rsidRPr="00634BB5">
        <w:rPr>
          <w:rFonts w:ascii="TH Niramit AS" w:hAnsi="TH Niramit AS" w:cs="TH Niramit AS"/>
          <w:sz w:val="32"/>
          <w:szCs w:val="32"/>
          <w:cs/>
        </w:rPr>
        <w:t>กำหนดให้มีวัฒนธรรมองค์กรเพื่อการปลูกฝังให้นักศึกษามีระเบียบวินัย โดยตระหนักถึงการเข้าห้องเรียนให้ตรงเวลา ตลอดจนการแต่งกายที่ถูกต้องตามระเบียบของมหาวิทยาลัย นักศึกษาต้องมีความรับผิดชอบต่อตนเองและรู้จักหน้าที่ในการเป็นนักศึกษาที่ดีใฝ่เรียนรู้ มีความซื่อสัตย์สุจริต ไม่กระทำการทุจริตในการสอบ ทั้งนี้อาจารย์ผู้สอนต้องสอดแทรกคุณธรรม จริยธรรมในการสอนทุกรายวิชา รวมถึงมีกิจกรรมที่ส่งเสริมคุณธรรม จริยธรรม เช่น การยกย่องนักศึกษาที่มีความประพฤติดี บำเพ็ญตนเป็นประโยชน์เพื่อส่วนรวมและเสียสละเพื่อสังคม เป็นต้น</w:t>
      </w:r>
    </w:p>
    <w:p w14:paraId="75B1CE53" w14:textId="77777777" w:rsidR="00617064" w:rsidRPr="004E1A30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</w:t>
      </w:r>
      <w:r w:rsidRPr="004E1A30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ประเมินผล</w:t>
      </w:r>
    </w:p>
    <w:p w14:paraId="4145441B" w14:textId="77777777" w:rsidR="0097531C" w:rsidRPr="004E1A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634BB5" w:rsidRPr="004E1A30">
        <w:rPr>
          <w:rFonts w:ascii="TH Niramit AS" w:hAnsi="TH Niramit AS" w:cs="TH Niramit AS"/>
          <w:sz w:val="32"/>
          <w:szCs w:val="32"/>
          <w:cs/>
        </w:rPr>
        <w:t>ประเมินจากการตรงเวลาในการเข้าชั้นเรียน การส่งงานตามกำหนดระยะเวลาที่กำหนด</w:t>
      </w:r>
    </w:p>
    <w:p w14:paraId="1952A6B0" w14:textId="77777777" w:rsidR="0097531C" w:rsidRPr="004E1A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634BB5" w:rsidRPr="004E1A30">
        <w:rPr>
          <w:rFonts w:ascii="TH Niramit AS" w:hAnsi="TH Niramit AS" w:cs="TH Niramit AS"/>
          <w:sz w:val="32"/>
          <w:szCs w:val="32"/>
          <w:cs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12D1707A" w14:textId="77777777" w:rsidR="0097531C" w:rsidRPr="004E1A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634BB5" w:rsidRPr="004E1A30">
        <w:rPr>
          <w:rFonts w:ascii="TH Niramit AS" w:hAnsi="TH Niramit AS" w:cs="TH Niramit AS"/>
          <w:sz w:val="32"/>
          <w:szCs w:val="32"/>
          <w:cs/>
        </w:rPr>
        <w:t>ประเมินจากคุณธรรม ความรับผิดชอบต่อหน้าที่</w:t>
      </w:r>
    </w:p>
    <w:p w14:paraId="07D4B730" w14:textId="77777777" w:rsidR="007F2EA7" w:rsidRPr="004E1A30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(๔) </w:t>
      </w:r>
      <w:r w:rsidR="00634BB5" w:rsidRPr="004E1A30">
        <w:rPr>
          <w:rFonts w:ascii="TH Niramit AS" w:hAnsi="TH Niramit AS" w:cs="TH Niramit AS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14:paraId="06846F21" w14:textId="77777777" w:rsidR="001B5B0D" w:rsidRPr="004E1A30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4E1A30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21A7EB6E" w14:textId="77777777" w:rsidR="00955DF5" w:rsidRPr="004E1A30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E1A30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  ความรู้ที่ต้องพัฒนา</w:t>
      </w:r>
    </w:p>
    <w:p w14:paraId="41FF9568" w14:textId="77777777" w:rsidR="00955DF5" w:rsidRPr="004E1A30" w:rsidRDefault="00385986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4E1A30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</w:t>
      </w:r>
      <w:r w:rsidRPr="004E1A30">
        <w:rPr>
          <w:rFonts w:ascii="TH Niramit AS" w:hAnsi="TH Niramit AS" w:cs="TH Niramit AS"/>
          <w:sz w:val="32"/>
          <w:szCs w:val="32"/>
          <w:cs/>
        </w:rPr>
        <w:t>ผู้เรียนมีความรู้ความเข้าใจเกี่ยวกับหลักการ ทฤษฎี และสาระสำคัญการเรียนรู้ในด้านรัฐศาสตร์ ได้อย่างถูกต้อง</w:t>
      </w:r>
    </w:p>
    <w:p w14:paraId="05138456" w14:textId="77777777" w:rsidR="00955DF5" w:rsidRPr="004E1A30" w:rsidRDefault="0069712A" w:rsidP="0009016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hAnsi="TH Niramit AS" w:cs="TH Niramit AS"/>
          <w:sz w:val="26"/>
          <w:szCs w:val="26"/>
        </w:rPr>
        <w:sym w:font="Wingdings 2" w:char="F098"/>
      </w:r>
      <w:r w:rsidRPr="004E1A30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090165" w:rsidRPr="004E1A30">
        <w:rPr>
          <w:rFonts w:ascii="TH Niramit AS" w:hAnsi="TH Niramit AS" w:cs="TH Niramit AS"/>
          <w:sz w:val="32"/>
          <w:szCs w:val="32"/>
          <w:cs/>
        </w:rPr>
        <w:t>ผู้เรียนมีความรู้ความเข้าใจในคุณค่าและความสำคัญของรัฐศาสตร์ ภายใต้บริบทการเปลี่ยนแปลงของสภาพการเมือง เศรษฐกิจ และสังคม ที่ส่งผลกระทบต่อกระบวนการบริหาร และการพัฒนาประเทศ</w:t>
      </w:r>
    </w:p>
    <w:p w14:paraId="58C88AA4" w14:textId="77777777" w:rsidR="00955DF5" w:rsidRPr="004E1A30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  วิธีการสอน</w:t>
      </w:r>
    </w:p>
    <w:p w14:paraId="207BA6A6" w14:textId="77777777" w:rsidR="00955DF5" w:rsidRPr="004E1A30" w:rsidRDefault="00955DF5" w:rsidP="0009016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090165" w:rsidRPr="004E1A30">
        <w:rPr>
          <w:rFonts w:ascii="TH Niramit AS" w:hAnsi="TH Niramit AS" w:cs="TH Niramit AS"/>
          <w:sz w:val="32"/>
          <w:szCs w:val="32"/>
          <w:cs/>
        </w:rPr>
        <w:t>จัดการเรียนการสอนในหลากหลายรูปแบบ โดยเน้นถึงการศึกษาหลักการทางรัฐศาสตร์ ทั้งนี้ให้เป็นไปตามลักษณะของรายวิชา ตลอดจนเนื้อหาสาระของรายวิชานั้นๆ</w:t>
      </w:r>
    </w:p>
    <w:p w14:paraId="42B4E574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.๓    </w:t>
      </w:r>
      <w:r w:rsidRPr="001B0E5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14:paraId="30D360FE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1B0E51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090165" w:rsidRPr="001B0E51">
        <w:rPr>
          <w:rFonts w:ascii="TH Niramit AS" w:hAnsi="TH Niramit AS" w:cs="TH Niramit AS"/>
          <w:sz w:val="32"/>
          <w:szCs w:val="32"/>
          <w:cs/>
        </w:rPr>
        <w:t>การซักถาม</w:t>
      </w:r>
    </w:p>
    <w:p w14:paraId="383CBF8C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1B0E51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090165" w:rsidRPr="001B0E51">
        <w:rPr>
          <w:rFonts w:ascii="TH Niramit AS" w:hAnsi="TH Niramit AS" w:cs="TH Niramit AS"/>
          <w:sz w:val="32"/>
          <w:szCs w:val="32"/>
          <w:cs/>
        </w:rPr>
        <w:t>การทำรายงานและนำเสนองาน</w:t>
      </w:r>
    </w:p>
    <w:p w14:paraId="0D8D3E72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1B0E51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090165" w:rsidRPr="001B0E51">
        <w:rPr>
          <w:rFonts w:ascii="TH Niramit AS" w:hAnsi="TH Niramit AS" w:cs="TH Niramit AS"/>
          <w:sz w:val="32"/>
          <w:szCs w:val="32"/>
          <w:cs/>
        </w:rPr>
        <w:t>การทดสอบกลางภาคและปลายภาค</w:t>
      </w:r>
    </w:p>
    <w:p w14:paraId="7EA1540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0E22A994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2D05C6B" w14:textId="77777777" w:rsidR="00955DF5" w:rsidRPr="001B0E51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2C5776" w:rsidRPr="001B0E51">
        <w:rPr>
          <w:rFonts w:ascii="TH Niramit AS" w:hAnsi="TH Niramit AS" w:cs="TH Niramit AS"/>
          <w:sz w:val="32"/>
          <w:szCs w:val="32"/>
          <w:cs/>
        </w:rPr>
        <w:t>ผู้เรียนมีความสามารถในการประยุกต์องค์ความรู้ทางรัฐศาสตร์ โดยบูรณาการกับศาสตร์อื่น ๆ ที่เกี่ยวข้องได้อย่างเหมาะสม</w:t>
      </w:r>
    </w:p>
    <w:p w14:paraId="6E7663EA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1B0E5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๓.๒   วิธีการสอน</w:t>
      </w:r>
    </w:p>
    <w:p w14:paraId="4EE3E930" w14:textId="77777777" w:rsidR="00955DF5" w:rsidRPr="001B0E51" w:rsidRDefault="00955DF5" w:rsidP="001B0E5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1B0E51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1B0E51" w:rsidRPr="001B0E51">
        <w:rPr>
          <w:rFonts w:ascii="TH Niramit AS" w:hAnsi="TH Niramit AS" w:cs="TH Niramit AS"/>
          <w:sz w:val="32"/>
          <w:szCs w:val="32"/>
          <w:cs/>
        </w:rPr>
        <w:t>กำหนดให้มีการศึกษาทฤษฎีและหลักการทางรัฐศาสตร์ตลอดจนการประยุกต์แนวคิด ทฤษฎีทางรัฐศาสตร์ และให้นักศึกษาได้มีโอกาสศึกษาดูงาน อันจะทำให้นักศึกษามีความรู้ความเข้าใจได้อย่างถูกต้องมากยิ่งขึ้น</w:t>
      </w:r>
    </w:p>
    <w:p w14:paraId="1875C6E8" w14:textId="77777777" w:rsidR="00955DF5" w:rsidRPr="001B0E5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1B0E5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๓.๓    วิธีการประเมินผล</w:t>
      </w:r>
    </w:p>
    <w:p w14:paraId="795C7E68" w14:textId="77777777" w:rsidR="00875D21" w:rsidRPr="001B0E51" w:rsidRDefault="00955DF5" w:rsidP="001B0E5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1B0E51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1B0E51" w:rsidRPr="001B0E51">
        <w:rPr>
          <w:rFonts w:ascii="TH Niramit AS" w:hAnsi="TH Niramit AS" w:cs="TH Niramit AS"/>
          <w:sz w:val="32"/>
          <w:szCs w:val="32"/>
          <w:cs/>
        </w:rPr>
        <w:t>ประเมินจากความรู้ความเข้าใจในหลักการทางรัฐศาสตร์ การซักถาม การทำรายงาน การนำเสนองาน และการทดสอบวัดผลกลางภาคและปลายภาค</w:t>
      </w:r>
    </w:p>
    <w:p w14:paraId="6C6A4A99" w14:textId="77777777" w:rsidR="00A70B91" w:rsidRPr="001B0E5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0E5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44BCC24C" w14:textId="77777777" w:rsidR="00A70B91" w:rsidRPr="001B0E5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1B0E5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1876BB0C" w14:textId="77777777" w:rsidR="00A70B91" w:rsidRPr="001B0E51" w:rsidRDefault="00A70B91" w:rsidP="001B0E5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1B0E51">
        <w:rPr>
          <w:rFonts w:ascii="TH Niramit AS" w:hAnsi="TH Niramit AS" w:cs="TH Niramit AS"/>
          <w:sz w:val="26"/>
          <w:szCs w:val="26"/>
        </w:rPr>
        <w:sym w:font="Wingdings 2" w:char="F098"/>
      </w:r>
      <w:r w:rsidRPr="001B0E51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1B0E51" w:rsidRPr="001B0E51">
        <w:rPr>
          <w:rFonts w:ascii="TH Niramit AS" w:hAnsi="TH Niramit AS" w:cs="TH Niramit AS"/>
          <w:sz w:val="32"/>
          <w:szCs w:val="32"/>
          <w:cs/>
        </w:rPr>
        <w:t>ผู้เรียนมีความสามารถในการทำงานร่วมกันเป็นกลุ่ม สามารถแลกเปลี่ยนและรับฟังความคิดเห็นที่แตกต่าง มีความรับผิดชอบต่อตนเองและเพื่อนร่วมงาน</w:t>
      </w:r>
    </w:p>
    <w:p w14:paraId="1DF2823E" w14:textId="77777777" w:rsidR="00A70B91" w:rsidRPr="001B0E5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1B0E5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   วิธีการสอน</w:t>
      </w:r>
    </w:p>
    <w:p w14:paraId="7B7B57EA" w14:textId="77777777" w:rsidR="00A70B91" w:rsidRPr="004E1A30" w:rsidRDefault="00A70B91" w:rsidP="001B0E5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1B0E51" w:rsidRPr="004E1A30">
        <w:rPr>
          <w:rFonts w:ascii="TH Niramit AS" w:hAnsi="TH Niramit AS" w:cs="TH Niramit AS"/>
          <w:sz w:val="32"/>
          <w:szCs w:val="32"/>
          <w:cs/>
        </w:rPr>
        <w:t>การเรียนการสอนกระตุ้นให้นักศึกษาคิด วิเคราะห์ ค้นคว้า อภิปรายและนำเสนอข้อมูลได้อย่างถูกต้อง  ตลอดจนสามารถเชื่อมโยงและวิเคราะห์หลักการทางรัฐศาสตร์ได้อย่างเป็นระบบ มีความรับผิดชอบในงานที่ได้รับมอบหมายเป็นอย่างดี สามารถปรับตัวเข้ากับสถานการณ์และวัฒนธรรมองค์กรได้ ตลอดจนมีมนุษยสัมพันธ์ที่ดีกับผู้อื่นและมีภาวะความเป็นผู้นำ</w:t>
      </w:r>
    </w:p>
    <w:p w14:paraId="45E8B294" w14:textId="77777777" w:rsidR="00A70B91" w:rsidRPr="004E1A30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E1A30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0B17BA4D" w14:textId="77777777" w:rsidR="00C742F1" w:rsidRPr="00B6690E" w:rsidRDefault="00A70B91" w:rsidP="00B6690E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4E1A30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4E1A30" w:rsidRPr="004E1A30">
        <w:rPr>
          <w:rFonts w:ascii="TH Niramit AS" w:hAnsi="TH Niramit AS" w:cs="TH Niramit AS"/>
          <w:sz w:val="32"/>
          <w:szCs w:val="32"/>
          <w:cs/>
        </w:rPr>
        <w:t>ความสัมพันธ์ระหว่างบุคคลและความรับผิดชอบประเมินจากพฤติกรรมและการแสดงออกของนักศึกษา ในการอภิปรายและนำเสนอผลการวินิจฉัยปัญหาข้อเท็จจริงที่เกิดขึ้นได้อย่างถูกต้องและเหมาะสม</w:t>
      </w:r>
    </w:p>
    <w:p w14:paraId="2852C9FB" w14:textId="77777777" w:rsidR="00B6690E" w:rsidRDefault="00B6690E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</w:p>
    <w:p w14:paraId="0B1B69E5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35BA2326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4F1D2A">
        <w:rPr>
          <w:rFonts w:ascii="TH Niramit AS" w:hAnsi="TH Niramit AS" w:cs="TH Niramit AS"/>
          <w:sz w:val="28"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40E3420B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696986A5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05F624D" w14:textId="77777777" w:rsidR="00A70B91" w:rsidRPr="00B6690E" w:rsidRDefault="00C742F1" w:rsidP="00B6690E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364AEF34" w14:textId="77777777" w:rsidR="00254A85" w:rsidRDefault="00254A85" w:rsidP="00412420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3C75F73" w14:textId="77777777" w:rsidR="00412420" w:rsidRDefault="00412420" w:rsidP="00412420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2A5BC82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6B3D994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7EA0E89B" w14:textId="77777777" w:rsidTr="001B5B0D">
        <w:trPr>
          <w:tblHeader/>
        </w:trPr>
        <w:tc>
          <w:tcPr>
            <w:tcW w:w="1031" w:type="dxa"/>
            <w:vAlign w:val="center"/>
          </w:tcPr>
          <w:p w14:paraId="352DE84C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3D358BB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4A3ED396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747F9FB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F4DFFE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E5E319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4A2B36" w:rsidRPr="006518DC" w14:paraId="379201BF" w14:textId="77777777" w:rsidTr="001B5B0D">
        <w:trPr>
          <w:trHeight w:val="467"/>
        </w:trPr>
        <w:tc>
          <w:tcPr>
            <w:tcW w:w="1031" w:type="dxa"/>
          </w:tcPr>
          <w:p w14:paraId="7E088D99" w14:textId="77777777" w:rsidR="004A2B36" w:rsidRPr="00331922" w:rsidRDefault="004A2B36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292D1A33" w14:textId="77777777" w:rsidR="004A2B36" w:rsidRPr="00331922" w:rsidRDefault="004A2B36" w:rsidP="004A2B36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อธิบาย 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Course Syllabus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ข้อตกลงเรื่องการเรียนการสอน การวัดผลและประเมินผล</w:t>
            </w:r>
          </w:p>
          <w:p w14:paraId="4252D47E" w14:textId="77777777" w:rsidR="004A2B36" w:rsidRPr="00331922" w:rsidRDefault="004A2B36" w:rsidP="004A2B36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1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ความหมาย และขอบเขต</w:t>
            </w:r>
          </w:p>
          <w:p w14:paraId="7EAEC7ED" w14:textId="77777777" w:rsidR="004A2B36" w:rsidRPr="00331922" w:rsidRDefault="004A2B36" w:rsidP="004A2B36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ของวิชาเศรษฐศาสตร์การเมือง</w:t>
            </w:r>
          </w:p>
          <w:p w14:paraId="1238CD5B" w14:textId="77777777" w:rsidR="004A2B36" w:rsidRPr="00331922" w:rsidRDefault="004A2B36" w:rsidP="004A2B36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จุดมุ่งหมายในการศึกษาวิชา</w:t>
            </w:r>
          </w:p>
          <w:p w14:paraId="282AD215" w14:textId="77777777" w:rsidR="004A2B36" w:rsidRPr="00331922" w:rsidRDefault="004A2B36" w:rsidP="004A2B3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เศรษฐศาสตร์การเมือง</w:t>
            </w:r>
          </w:p>
        </w:tc>
        <w:tc>
          <w:tcPr>
            <w:tcW w:w="992" w:type="dxa"/>
          </w:tcPr>
          <w:p w14:paraId="0DCA480C" w14:textId="77777777" w:rsidR="004A2B36" w:rsidRPr="00331922" w:rsidRDefault="004A2B36" w:rsidP="005F3A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243AB4BA" w14:textId="77777777" w:rsidR="004A2B36" w:rsidRPr="00331922" w:rsidRDefault="004A2B36" w:rsidP="005F3A20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7B33F82B" w14:textId="77777777" w:rsidR="004A2B36" w:rsidRPr="00331922" w:rsidRDefault="004A2B36" w:rsidP="005F3A20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13C47718" w14:textId="77777777" w:rsidR="004A2B36" w:rsidRPr="00331922" w:rsidRDefault="004A2B36" w:rsidP="005F3A20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การอภิปรายแลกเปลี่ยนในชั้นเรียน และการอภิปรายในกลุ่มย่อย</w:t>
            </w:r>
          </w:p>
        </w:tc>
        <w:tc>
          <w:tcPr>
            <w:tcW w:w="2126" w:type="dxa"/>
          </w:tcPr>
          <w:p w14:paraId="731995BA" w14:textId="77777777" w:rsidR="004A2B36" w:rsidRPr="00331922" w:rsidRDefault="00331922" w:rsidP="005F3A2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6D34CE62" w14:textId="77777777" w:rsidTr="001B5B0D">
        <w:tc>
          <w:tcPr>
            <w:tcW w:w="1031" w:type="dxa"/>
          </w:tcPr>
          <w:p w14:paraId="7759DBEB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4D56B6EA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2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ปัญหาของความสัมพันธ์ระหว่างเศรษฐกิจกับการเมือง และสังคม</w:t>
            </w:r>
          </w:p>
        </w:tc>
        <w:tc>
          <w:tcPr>
            <w:tcW w:w="992" w:type="dxa"/>
          </w:tcPr>
          <w:p w14:paraId="12B40242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1EC749E3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5E6A4DDF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</w:tc>
        <w:tc>
          <w:tcPr>
            <w:tcW w:w="2126" w:type="dxa"/>
          </w:tcPr>
          <w:p w14:paraId="2F3A5DFF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32A4D19C" w14:textId="77777777" w:rsidTr="001B5B0D">
        <w:tc>
          <w:tcPr>
            <w:tcW w:w="1031" w:type="dxa"/>
          </w:tcPr>
          <w:p w14:paraId="1DDE8223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7C3327FE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3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ความรู้เบื้องต้นทางเศรษฐศาสตร์</w:t>
            </w:r>
          </w:p>
          <w:p w14:paraId="51922CB7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ความเป็นมา ความสำคัญและแนวคิดทางเศรษฐศาสตร์</w:t>
            </w:r>
          </w:p>
          <w:p w14:paraId="6FCA429E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ระบบเศรษฐกิจแบบต่างๆ</w:t>
            </w:r>
          </w:p>
        </w:tc>
        <w:tc>
          <w:tcPr>
            <w:tcW w:w="992" w:type="dxa"/>
          </w:tcPr>
          <w:p w14:paraId="3D6A94F2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3CE0D0F8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17BD97C2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5F73A2E6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การอภิปรายแลกเปลี่ยนในชั้นเรียน และการอภิปรายในกลุ่มย่อย</w:t>
            </w:r>
          </w:p>
        </w:tc>
        <w:tc>
          <w:tcPr>
            <w:tcW w:w="2126" w:type="dxa"/>
          </w:tcPr>
          <w:p w14:paraId="723D3EF2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50798ACE" w14:textId="77777777" w:rsidTr="001B5B0D">
        <w:tc>
          <w:tcPr>
            <w:tcW w:w="1031" w:type="dxa"/>
          </w:tcPr>
          <w:p w14:paraId="780A25B6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3855A15E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3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ความรู้เบื้องต้นทางเศรษฐศาสตร์</w:t>
            </w:r>
          </w:p>
          <w:p w14:paraId="481C5C81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เงิน และสถาบันทางการเงิน</w:t>
            </w:r>
          </w:p>
          <w:p w14:paraId="0315940A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นโยบายการคลัง</w:t>
            </w:r>
          </w:p>
        </w:tc>
        <w:tc>
          <w:tcPr>
            <w:tcW w:w="992" w:type="dxa"/>
          </w:tcPr>
          <w:p w14:paraId="6DDCE892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4ED317EF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134A1627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1C407FFB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717A814B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  <w:p w14:paraId="03BF1488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แบบทดสอบที่ 1</w:t>
            </w:r>
          </w:p>
        </w:tc>
        <w:tc>
          <w:tcPr>
            <w:tcW w:w="2126" w:type="dxa"/>
          </w:tcPr>
          <w:p w14:paraId="548369AA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4E66CAD4" w14:textId="77777777" w:rsidTr="001B5B0D">
        <w:tc>
          <w:tcPr>
            <w:tcW w:w="1031" w:type="dxa"/>
          </w:tcPr>
          <w:p w14:paraId="61CED7D3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573AB56F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3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ความรู้เบื้องต้นทางเศรษฐศาสตร์</w:t>
            </w:r>
          </w:p>
          <w:p w14:paraId="024F3FDD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นโยบายการคลังและงบประมาณแผ่นดิน</w:t>
            </w:r>
          </w:p>
        </w:tc>
        <w:tc>
          <w:tcPr>
            <w:tcW w:w="992" w:type="dxa"/>
          </w:tcPr>
          <w:p w14:paraId="3551C146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1C7078EB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21DB9BBA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00F1E592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5B00D1F4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</w:tc>
        <w:tc>
          <w:tcPr>
            <w:tcW w:w="2126" w:type="dxa"/>
          </w:tcPr>
          <w:p w14:paraId="49835528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74BB4DC4" w14:textId="77777777" w:rsidTr="001B5B0D">
        <w:tc>
          <w:tcPr>
            <w:tcW w:w="1031" w:type="dxa"/>
          </w:tcPr>
          <w:p w14:paraId="5880050D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424E9BFD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4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กรอบแนวทางการศึกษาวิเคราะห์ ลัทธิและสำนักคิดทาง</w:t>
            </w:r>
          </w:p>
          <w:p w14:paraId="5CC311B3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เศรษฐศาสตร์การเมือง</w:t>
            </w:r>
          </w:p>
          <w:p w14:paraId="428AE33C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แนวคิดสัจจะนิยม (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The Realist Perspective)</w:t>
            </w:r>
          </w:p>
          <w:p w14:paraId="653C3B27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ลัทธิและสำนักคิดเทวสิทธิ์ และ</w:t>
            </w:r>
          </w:p>
          <w:p w14:paraId="52B63683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ระบบศักดินา</w:t>
            </w:r>
          </w:p>
        </w:tc>
        <w:tc>
          <w:tcPr>
            <w:tcW w:w="992" w:type="dxa"/>
          </w:tcPr>
          <w:p w14:paraId="33561648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08A1A811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3CB95AD5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2DDE823C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การอภิปรายแลกเปลี่ยนในชั้นเรียน และการอภิปรายในกลุ่มย่อย</w:t>
            </w:r>
          </w:p>
        </w:tc>
        <w:tc>
          <w:tcPr>
            <w:tcW w:w="2126" w:type="dxa"/>
          </w:tcPr>
          <w:p w14:paraId="4C36FE01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2E1198CB" w14:textId="77777777" w:rsidTr="001B5B0D">
        <w:tc>
          <w:tcPr>
            <w:tcW w:w="1031" w:type="dxa"/>
          </w:tcPr>
          <w:p w14:paraId="50A35D80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2646D6BC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4</w:t>
            </w:r>
          </w:p>
          <w:p w14:paraId="06A8BEF8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ลัทธิและสำนักคิดสมบูรณาญา</w:t>
            </w:r>
          </w:p>
          <w:p w14:paraId="12B2ED50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สิทธิ์ และพาณิชย์นิยม</w:t>
            </w:r>
          </w:p>
          <w:p w14:paraId="7546D8E5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>Mercantilism)</w:t>
            </w:r>
          </w:p>
          <w:p w14:paraId="39FBCA4B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ลัทธิและสำนักคิดจักวรรดินิยม</w:t>
            </w:r>
          </w:p>
          <w:p w14:paraId="0B8C77E4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>Imperialism)</w:t>
            </w:r>
          </w:p>
        </w:tc>
        <w:tc>
          <w:tcPr>
            <w:tcW w:w="992" w:type="dxa"/>
          </w:tcPr>
          <w:p w14:paraId="26E014BC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7D883EE5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6EE1C5C8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666D8DC1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การอภิปรายแลกเปลี่ยนในชั้นเรียน และการอภิปรายในกลุ่มย่อย</w:t>
            </w:r>
          </w:p>
        </w:tc>
        <w:tc>
          <w:tcPr>
            <w:tcW w:w="2126" w:type="dxa"/>
          </w:tcPr>
          <w:p w14:paraId="13E407F2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921B2F" w:rsidRPr="006518DC" w14:paraId="02F3BBF6" w14:textId="77777777" w:rsidTr="001B5B0D">
        <w:trPr>
          <w:trHeight w:val="384"/>
        </w:trPr>
        <w:tc>
          <w:tcPr>
            <w:tcW w:w="1031" w:type="dxa"/>
          </w:tcPr>
          <w:p w14:paraId="741F8154" w14:textId="77777777" w:rsidR="00921B2F" w:rsidRPr="00331922" w:rsidRDefault="005319CD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77B16EB2" w14:textId="77777777" w:rsidR="00921B2F" w:rsidRPr="00331922" w:rsidRDefault="00921B2F" w:rsidP="005319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31922">
              <w:rPr>
                <w:rFonts w:ascii="TH SarabunIT๙" w:hAnsi="TH SarabunIT๙" w:cs="TH SarabunIT๙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6CF0942E" w14:textId="77777777" w:rsidR="00921B2F" w:rsidRPr="00331922" w:rsidRDefault="00921B2F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14:paraId="647189BE" w14:textId="77777777" w:rsidR="00921B2F" w:rsidRPr="00331922" w:rsidRDefault="00921B2F" w:rsidP="00F105F8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72BE208D" w14:textId="77777777" w:rsidR="00921B2F" w:rsidRPr="00331922" w:rsidRDefault="00921B2F" w:rsidP="00F105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21B2F" w:rsidRPr="006518DC" w14:paraId="2F68DA45" w14:textId="77777777" w:rsidTr="001B5B0D">
        <w:tc>
          <w:tcPr>
            <w:tcW w:w="1031" w:type="dxa"/>
          </w:tcPr>
          <w:p w14:paraId="5B7E6DDC" w14:textId="77777777" w:rsidR="00921B2F" w:rsidRPr="00331922" w:rsidRDefault="005319CD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1C49722F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5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แนวคิดเสรีนิยม (</w:t>
            </w:r>
            <w:r w:rsidRPr="00331922">
              <w:rPr>
                <w:rFonts w:ascii="TH SarabunIT๙" w:hAnsi="TH SarabunIT๙" w:cs="TH SarabunIT๙"/>
                <w:sz w:val="28"/>
              </w:rPr>
              <w:t>The Liberal Perspectives)</w:t>
            </w:r>
          </w:p>
          <w:p w14:paraId="48AE36B6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ลัทธิและสำนักคิดเสรีนิยม</w:t>
            </w:r>
          </w:p>
          <w:p w14:paraId="5E75C273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คลาสสิค (</w:t>
            </w:r>
            <w:r w:rsidRPr="00331922">
              <w:rPr>
                <w:rFonts w:ascii="TH SarabunIT๙" w:hAnsi="TH SarabunIT๙" w:cs="TH SarabunIT๙"/>
                <w:sz w:val="28"/>
              </w:rPr>
              <w:t>Classical</w:t>
            </w:r>
          </w:p>
          <w:p w14:paraId="66B1A9EA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>Liberalism)</w:t>
            </w:r>
          </w:p>
          <w:p w14:paraId="48D064AD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ลัทธิและสำนักคิดเสรีนิยม</w:t>
            </w:r>
          </w:p>
          <w:p w14:paraId="7DB3258C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Liberalism)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และ เสรีนิยมใหม่</w:t>
            </w:r>
          </w:p>
          <w:p w14:paraId="5CB470DB" w14:textId="77777777" w:rsidR="00BC707F" w:rsidRPr="00331922" w:rsidRDefault="00210F09" w:rsidP="00BC707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>Neo - Liberalism)</w:t>
            </w:r>
          </w:p>
          <w:p w14:paraId="115A6B49" w14:textId="77777777" w:rsidR="00BC707F" w:rsidRPr="00331922" w:rsidRDefault="00BC707F" w:rsidP="00BC707F">
            <w:pPr>
              <w:jc w:val="thaiDistribute"/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hAnsi="TH SarabunIT๙" w:cs="TH SarabunIT๙"/>
                <w:cs/>
              </w:rPr>
              <w:t>- จอห์น เมย์นาร์ด เคนส์ กับแนวคิดเศรษฐศาสตร์มหภาค</w:t>
            </w:r>
          </w:p>
        </w:tc>
        <w:tc>
          <w:tcPr>
            <w:tcW w:w="992" w:type="dxa"/>
          </w:tcPr>
          <w:p w14:paraId="54D28E4F" w14:textId="77777777" w:rsidR="00921B2F" w:rsidRPr="00331922" w:rsidRDefault="007151B4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2CAA4EC8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1C9D1F95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52D15133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4324E29A" w14:textId="77777777" w:rsidR="00921B2F" w:rsidRPr="00331922" w:rsidRDefault="00210F09" w:rsidP="00210F09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  <w:p w14:paraId="7915F5F3" w14:textId="77777777" w:rsidR="00210F09" w:rsidRPr="00331922" w:rsidRDefault="00210F09" w:rsidP="00210F09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แบบทดสอบที่ 2</w:t>
            </w:r>
          </w:p>
          <w:p w14:paraId="5A895A78" w14:textId="77777777" w:rsidR="00210F09" w:rsidRPr="00331922" w:rsidRDefault="00210F09" w:rsidP="00210F09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2609CB6" w14:textId="77777777" w:rsidR="00921B2F" w:rsidRPr="00331922" w:rsidRDefault="00331922" w:rsidP="00F105F8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921B2F" w:rsidRPr="006518DC" w14:paraId="330EF31C" w14:textId="77777777" w:rsidTr="001B5B0D">
        <w:tc>
          <w:tcPr>
            <w:tcW w:w="1031" w:type="dxa"/>
          </w:tcPr>
          <w:p w14:paraId="648A4EF9" w14:textId="77777777" w:rsidR="00921B2F" w:rsidRPr="00331922" w:rsidRDefault="005319CD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2904925B" w14:textId="77777777" w:rsidR="00210F09" w:rsidRPr="00331922" w:rsidRDefault="00210F09" w:rsidP="00210F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5</w:t>
            </w:r>
          </w:p>
          <w:p w14:paraId="2F6F761D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ลัทธิและสำนักคิดแนวทาง</w:t>
            </w:r>
          </w:p>
          <w:p w14:paraId="62131432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สถาบัน (</w:t>
            </w:r>
            <w:r w:rsidRPr="00331922">
              <w:rPr>
                <w:rFonts w:ascii="TH SarabunIT๙" w:hAnsi="TH SarabunIT๙" w:cs="TH SarabunIT๙"/>
                <w:sz w:val="28"/>
              </w:rPr>
              <w:t>Institutionalism)</w:t>
            </w:r>
          </w:p>
          <w:p w14:paraId="10FA9DF4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ลัทธิและสำนักคิดการคาดคะเน</w:t>
            </w:r>
          </w:p>
          <w:p w14:paraId="798A60AB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อย่างมีเหตุมีผล (</w:t>
            </w:r>
            <w:r w:rsidRPr="00331922">
              <w:rPr>
                <w:rFonts w:ascii="TH SarabunIT๙" w:hAnsi="TH SarabunIT๙" w:cs="TH SarabunIT๙"/>
                <w:sz w:val="28"/>
              </w:rPr>
              <w:t>Rational</w:t>
            </w:r>
          </w:p>
          <w:p w14:paraId="4CAB87D1" w14:textId="77777777" w:rsidR="00921B2F" w:rsidRPr="00331922" w:rsidRDefault="00210F09" w:rsidP="00210F0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>Choice School)</w:t>
            </w:r>
          </w:p>
        </w:tc>
        <w:tc>
          <w:tcPr>
            <w:tcW w:w="992" w:type="dxa"/>
          </w:tcPr>
          <w:p w14:paraId="6B8634F7" w14:textId="77777777" w:rsidR="00921B2F" w:rsidRPr="00331922" w:rsidRDefault="007151B4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16AAD1FB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31922">
              <w:rPr>
                <w:rFonts w:ascii="TH SarabunIT๙" w:hAnsi="TH SarabunIT๙" w:cs="TH SarabunIT๙"/>
                <w:sz w:val="28"/>
              </w:rPr>
              <w:t xml:space="preserve"> Power point</w:t>
            </w:r>
          </w:p>
          <w:p w14:paraId="3246538A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4EFFA84D" w14:textId="77777777" w:rsidR="00921B2F" w:rsidRPr="00331922" w:rsidRDefault="007151B4" w:rsidP="007151B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การอภิปรายแลกเปลี่ยนในชั้นเรียน และการอภิปรายในกลุ่มย่อย</w:t>
            </w:r>
          </w:p>
        </w:tc>
        <w:tc>
          <w:tcPr>
            <w:tcW w:w="2126" w:type="dxa"/>
          </w:tcPr>
          <w:p w14:paraId="40E883A4" w14:textId="77777777" w:rsidR="00921B2F" w:rsidRPr="00331922" w:rsidRDefault="00331922" w:rsidP="00F105F8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921B2F" w:rsidRPr="006518DC" w14:paraId="55316C20" w14:textId="77777777" w:rsidTr="001B5B0D">
        <w:tc>
          <w:tcPr>
            <w:tcW w:w="1031" w:type="dxa"/>
          </w:tcPr>
          <w:p w14:paraId="5F914C6A" w14:textId="77777777" w:rsidR="00921B2F" w:rsidRPr="00331922" w:rsidRDefault="005319CD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642D7724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</w:t>
            </w:r>
            <w:r w:rsidR="007151B4"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31922">
              <w:rPr>
                <w:rFonts w:ascii="TH SarabunIT๙" w:hAnsi="TH SarabunIT๙" w:cs="TH SarabunIT๙"/>
                <w:sz w:val="28"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ต่อ)</w:t>
            </w:r>
          </w:p>
          <w:p w14:paraId="3F408ADA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ลัทธิและสำนักคิดมาร์กซิสม์</w:t>
            </w:r>
          </w:p>
          <w:p w14:paraId="2A1BA0D1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>Marxism)</w:t>
            </w:r>
          </w:p>
          <w:p w14:paraId="00F540AE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ลัทธิและสำนักคิดมาร์กซิสม์ใหม่</w:t>
            </w:r>
          </w:p>
          <w:p w14:paraId="5BBF0304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31922">
              <w:rPr>
                <w:rFonts w:ascii="TH SarabunIT๙" w:hAnsi="TH SarabunIT๙" w:cs="TH SarabunIT๙"/>
                <w:sz w:val="28"/>
              </w:rPr>
              <w:t>Neo-Marxism)</w:t>
            </w:r>
          </w:p>
          <w:p w14:paraId="49E385F2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ลัทธิและสำนักคิดจักวรรดินิยม</w:t>
            </w:r>
          </w:p>
          <w:p w14:paraId="389683E2" w14:textId="77777777" w:rsidR="00921B2F" w:rsidRPr="00331922" w:rsidRDefault="00210F09" w:rsidP="00210F0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ใหม่ (</w:t>
            </w:r>
            <w:r w:rsidRPr="00331922">
              <w:rPr>
                <w:rFonts w:ascii="TH SarabunIT๙" w:hAnsi="TH SarabunIT๙" w:cs="TH SarabunIT๙"/>
                <w:sz w:val="28"/>
              </w:rPr>
              <w:t>Neo-Imperialism)</w:t>
            </w:r>
          </w:p>
        </w:tc>
        <w:tc>
          <w:tcPr>
            <w:tcW w:w="992" w:type="dxa"/>
          </w:tcPr>
          <w:p w14:paraId="014E4F52" w14:textId="77777777" w:rsidR="00921B2F" w:rsidRPr="00331922" w:rsidRDefault="007151B4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3445A494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6EC7868C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7781AAD2" w14:textId="77777777" w:rsidR="00210F09" w:rsidRPr="00331922" w:rsidRDefault="00210F09" w:rsidP="00210F09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4483298F" w14:textId="77777777" w:rsidR="00210F09" w:rsidRPr="00331922" w:rsidRDefault="00210F09" w:rsidP="00210F09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  <w:p w14:paraId="76DE22BF" w14:textId="77777777" w:rsidR="00921B2F" w:rsidRPr="00331922" w:rsidRDefault="00921B2F" w:rsidP="00F105F8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2E7E462" w14:textId="77777777" w:rsidR="00921B2F" w:rsidRPr="00331922" w:rsidRDefault="00331922" w:rsidP="00F105F8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921B2F" w:rsidRPr="006518DC" w14:paraId="34A653A9" w14:textId="77777777" w:rsidTr="001B5B0D">
        <w:tc>
          <w:tcPr>
            <w:tcW w:w="1031" w:type="dxa"/>
          </w:tcPr>
          <w:p w14:paraId="640DF05F" w14:textId="77777777" w:rsidR="00921B2F" w:rsidRPr="00331922" w:rsidRDefault="005319CD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05CB6A2C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6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ความสัมพันธ์ของการเงินระหว่างประเทศ</w:t>
            </w:r>
          </w:p>
          <w:p w14:paraId="67B4BE8C" w14:textId="77777777" w:rsidR="007151B4" w:rsidRPr="00331922" w:rsidRDefault="007151B4" w:rsidP="007151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สถาบันการเงินระหว่างประเทศ</w:t>
            </w:r>
          </w:p>
          <w:p w14:paraId="1BFEF347" w14:textId="77777777" w:rsidR="007151B4" w:rsidRPr="00331922" w:rsidRDefault="007151B4" w:rsidP="007151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ความสัมพันธ์ของการค้าระหว่างประเทศ</w:t>
            </w:r>
          </w:p>
          <w:p w14:paraId="1EC7AC48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ทฤษฎีการค้า</w:t>
            </w:r>
          </w:p>
          <w:p w14:paraId="6D29168D" w14:textId="77777777" w:rsidR="007151B4" w:rsidRPr="00331922" w:rsidRDefault="007151B4" w:rsidP="007151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องค์การการค้าระหว่างประเทศ</w:t>
            </w:r>
          </w:p>
        </w:tc>
        <w:tc>
          <w:tcPr>
            <w:tcW w:w="992" w:type="dxa"/>
          </w:tcPr>
          <w:p w14:paraId="5C531B9A" w14:textId="77777777" w:rsidR="00921B2F" w:rsidRPr="00331922" w:rsidRDefault="007151B4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7B56D0DD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4C979A08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6EFD0689" w14:textId="77777777" w:rsidR="007151B4" w:rsidRPr="00331922" w:rsidRDefault="007151B4" w:rsidP="007151B4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7BF0A99B" w14:textId="77777777" w:rsidR="007151B4" w:rsidRPr="00331922" w:rsidRDefault="007151B4" w:rsidP="007151B4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  <w:p w14:paraId="5AA7989E" w14:textId="77777777" w:rsidR="00921B2F" w:rsidRPr="00331922" w:rsidRDefault="00921B2F" w:rsidP="00F105F8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A96C23B" w14:textId="77777777" w:rsidR="00921B2F" w:rsidRPr="00331922" w:rsidRDefault="00331922" w:rsidP="00F105F8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0F2DDC7B" w14:textId="77777777" w:rsidTr="001B5B0D">
        <w:tc>
          <w:tcPr>
            <w:tcW w:w="1031" w:type="dxa"/>
          </w:tcPr>
          <w:p w14:paraId="6BE44864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2FBA27E7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บทที่ 7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 บรรษัทข้ามชาติ</w:t>
            </w:r>
          </w:p>
          <w:p w14:paraId="1399A143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ความสำคัญของบรรษัทข้ามชาติ </w:t>
            </w:r>
            <w:r w:rsidRPr="00331922">
              <w:rPr>
                <w:rFonts w:ascii="TH SarabunIT๙" w:hAnsi="TH SarabunIT๙" w:cs="TH SarabunIT๙"/>
                <w:sz w:val="28"/>
              </w:rPr>
              <w:t>MNCs</w:t>
            </w:r>
          </w:p>
        </w:tc>
        <w:tc>
          <w:tcPr>
            <w:tcW w:w="992" w:type="dxa"/>
          </w:tcPr>
          <w:p w14:paraId="07CC40BD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14:paraId="41DC4B62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3B44B556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55ED69B3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0FFCE07B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  <w:p w14:paraId="733C8A19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แบบทดสอบที่ 3</w:t>
            </w:r>
          </w:p>
        </w:tc>
        <w:tc>
          <w:tcPr>
            <w:tcW w:w="2126" w:type="dxa"/>
          </w:tcPr>
          <w:p w14:paraId="748AE2DB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7CE4346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3F7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E27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บทที่ 8 </w:t>
            </w:r>
            <w:r w:rsidRPr="00331922">
              <w:rPr>
                <w:rFonts w:ascii="TH SarabunIT๙" w:hAnsi="TH SarabunIT๙" w:cs="TH SarabunIT๙"/>
                <w:sz w:val="28"/>
                <w:cs/>
              </w:rPr>
              <w:t>การพัฒนาระหว่างประเทศ</w:t>
            </w:r>
          </w:p>
          <w:p w14:paraId="4572AF16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การพัฒนาและองค์กรที่เกี่ยวข้องกับการพัฒนา</w:t>
            </w:r>
          </w:p>
          <w:p w14:paraId="5BB3AEA4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หนี้และปัญหาการเงินระหว่างประเทศในปัจจุบัน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6A4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BFA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1C1AA430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45197D69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7DECF2EB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00B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69740A3E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5BF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EB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แนวคิด ปัญหา และประเด็นด้านเศรษฐศาสตร์การเมืองในปัจจุบันและอนาคต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091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D5B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31922">
              <w:rPr>
                <w:rFonts w:ascii="TH SarabunIT๙" w:hAnsi="TH SarabunIT๙" w:cs="TH SarabunIT๙"/>
                <w:sz w:val="28"/>
              </w:rPr>
              <w:t>Power point</w:t>
            </w:r>
          </w:p>
          <w:p w14:paraId="3E9B5E5D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บรรยาย</w:t>
            </w:r>
          </w:p>
          <w:p w14:paraId="697FFB9C" w14:textId="77777777" w:rsidR="00331922" w:rsidRPr="00331922" w:rsidRDefault="00331922" w:rsidP="0033192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การศึกษาด้วยตนเอง</w:t>
            </w:r>
          </w:p>
          <w:p w14:paraId="6DE48A1A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- การอภิปรายกลุ่มย่อย การทำงานกลุ่มและนำเสนอในชั้นเรียน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001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331922" w:rsidRPr="006518DC" w14:paraId="789824ED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B4F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6EC" w14:textId="77777777" w:rsidR="00331922" w:rsidRPr="00331922" w:rsidRDefault="00331922" w:rsidP="003319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นักศึกษานำเสนองานค้นคว้ากลุ่ม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1AD" w14:textId="77777777" w:rsidR="00331922" w:rsidRPr="00331922" w:rsidRDefault="00331922" w:rsidP="003319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0CC" w14:textId="77777777" w:rsidR="00331922" w:rsidRPr="00331922" w:rsidRDefault="00331922" w:rsidP="00331922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การนำเสนอในชั้นเรียน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1FA" w14:textId="77777777" w:rsidR="00331922" w:rsidRPr="00331922" w:rsidRDefault="00331922" w:rsidP="00331922">
            <w:pPr>
              <w:rPr>
                <w:rFonts w:ascii="TH SarabunIT๙" w:hAnsi="TH SarabunIT๙" w:cs="TH SarabunIT๙"/>
              </w:rPr>
            </w:pPr>
            <w:r w:rsidRPr="00331922">
              <w:rPr>
                <w:rFonts w:ascii="TH SarabunIT๙" w:eastAsia="BrowalliaNew-Bold" w:hAnsi="TH SarabunIT๙" w:cs="TH SarabunIT๙"/>
                <w:color w:val="000000"/>
                <w:sz w:val="30"/>
                <w:szCs w:val="30"/>
                <w:cs/>
              </w:rPr>
              <w:t>อาจารย์บริบูรณ์ ฉลอง</w:t>
            </w:r>
          </w:p>
        </w:tc>
      </w:tr>
      <w:tr w:rsidR="00767756" w:rsidRPr="006518DC" w14:paraId="4C5E344E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185" w14:textId="77777777" w:rsidR="00767756" w:rsidRPr="00331922" w:rsidRDefault="00767756" w:rsidP="00F1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B0A" w14:textId="77777777" w:rsidR="00767756" w:rsidRPr="00331922" w:rsidRDefault="00767756" w:rsidP="005319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31922">
              <w:rPr>
                <w:rFonts w:ascii="TH SarabunIT๙" w:hAnsi="TH SarabunIT๙" w:cs="TH SarabunIT๙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B84" w14:textId="77777777" w:rsidR="00767756" w:rsidRPr="00331922" w:rsidRDefault="00767756" w:rsidP="00F105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93A" w14:textId="77777777" w:rsidR="00767756" w:rsidRPr="00331922" w:rsidRDefault="00767756" w:rsidP="00F105F8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A7B" w14:textId="77777777" w:rsidR="00767756" w:rsidRPr="00331922" w:rsidRDefault="00767756" w:rsidP="00F105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096316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42B1928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2326218E" w14:textId="77777777" w:rsidTr="00553F9C">
        <w:tc>
          <w:tcPr>
            <w:tcW w:w="1668" w:type="dxa"/>
            <w:vAlign w:val="center"/>
          </w:tcPr>
          <w:p w14:paraId="64710F63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60682C78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77ED9D4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8775282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4A543C9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14:paraId="73BDDEB9" w14:textId="77777777" w:rsidTr="00553F9C">
        <w:tc>
          <w:tcPr>
            <w:tcW w:w="1668" w:type="dxa"/>
          </w:tcPr>
          <w:p w14:paraId="08E20C85" w14:textId="77777777" w:rsidR="00515F42" w:rsidRPr="00331922" w:rsidRDefault="00856C9F" w:rsidP="004B258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4536" w:type="dxa"/>
          </w:tcPr>
          <w:p w14:paraId="63070C2D" w14:textId="77777777" w:rsidR="00FA01F2" w:rsidRPr="00331922" w:rsidRDefault="00FA01F2" w:rsidP="00FA01F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1) ความรับผิดชอบต่อการเข้าชั้นเรียน และงานที่ได้รับมอบหมายทั้งรายบุคคลและกลุ่ม</w:t>
            </w:r>
          </w:p>
          <w:p w14:paraId="206B0D97" w14:textId="77777777" w:rsidR="00FA01F2" w:rsidRPr="00331922" w:rsidRDefault="00FA01F2" w:rsidP="00FA01F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2) มนุษย์สัมพันธ์ พฤติกรรมการแสดงออก</w:t>
            </w:r>
          </w:p>
          <w:p w14:paraId="45F51B45" w14:textId="77777777" w:rsidR="00FA01F2" w:rsidRPr="00331922" w:rsidRDefault="00FA01F2" w:rsidP="00FA01F2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กิริยามารยาท ต่อเพื่อนและอาจารย์</w:t>
            </w:r>
          </w:p>
          <w:p w14:paraId="6723EF7E" w14:textId="77777777" w:rsidR="00515F42" w:rsidRPr="00331922" w:rsidRDefault="00FA01F2" w:rsidP="00FA01F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4) การตั้งใจรับฟังความคิดเห็นของผู้อื่น</w:t>
            </w:r>
          </w:p>
        </w:tc>
        <w:tc>
          <w:tcPr>
            <w:tcW w:w="1701" w:type="dxa"/>
          </w:tcPr>
          <w:p w14:paraId="68A7B546" w14:textId="77777777" w:rsidR="00515F42" w:rsidRPr="00331922" w:rsidRDefault="00856C9F" w:rsidP="00C300A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1-17</w:t>
            </w:r>
          </w:p>
        </w:tc>
        <w:tc>
          <w:tcPr>
            <w:tcW w:w="2551" w:type="dxa"/>
          </w:tcPr>
          <w:p w14:paraId="04E22BFB" w14:textId="77777777" w:rsidR="00515F42" w:rsidRPr="00331922" w:rsidRDefault="00856C9F" w:rsidP="00C300A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10</w:t>
            </w:r>
          </w:p>
        </w:tc>
      </w:tr>
      <w:tr w:rsidR="0026684B" w:rsidRPr="006518DC" w14:paraId="63C9DF9B" w14:textId="77777777" w:rsidTr="00553F9C">
        <w:tc>
          <w:tcPr>
            <w:tcW w:w="1668" w:type="dxa"/>
          </w:tcPr>
          <w:p w14:paraId="5616554B" w14:textId="77777777" w:rsidR="00F472A0" w:rsidRPr="00331922" w:rsidRDefault="00856C9F" w:rsidP="004B258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2, 3</w:t>
            </w:r>
          </w:p>
        </w:tc>
        <w:tc>
          <w:tcPr>
            <w:tcW w:w="4536" w:type="dxa"/>
          </w:tcPr>
          <w:p w14:paraId="31D30247" w14:textId="77777777" w:rsidR="0026684B" w:rsidRPr="00331922" w:rsidRDefault="00856C9F" w:rsidP="00F472A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สอบกลางภาค และปลายภาค</w:t>
            </w:r>
          </w:p>
        </w:tc>
        <w:tc>
          <w:tcPr>
            <w:tcW w:w="1701" w:type="dxa"/>
          </w:tcPr>
          <w:p w14:paraId="070B2414" w14:textId="77777777" w:rsidR="0026684B" w:rsidRPr="00331922" w:rsidRDefault="000E68A9" w:rsidP="00C300A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8, 17</w:t>
            </w:r>
          </w:p>
        </w:tc>
        <w:tc>
          <w:tcPr>
            <w:tcW w:w="2551" w:type="dxa"/>
          </w:tcPr>
          <w:p w14:paraId="5173D547" w14:textId="77777777" w:rsidR="0026684B" w:rsidRPr="00331922" w:rsidRDefault="00856C9F" w:rsidP="00C300A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60</w:t>
            </w:r>
          </w:p>
        </w:tc>
      </w:tr>
      <w:tr w:rsidR="0026684B" w:rsidRPr="006518DC" w14:paraId="35D1ABE7" w14:textId="77777777" w:rsidTr="00553F9C">
        <w:tc>
          <w:tcPr>
            <w:tcW w:w="1668" w:type="dxa"/>
          </w:tcPr>
          <w:p w14:paraId="52941CD7" w14:textId="77777777" w:rsidR="00F472A0" w:rsidRPr="00331922" w:rsidRDefault="00856C9F" w:rsidP="004B258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</w:tcPr>
          <w:p w14:paraId="172354A7" w14:textId="77777777" w:rsidR="00856C9F" w:rsidRPr="00331922" w:rsidRDefault="00856C9F" w:rsidP="00856C9F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1) การสนทนากลุ่ม และนำเสนอผลการศึกษาในชั้นเรียน</w:t>
            </w:r>
          </w:p>
          <w:p w14:paraId="41733767" w14:textId="77777777" w:rsidR="00856C9F" w:rsidRPr="00331922" w:rsidRDefault="00856C9F" w:rsidP="00856C9F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2) การศึกษาเป็นกลุ่ม และนำเสนอผลการศึกษาในชั้นเรียน</w:t>
            </w:r>
          </w:p>
          <w:p w14:paraId="7C212EC0" w14:textId="77777777" w:rsidR="00856C9F" w:rsidRPr="00331922" w:rsidRDefault="00856C9F" w:rsidP="00856C9F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3) แบบฝึกหัดประจำบท</w:t>
            </w:r>
          </w:p>
          <w:p w14:paraId="200B6EC4" w14:textId="77777777" w:rsidR="00856C9F" w:rsidRPr="00331922" w:rsidRDefault="00856C9F" w:rsidP="00856C9F">
            <w:pPr>
              <w:rPr>
                <w:rFonts w:ascii="TH SarabunIT๙" w:hAnsi="TH SarabunIT๙" w:cs="TH SarabunIT๙"/>
                <w:sz w:val="28"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4) การทดสอบย่อย</w:t>
            </w:r>
          </w:p>
          <w:p w14:paraId="71A52825" w14:textId="77777777" w:rsidR="0026684B" w:rsidRPr="00331922" w:rsidRDefault="00856C9F" w:rsidP="00856C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331922">
              <w:rPr>
                <w:rFonts w:ascii="TH SarabunIT๙" w:hAnsi="TH SarabunIT๙" w:cs="TH SarabunIT๙"/>
                <w:sz w:val="28"/>
                <w:cs/>
              </w:rPr>
              <w:t>5) การมีส่วนร่วมในชั้นเรียน และการทำกิจกรรมเสริมหลักสูตร</w:t>
            </w:r>
          </w:p>
        </w:tc>
        <w:tc>
          <w:tcPr>
            <w:tcW w:w="1701" w:type="dxa"/>
          </w:tcPr>
          <w:p w14:paraId="68021690" w14:textId="77777777" w:rsidR="0035228C" w:rsidRPr="00331922" w:rsidRDefault="000E68A9" w:rsidP="0035228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1-7, 9-16</w:t>
            </w:r>
          </w:p>
        </w:tc>
        <w:tc>
          <w:tcPr>
            <w:tcW w:w="2551" w:type="dxa"/>
          </w:tcPr>
          <w:p w14:paraId="33288DB8" w14:textId="77777777" w:rsidR="0026684B" w:rsidRPr="00331922" w:rsidRDefault="00856C9F" w:rsidP="00C300A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1922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30</w:t>
            </w:r>
          </w:p>
        </w:tc>
      </w:tr>
    </w:tbl>
    <w:p w14:paraId="47BC9183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28272B34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1B130DA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5ABCF33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2B388D41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338FCA26" w14:textId="77777777" w:rsidR="005B56DB" w:rsidRPr="00CD29E9" w:rsidRDefault="005B56DB" w:rsidP="00CD29E9">
      <w:pPr>
        <w:ind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๑)</w:t>
      </w:r>
      <w:r w:rsidR="00CD29E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CD29E9" w:rsidRPr="00CD29E9">
        <w:rPr>
          <w:rFonts w:ascii="TH Niramit AS" w:hAnsi="TH Niramit AS" w:cs="TH Niramit AS"/>
          <w:sz w:val="32"/>
          <w:szCs w:val="32"/>
        </w:rPr>
        <w:t>Oatley, Thomas (2012). International Political Economy (Fifth Edition). Boston: Longman.</w:t>
      </w:r>
    </w:p>
    <w:p w14:paraId="2E4AF2B4" w14:textId="77777777" w:rsidR="00A94CD5" w:rsidRPr="006518DC" w:rsidRDefault="007F2EA7" w:rsidP="00CD29E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CD29E9">
        <w:rPr>
          <w:rFonts w:ascii="TH Niramit AS" w:eastAsia="BrowalliaNew" w:hAnsi="TH Niramit AS" w:cs="TH Niramit AS"/>
          <w:sz w:val="30"/>
          <w:szCs w:val="30"/>
          <w:cs/>
        </w:rPr>
        <w:t>๒)</w:t>
      </w:r>
      <w:r w:rsidR="00CD29E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CD29E9" w:rsidRPr="00CD29E9">
        <w:rPr>
          <w:rFonts w:ascii="TH Niramit AS" w:hAnsi="TH Niramit AS" w:cs="TH Niramit AS"/>
          <w:sz w:val="32"/>
          <w:szCs w:val="32"/>
        </w:rPr>
        <w:t>Theodore, H. Cohn (</w:t>
      </w:r>
      <w:r w:rsidR="00CD29E9" w:rsidRPr="00CD29E9">
        <w:rPr>
          <w:rFonts w:ascii="TH Niramit AS" w:hAnsi="TH Niramit AS" w:cs="TH Niramit AS"/>
          <w:sz w:val="32"/>
          <w:szCs w:val="32"/>
          <w:cs/>
        </w:rPr>
        <w:t xml:space="preserve">2012). </w:t>
      </w:r>
      <w:r w:rsidR="00CD29E9" w:rsidRPr="00CD29E9">
        <w:rPr>
          <w:rFonts w:ascii="TH Niramit AS" w:hAnsi="TH Niramit AS" w:cs="TH Niramit AS"/>
          <w:sz w:val="32"/>
          <w:szCs w:val="32"/>
        </w:rPr>
        <w:t>Global Political Economy (Sixth Edition). New York: Pearson.</w:t>
      </w:r>
    </w:p>
    <w:p w14:paraId="0C4DABE3" w14:textId="77777777"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AC7E00C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00EAED84" w14:textId="77777777" w:rsidR="00A94CD5" w:rsidRPr="006518DC" w:rsidRDefault="007F2EA7" w:rsidP="00890CD1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890CD1">
        <w:rPr>
          <w:rFonts w:ascii="TH Niramit AS" w:eastAsia="BrowalliaNew" w:hAnsi="TH Niramit AS" w:cs="TH Niramit AS"/>
          <w:sz w:val="30"/>
          <w:szCs w:val="30"/>
        </w:rPr>
        <w:t>-</w:t>
      </w:r>
    </w:p>
    <w:p w14:paraId="4FA67ED0" w14:textId="77777777" w:rsidR="005B56DB" w:rsidRPr="006518DC" w:rsidRDefault="005B56D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15BC6F2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8EC0348" w14:textId="77777777" w:rsidR="005319CD" w:rsidRPr="006518DC" w:rsidRDefault="007F2EA7" w:rsidP="00890CD1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890CD1" w:rsidRPr="00890CD1">
        <w:rPr>
          <w:rFonts w:ascii="TH Niramit AS" w:hAnsi="TH Niramit AS" w:cs="TH Niramit AS"/>
          <w:sz w:val="32"/>
          <w:szCs w:val="32"/>
        </w:rPr>
        <w:t>O’Brien, Robert and Marc Williams (2010). Global Political Economy (Third Edition). New York: Palgrave Macmillan</w:t>
      </w:r>
    </w:p>
    <w:p w14:paraId="1146EB67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8C186D6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52E8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635EB753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43ABE775" w14:textId="77777777" w:rsidR="009506E5" w:rsidRPr="006F2800" w:rsidRDefault="00890CD1" w:rsidP="00890CD1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F2800"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๑.๑ </w:t>
      </w:r>
      <w:r w:rsidRPr="006F2800">
        <w:rPr>
          <w:rFonts w:ascii="TH Niramit AS" w:hAnsi="TH Niramit AS" w:cs="TH Niramit AS"/>
          <w:sz w:val="32"/>
          <w:szCs w:val="32"/>
          <w:cs/>
        </w:rPr>
        <w:t>ประเมินการสอนโดยการซักถามและแลกเปลี่ยนเรียนรู้</w:t>
      </w:r>
    </w:p>
    <w:p w14:paraId="34DB5A75" w14:textId="77777777" w:rsidR="006F2800" w:rsidRPr="006F2800" w:rsidRDefault="006F2800" w:rsidP="00890CD1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  <w:t xml:space="preserve">๑.๒ </w:t>
      </w:r>
      <w:r w:rsidRPr="006F2800">
        <w:rPr>
          <w:rFonts w:ascii="TH Niramit AS" w:hAnsi="TH Niramit AS" w:cs="TH Niramit AS"/>
          <w:sz w:val="32"/>
          <w:szCs w:val="32"/>
          <w:cs/>
        </w:rPr>
        <w:t>ซักถามข้อสงสัยในรายละเอียดเนื้อหา</w:t>
      </w:r>
    </w:p>
    <w:p w14:paraId="5E2A0402" w14:textId="77777777" w:rsidR="006F2800" w:rsidRPr="006F2800" w:rsidRDefault="006F2800" w:rsidP="00890CD1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  <w:t xml:space="preserve">๑.๓ </w:t>
      </w:r>
      <w:r w:rsidRPr="006F2800">
        <w:rPr>
          <w:rFonts w:ascii="TH Niramit AS" w:hAnsi="TH Niramit AS" w:cs="TH Niramit AS"/>
          <w:sz w:val="32"/>
          <w:szCs w:val="32"/>
          <w:cs/>
        </w:rPr>
        <w:t>การแลกเปลี่ยนความเห็นต่อการเรียนรู้ระหว่างอาจารย์กับนิสิต</w:t>
      </w:r>
    </w:p>
    <w:p w14:paraId="0CE8A1D6" w14:textId="77777777" w:rsidR="003A4A86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539551CD" w14:textId="77777777" w:rsidR="0039460E" w:rsidRPr="00AE0744" w:rsidRDefault="0039460E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2270151E" w14:textId="77777777" w:rsidR="001E17F4" w:rsidRPr="0039460E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40E6EC1A" w14:textId="77777777" w:rsidR="009506E5" w:rsidRPr="006F2800" w:rsidRDefault="006F2800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๑.๑ </w:t>
      </w:r>
      <w:r w:rsidRPr="006F2800">
        <w:rPr>
          <w:rFonts w:ascii="TH Niramit AS" w:hAnsi="TH Niramit AS" w:cs="TH Niramit AS"/>
          <w:sz w:val="32"/>
          <w:szCs w:val="32"/>
          <w:cs/>
        </w:rPr>
        <w:t>นิสิตแสดงความเห็นต่อวิธีการจัดการเรียนรู้</w:t>
      </w:r>
    </w:p>
    <w:p w14:paraId="75FC70DE" w14:textId="77777777" w:rsidR="009506E5" w:rsidRPr="006F2800" w:rsidRDefault="006F2800" w:rsidP="006F280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  <w:t xml:space="preserve">๑.๒ </w:t>
      </w:r>
      <w:r w:rsidRPr="006F2800">
        <w:rPr>
          <w:rFonts w:ascii="TH Niramit AS" w:hAnsi="TH Niramit AS" w:cs="TH Niramit AS"/>
          <w:sz w:val="32"/>
          <w:szCs w:val="32"/>
          <w:cs/>
        </w:rPr>
        <w:t>นิสิตซักถามและอภิปรายเพื่อปรับเปลี่ยนการจัดการเรียนรู้</w:t>
      </w:r>
    </w:p>
    <w:p w14:paraId="7082E32A" w14:textId="77777777" w:rsidR="005B56DB" w:rsidRPr="00AE0744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6851BF76" w14:textId="77777777" w:rsidR="001E17F4" w:rsidRPr="0039460E" w:rsidRDefault="00F1134B" w:rsidP="0039460E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232AFFCA" w14:textId="77777777" w:rsidR="009506E5" w:rsidRPr="006F2800" w:rsidRDefault="006F2800" w:rsidP="006F280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๑.๑ </w:t>
      </w:r>
      <w:r w:rsidRPr="006F2800">
        <w:rPr>
          <w:rFonts w:ascii="TH Niramit AS" w:hAnsi="TH Niramit AS" w:cs="TH Niramit AS"/>
          <w:sz w:val="32"/>
          <w:szCs w:val="32"/>
          <w:cs/>
        </w:rPr>
        <w:t>การแจ้งผลการสอบย่อยและสอบกลางภาคให้ผู้เรียน  เพื่อร่วมกันปรับปรุงการจัดการเรียนรู้</w:t>
      </w:r>
    </w:p>
    <w:p w14:paraId="43A3ADC4" w14:textId="77777777" w:rsidR="009506E5" w:rsidRPr="006F2800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F2800"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๑.๒ </w:t>
      </w:r>
      <w:r w:rsidR="006F2800" w:rsidRPr="006F2800">
        <w:rPr>
          <w:rFonts w:ascii="TH Niramit AS" w:hAnsi="TH Niramit AS" w:cs="TH Niramit AS"/>
          <w:sz w:val="32"/>
          <w:szCs w:val="32"/>
          <w:cs/>
        </w:rPr>
        <w:t>แลกเปลี่ยนเรียนรู้ร่วมกัน  เพื่อหาวิธีพัฒนาการจัดการเรียนรู้ให้เหมาะสมกับผู้เรียนและเนื้อหามากขึ้น</w:t>
      </w:r>
    </w:p>
    <w:p w14:paraId="794E19AF" w14:textId="77777777" w:rsidR="008F5CB6" w:rsidRPr="00AE0744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443C347A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54B6075B" w14:textId="77777777" w:rsidR="009506E5" w:rsidRPr="006F2800" w:rsidRDefault="006F2800" w:rsidP="006F2800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2"/>
          <w:szCs w:val="32"/>
        </w:rPr>
      </w:pPr>
      <w:r w:rsidRPr="006F280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  <w:t>๔.๑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Pr="006F2800">
        <w:rPr>
          <w:rFonts w:ascii="TH Niramit AS" w:hAnsi="TH Niramit AS" w:cs="TH Niramit AS"/>
          <w:sz w:val="32"/>
          <w:szCs w:val="32"/>
          <w:cs/>
        </w:rPr>
        <w:t>ให้ผู้เรียนได้รู้ผลการสอบและการแบบสอบถามว่ามีจุดเด่นจุดด้อยอย่างไร</w:t>
      </w:r>
    </w:p>
    <w:p w14:paraId="6645227F" w14:textId="77777777" w:rsidR="006F2800" w:rsidRPr="006F2800" w:rsidRDefault="006F2800" w:rsidP="006F280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F2800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>๔.๒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F2800">
        <w:rPr>
          <w:rFonts w:ascii="TH Niramit AS" w:hAnsi="TH Niramit AS" w:cs="TH Niramit AS"/>
          <w:sz w:val="32"/>
          <w:szCs w:val="32"/>
          <w:cs/>
        </w:rPr>
        <w:t>แลกเปลี่ยนเรียนรู้  ซักถามและตอบในสิ่งที่ผู้เรียนสงสัย  เพื่อหาแนวทางการพัฒนาร่วมกัน</w:t>
      </w:r>
    </w:p>
    <w:p w14:paraId="05494652" w14:textId="77777777" w:rsidR="008F5CB6" w:rsidRPr="006518DC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71B65A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1174B14" w14:textId="77777777" w:rsidR="009506E5" w:rsidRPr="006F2800" w:rsidRDefault="009506E5" w:rsidP="006F280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F2800" w:rsidRPr="006F2800">
        <w:rPr>
          <w:rFonts w:ascii="TH Niramit AS" w:hAnsi="TH Niramit AS" w:cs="TH Niramit AS"/>
          <w:sz w:val="32"/>
          <w:szCs w:val="32"/>
          <w:cs/>
        </w:rPr>
        <w:t>นำผลการสอบ  ผลการประเมินในการทดสอบการเรียนรู้และพฤติกรรม  การสอบย่อย  และการสอบกลางภาคนำมาแลกเปลี่ยน  ซักถาม  และหาแนวทางร่วมกันในการพัฒนาผู้เรียนให้เกิดผลการเรียนดีขึ้นมีความรู้ความสามารถและทักษะทางสถิติและการวิจัยดีขึ้น</w:t>
      </w:r>
    </w:p>
    <w:p w14:paraId="15A7F378" w14:textId="77777777"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6733F4B8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4F40248A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AC698F9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5FE7764D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630"/>
        <w:gridCol w:w="630"/>
        <w:gridCol w:w="540"/>
        <w:gridCol w:w="540"/>
        <w:gridCol w:w="540"/>
        <w:gridCol w:w="540"/>
        <w:gridCol w:w="540"/>
        <w:gridCol w:w="630"/>
        <w:gridCol w:w="630"/>
        <w:gridCol w:w="630"/>
        <w:gridCol w:w="630"/>
        <w:gridCol w:w="720"/>
        <w:gridCol w:w="630"/>
        <w:gridCol w:w="630"/>
        <w:gridCol w:w="630"/>
        <w:gridCol w:w="540"/>
        <w:gridCol w:w="531"/>
        <w:gridCol w:w="9"/>
        <w:gridCol w:w="720"/>
      </w:tblGrid>
      <w:tr w:rsidR="00537C90" w:rsidRPr="006518DC" w14:paraId="58EEBC16" w14:textId="77777777" w:rsidTr="001A6568">
        <w:tc>
          <w:tcPr>
            <w:tcW w:w="4068" w:type="dxa"/>
            <w:vMerge w:val="restart"/>
            <w:vAlign w:val="center"/>
          </w:tcPr>
          <w:p w14:paraId="4DB24CE7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3D0718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60101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8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162AD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61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33C1F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3650B9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C38C6B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23BBC95F" w14:textId="77777777" w:rsidTr="00537C90">
        <w:tc>
          <w:tcPr>
            <w:tcW w:w="4068" w:type="dxa"/>
            <w:vMerge/>
            <w:vAlign w:val="center"/>
          </w:tcPr>
          <w:p w14:paraId="59B2825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161" w:type="dxa"/>
            <w:gridSpan w:val="17"/>
            <w:tcBorders>
              <w:right w:val="nil"/>
            </w:tcBorders>
            <w:vAlign w:val="center"/>
          </w:tcPr>
          <w:p w14:paraId="303E2D9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29" w:type="dxa"/>
            <w:gridSpan w:val="2"/>
            <w:tcBorders>
              <w:left w:val="nil"/>
            </w:tcBorders>
          </w:tcPr>
          <w:p w14:paraId="5C682E0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1A6568" w:rsidRPr="006518DC" w14:paraId="5309ADA3" w14:textId="77777777" w:rsidTr="001A6568">
        <w:tc>
          <w:tcPr>
            <w:tcW w:w="4068" w:type="dxa"/>
          </w:tcPr>
          <w:p w14:paraId="762905C5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630" w:type="dxa"/>
          </w:tcPr>
          <w:p w14:paraId="1ECF429E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630" w:type="dxa"/>
          </w:tcPr>
          <w:p w14:paraId="103B582E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40" w:type="dxa"/>
          </w:tcPr>
          <w:p w14:paraId="4FB299B4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40" w:type="dxa"/>
          </w:tcPr>
          <w:p w14:paraId="11BF62B0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540" w:type="dxa"/>
          </w:tcPr>
          <w:p w14:paraId="7639BAAC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14:paraId="1FBB564B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2DD2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4" w:space="0" w:color="auto"/>
            </w:tcBorders>
          </w:tcPr>
          <w:p w14:paraId="62ECC26E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FEBDA9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062DAA8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4" w:space="0" w:color="auto"/>
            </w:tcBorders>
          </w:tcPr>
          <w:p w14:paraId="20F39E1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048FCE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30D9532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B218451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7FDDF9A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๑</w:t>
            </w:r>
          </w:p>
        </w:tc>
        <w:tc>
          <w:tcPr>
            <w:tcW w:w="540" w:type="dxa"/>
          </w:tcPr>
          <w:p w14:paraId="01BF80F8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2AC362F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B87267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1A6568" w:rsidRPr="006518DC" w14:paraId="54A388CA" w14:textId="77777777" w:rsidTr="001A6568">
        <w:trPr>
          <w:trHeight w:val="2684"/>
        </w:trPr>
        <w:tc>
          <w:tcPr>
            <w:tcW w:w="4068" w:type="dxa"/>
            <w:vAlign w:val="center"/>
          </w:tcPr>
          <w:p w14:paraId="35572659" w14:textId="77777777" w:rsidR="00537C90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PPS 2108</w:t>
            </w:r>
          </w:p>
          <w:p w14:paraId="6B66FFE4" w14:textId="77777777" w:rsidR="00537C90" w:rsidRPr="00641320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973CCAE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(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ภาษาไทย)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เศรษฐศาสตร์การเมือง</w:t>
            </w:r>
          </w:p>
          <w:p w14:paraId="1A801CFC" w14:textId="77777777" w:rsidR="00537C90" w:rsidRPr="006518DC" w:rsidRDefault="00537C9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(ภาษาอังกฤษ)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28"/>
              </w:rPr>
              <w:t>Political Economy</w:t>
            </w:r>
          </w:p>
        </w:tc>
        <w:tc>
          <w:tcPr>
            <w:tcW w:w="630" w:type="dxa"/>
          </w:tcPr>
          <w:p w14:paraId="3FE4A6FF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630" w:type="dxa"/>
          </w:tcPr>
          <w:p w14:paraId="41E747FF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</w:tcPr>
          <w:p w14:paraId="60C1E6CA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</w:tcPr>
          <w:p w14:paraId="09BFB578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</w:tcPr>
          <w:p w14:paraId="1AA16728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14:paraId="3CFF239A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59C05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12" w:space="0" w:color="auto"/>
              <w:right w:val="single" w:sz="4" w:space="0" w:color="auto"/>
            </w:tcBorders>
          </w:tcPr>
          <w:p w14:paraId="293F33D3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8B3EE7B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9D0D3CE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12" w:space="0" w:color="auto"/>
              <w:right w:val="single" w:sz="4" w:space="0" w:color="auto"/>
            </w:tcBorders>
          </w:tcPr>
          <w:p w14:paraId="4B5A47B3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7D6AE7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37B07B2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41E30118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3CADCFDC" w14:textId="77777777" w:rsidR="00537C90" w:rsidRPr="006518DC" w:rsidRDefault="001A656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</w:tcPr>
          <w:p w14:paraId="730BF21A" w14:textId="77777777" w:rsidR="00537C90" w:rsidRPr="006518DC" w:rsidRDefault="001A656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</w:tcPr>
          <w:p w14:paraId="2C53BEB7" w14:textId="77777777" w:rsidR="00537C90" w:rsidRPr="006518DC" w:rsidRDefault="001A656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3C84248" w14:textId="77777777" w:rsidR="00537C90" w:rsidRPr="006518DC" w:rsidRDefault="00537C90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20C395E9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303A" w14:textId="77777777" w:rsidR="002B724A" w:rsidRDefault="002B724A">
      <w:r>
        <w:separator/>
      </w:r>
    </w:p>
  </w:endnote>
  <w:endnote w:type="continuationSeparator" w:id="0">
    <w:p w14:paraId="7BC44B10" w14:textId="77777777" w:rsidR="002B724A" w:rsidRDefault="002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C747" w14:textId="77777777" w:rsidR="005F3A20" w:rsidRPr="008E06C4" w:rsidRDefault="005F3A20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4B258A">
      <w:rPr>
        <w:rFonts w:ascii="TH Niramit AS" w:hAnsi="TH Niramit AS" w:cs="TH Niramit AS"/>
        <w:noProof/>
        <w:sz w:val="30"/>
        <w:szCs w:val="30"/>
        <w:cs/>
      </w:rPr>
      <w:t>๙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2F84C9FB" w14:textId="5F2EA33F" w:rsidR="005F3A20" w:rsidRDefault="005F3A20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</w:rPr>
      <w:t>PPS 2108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สาขาวิชารัฐศาสตร์ วิทยาลัย</w:t>
    </w:r>
    <w:r w:rsidR="00257EC5">
      <w:rPr>
        <w:rFonts w:ascii="TH Niramit AS" w:hAnsi="TH Niramit AS" w:cs="TH Niramit AS" w:hint="cs"/>
        <w:sz w:val="26"/>
        <w:szCs w:val="26"/>
        <w:cs/>
      </w:rPr>
      <w:t>การเมืองและการปกครอง</w:t>
    </w:r>
    <w:r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C2D9" w14:textId="77777777" w:rsidR="005F3A20" w:rsidRPr="00A9156F" w:rsidRDefault="005F3A20">
    <w:pPr>
      <w:pStyle w:val="Footer"/>
      <w:jc w:val="right"/>
      <w:rPr>
        <w:rFonts w:ascii="TH Niramit AS" w:hAnsi="TH Niramit AS" w:cs="TH Niramit AS"/>
      </w:rPr>
    </w:pPr>
    <w:r w:rsidRPr="00A9156F">
      <w:rPr>
        <w:rFonts w:ascii="TH Niramit AS" w:hAnsi="TH Niramit AS" w:cs="TH Niramit AS"/>
        <w:cs/>
      </w:rPr>
      <w:t>หน้า</w:t>
    </w:r>
    <w:r w:rsidRPr="00A9156F">
      <w:rPr>
        <w:rFonts w:ascii="TH Niramit AS" w:hAnsi="TH Niramit AS" w:cs="TH Niramit AS"/>
      </w:rPr>
      <w:t xml:space="preserve"> | </w:t>
    </w:r>
    <w:r w:rsidRPr="00A9156F">
      <w:rPr>
        <w:rFonts w:ascii="TH Niramit AS" w:hAnsi="TH Niramit AS" w:cs="TH Niramit AS"/>
      </w:rPr>
      <w:fldChar w:fldCharType="begin"/>
    </w:r>
    <w:r w:rsidRPr="00A9156F">
      <w:rPr>
        <w:rFonts w:ascii="TH Niramit AS" w:hAnsi="TH Niramit AS" w:cs="TH Niramit AS"/>
      </w:rPr>
      <w:instrText xml:space="preserve"> PAGE   \* MERGEFORMAT </w:instrText>
    </w:r>
    <w:r w:rsidRPr="00A9156F">
      <w:rPr>
        <w:rFonts w:ascii="TH Niramit AS" w:hAnsi="TH Niramit AS" w:cs="TH Niramit AS"/>
      </w:rPr>
      <w:fldChar w:fldCharType="separate"/>
    </w:r>
    <w:r w:rsidR="004B258A">
      <w:rPr>
        <w:rFonts w:ascii="TH Niramit AS" w:hAnsi="TH Niramit AS" w:cs="TH Niramit AS"/>
        <w:noProof/>
        <w:cs/>
      </w:rPr>
      <w:t>๑๐</w:t>
    </w:r>
    <w:r w:rsidRPr="00A9156F">
      <w:rPr>
        <w:rFonts w:ascii="TH Niramit AS" w:hAnsi="TH Niramit AS" w:cs="TH Niramit AS"/>
        <w:noProof/>
      </w:rPr>
      <w:fldChar w:fldCharType="end"/>
    </w:r>
  </w:p>
  <w:p w14:paraId="43D8C963" w14:textId="464812BB" w:rsidR="005F3A20" w:rsidRPr="00767756" w:rsidRDefault="005F3A20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</w:rPr>
      <w:t>PPS 2108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สาขาวิชารัฐศาสตร์ วิทยาลัย</w:t>
    </w:r>
    <w:r w:rsidR="0074252A">
      <w:rPr>
        <w:rFonts w:ascii="TH Niramit AS" w:hAnsi="TH Niramit AS" w:cs="TH Niramit AS" w:hint="cs"/>
        <w:sz w:val="26"/>
        <w:szCs w:val="26"/>
        <w:cs/>
      </w:rPr>
      <w:t>การเมืองและการปกครอง</w:t>
    </w:r>
    <w:r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F322" w14:textId="77777777" w:rsidR="002B724A" w:rsidRDefault="002B724A">
      <w:r>
        <w:separator/>
      </w:r>
    </w:p>
  </w:footnote>
  <w:footnote w:type="continuationSeparator" w:id="0">
    <w:p w14:paraId="24622C4C" w14:textId="77777777" w:rsidR="002B724A" w:rsidRDefault="002B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B027" w14:textId="77777777" w:rsidR="005F3A20" w:rsidRDefault="005F3A2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C64D196" w14:textId="77777777" w:rsidR="005F3A20" w:rsidRDefault="005F3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A2D5" w14:textId="77777777" w:rsidR="005F3A20" w:rsidRDefault="005F3A2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D369A20" w14:textId="77777777" w:rsidR="005F3A20" w:rsidRPr="00875D21" w:rsidRDefault="005F3A2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201A" w14:textId="77777777" w:rsidR="005F3A20" w:rsidRDefault="005F3A2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1675A6A" w14:textId="77777777" w:rsidR="005F3A20" w:rsidRPr="00875D21" w:rsidRDefault="005F3A2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65046D98" w14:textId="77777777" w:rsidR="005F3A20" w:rsidRDefault="005F3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322349895">
    <w:abstractNumId w:val="0"/>
  </w:num>
  <w:num w:numId="2" w16cid:durableId="367989949">
    <w:abstractNumId w:val="3"/>
  </w:num>
  <w:num w:numId="3" w16cid:durableId="143666137">
    <w:abstractNumId w:val="15"/>
  </w:num>
  <w:num w:numId="4" w16cid:durableId="1938827503">
    <w:abstractNumId w:val="7"/>
  </w:num>
  <w:num w:numId="5" w16cid:durableId="1127551297">
    <w:abstractNumId w:val="8"/>
  </w:num>
  <w:num w:numId="6" w16cid:durableId="1370833112">
    <w:abstractNumId w:val="12"/>
  </w:num>
  <w:num w:numId="7" w16cid:durableId="2101562978">
    <w:abstractNumId w:val="1"/>
  </w:num>
  <w:num w:numId="8" w16cid:durableId="13847996">
    <w:abstractNumId w:val="14"/>
  </w:num>
  <w:num w:numId="9" w16cid:durableId="489443109">
    <w:abstractNumId w:val="13"/>
  </w:num>
  <w:num w:numId="10" w16cid:durableId="681902179">
    <w:abstractNumId w:val="6"/>
  </w:num>
  <w:num w:numId="11" w16cid:durableId="742409874">
    <w:abstractNumId w:val="10"/>
  </w:num>
  <w:num w:numId="12" w16cid:durableId="1904942768">
    <w:abstractNumId w:val="4"/>
  </w:num>
  <w:num w:numId="13" w16cid:durableId="1783264933">
    <w:abstractNumId w:val="9"/>
  </w:num>
  <w:num w:numId="14" w16cid:durableId="830415320">
    <w:abstractNumId w:val="2"/>
  </w:num>
  <w:num w:numId="15" w16cid:durableId="1865092610">
    <w:abstractNumId w:val="11"/>
  </w:num>
  <w:num w:numId="16" w16cid:durableId="133503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534DE"/>
    <w:rsid w:val="000569D9"/>
    <w:rsid w:val="0008687B"/>
    <w:rsid w:val="00087905"/>
    <w:rsid w:val="00090165"/>
    <w:rsid w:val="00092AC9"/>
    <w:rsid w:val="000A0D94"/>
    <w:rsid w:val="000B053B"/>
    <w:rsid w:val="000B0952"/>
    <w:rsid w:val="000B39C2"/>
    <w:rsid w:val="000D22F8"/>
    <w:rsid w:val="000E3C5D"/>
    <w:rsid w:val="000E68A9"/>
    <w:rsid w:val="000F5FBE"/>
    <w:rsid w:val="001607AF"/>
    <w:rsid w:val="001746CF"/>
    <w:rsid w:val="001A6568"/>
    <w:rsid w:val="001B0DBA"/>
    <w:rsid w:val="001B0E51"/>
    <w:rsid w:val="001B5B0D"/>
    <w:rsid w:val="001C0D76"/>
    <w:rsid w:val="001C3B5F"/>
    <w:rsid w:val="001D2CD1"/>
    <w:rsid w:val="001D3CD4"/>
    <w:rsid w:val="001E17F4"/>
    <w:rsid w:val="001F27EF"/>
    <w:rsid w:val="00210F09"/>
    <w:rsid w:val="002130BB"/>
    <w:rsid w:val="00240A56"/>
    <w:rsid w:val="002440E7"/>
    <w:rsid w:val="0024599B"/>
    <w:rsid w:val="0024599F"/>
    <w:rsid w:val="00253578"/>
    <w:rsid w:val="00254A85"/>
    <w:rsid w:val="00257EC5"/>
    <w:rsid w:val="0026684B"/>
    <w:rsid w:val="00280E86"/>
    <w:rsid w:val="002928BB"/>
    <w:rsid w:val="002B3721"/>
    <w:rsid w:val="002B724A"/>
    <w:rsid w:val="002C5776"/>
    <w:rsid w:val="002C7B23"/>
    <w:rsid w:val="002D4CDF"/>
    <w:rsid w:val="00302D46"/>
    <w:rsid w:val="00303D18"/>
    <w:rsid w:val="00311697"/>
    <w:rsid w:val="00316CC1"/>
    <w:rsid w:val="003253B8"/>
    <w:rsid w:val="00331922"/>
    <w:rsid w:val="00336AC9"/>
    <w:rsid w:val="003420AA"/>
    <w:rsid w:val="00345C37"/>
    <w:rsid w:val="003519B6"/>
    <w:rsid w:val="0035228C"/>
    <w:rsid w:val="0035640D"/>
    <w:rsid w:val="00366C2C"/>
    <w:rsid w:val="003752DF"/>
    <w:rsid w:val="00381D78"/>
    <w:rsid w:val="00385986"/>
    <w:rsid w:val="00386EA2"/>
    <w:rsid w:val="00390037"/>
    <w:rsid w:val="0039460E"/>
    <w:rsid w:val="003A2497"/>
    <w:rsid w:val="003A49FD"/>
    <w:rsid w:val="003A4A86"/>
    <w:rsid w:val="003A5346"/>
    <w:rsid w:val="003C1007"/>
    <w:rsid w:val="003C71C3"/>
    <w:rsid w:val="003D26DF"/>
    <w:rsid w:val="003D34D5"/>
    <w:rsid w:val="003D45D8"/>
    <w:rsid w:val="003E5BC2"/>
    <w:rsid w:val="003E605F"/>
    <w:rsid w:val="00402790"/>
    <w:rsid w:val="00412420"/>
    <w:rsid w:val="00417365"/>
    <w:rsid w:val="004206FD"/>
    <w:rsid w:val="00423BC2"/>
    <w:rsid w:val="004266C5"/>
    <w:rsid w:val="00431017"/>
    <w:rsid w:val="00431C96"/>
    <w:rsid w:val="0043462C"/>
    <w:rsid w:val="00446C23"/>
    <w:rsid w:val="00452A0A"/>
    <w:rsid w:val="00456EDE"/>
    <w:rsid w:val="0046704F"/>
    <w:rsid w:val="00470EB4"/>
    <w:rsid w:val="00477C3A"/>
    <w:rsid w:val="00484C76"/>
    <w:rsid w:val="00494964"/>
    <w:rsid w:val="004A06B5"/>
    <w:rsid w:val="004A2B36"/>
    <w:rsid w:val="004B258A"/>
    <w:rsid w:val="004B7BF5"/>
    <w:rsid w:val="004D35E4"/>
    <w:rsid w:val="004D50AF"/>
    <w:rsid w:val="004D520C"/>
    <w:rsid w:val="004E05F3"/>
    <w:rsid w:val="004E1A30"/>
    <w:rsid w:val="004E577A"/>
    <w:rsid w:val="004F1D2A"/>
    <w:rsid w:val="0050121B"/>
    <w:rsid w:val="005052B4"/>
    <w:rsid w:val="005069AB"/>
    <w:rsid w:val="00515F42"/>
    <w:rsid w:val="005319CD"/>
    <w:rsid w:val="00536B9A"/>
    <w:rsid w:val="00537C90"/>
    <w:rsid w:val="005475CD"/>
    <w:rsid w:val="0055019B"/>
    <w:rsid w:val="005518C2"/>
    <w:rsid w:val="00553F9C"/>
    <w:rsid w:val="00556AFC"/>
    <w:rsid w:val="00565252"/>
    <w:rsid w:val="00594F43"/>
    <w:rsid w:val="005974F8"/>
    <w:rsid w:val="005A4DDB"/>
    <w:rsid w:val="005A6964"/>
    <w:rsid w:val="005B2BCE"/>
    <w:rsid w:val="005B4EF4"/>
    <w:rsid w:val="005B562C"/>
    <w:rsid w:val="005B56DB"/>
    <w:rsid w:val="005D4CD3"/>
    <w:rsid w:val="005D6DF4"/>
    <w:rsid w:val="005E4121"/>
    <w:rsid w:val="005F3A20"/>
    <w:rsid w:val="006067AE"/>
    <w:rsid w:val="006143D0"/>
    <w:rsid w:val="00616EDB"/>
    <w:rsid w:val="00617064"/>
    <w:rsid w:val="00634BB5"/>
    <w:rsid w:val="00641320"/>
    <w:rsid w:val="006518DC"/>
    <w:rsid w:val="00652E8E"/>
    <w:rsid w:val="00654002"/>
    <w:rsid w:val="00657996"/>
    <w:rsid w:val="0066014E"/>
    <w:rsid w:val="006830AF"/>
    <w:rsid w:val="00686ADB"/>
    <w:rsid w:val="00693DDD"/>
    <w:rsid w:val="0069712A"/>
    <w:rsid w:val="006A4FE4"/>
    <w:rsid w:val="006B15D7"/>
    <w:rsid w:val="006D12DA"/>
    <w:rsid w:val="006D44C0"/>
    <w:rsid w:val="006F2800"/>
    <w:rsid w:val="00705F75"/>
    <w:rsid w:val="007151B4"/>
    <w:rsid w:val="00721E19"/>
    <w:rsid w:val="007259CF"/>
    <w:rsid w:val="00730750"/>
    <w:rsid w:val="00740F0D"/>
    <w:rsid w:val="00741B69"/>
    <w:rsid w:val="0074252A"/>
    <w:rsid w:val="007536AA"/>
    <w:rsid w:val="00764447"/>
    <w:rsid w:val="0076521D"/>
    <w:rsid w:val="00767756"/>
    <w:rsid w:val="00772D5A"/>
    <w:rsid w:val="007865BE"/>
    <w:rsid w:val="007B780A"/>
    <w:rsid w:val="007C4BC1"/>
    <w:rsid w:val="007C636C"/>
    <w:rsid w:val="007D4601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56C9F"/>
    <w:rsid w:val="00860CD7"/>
    <w:rsid w:val="008616C5"/>
    <w:rsid w:val="00867602"/>
    <w:rsid w:val="008747C0"/>
    <w:rsid w:val="00875D21"/>
    <w:rsid w:val="00876674"/>
    <w:rsid w:val="00890CD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075C2"/>
    <w:rsid w:val="00921B2F"/>
    <w:rsid w:val="009233E0"/>
    <w:rsid w:val="00945493"/>
    <w:rsid w:val="00947B24"/>
    <w:rsid w:val="009506E5"/>
    <w:rsid w:val="00955DF5"/>
    <w:rsid w:val="009714BD"/>
    <w:rsid w:val="0097531C"/>
    <w:rsid w:val="0098645B"/>
    <w:rsid w:val="00987F58"/>
    <w:rsid w:val="009E1EBC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156F"/>
    <w:rsid w:val="00A94282"/>
    <w:rsid w:val="00A94CD5"/>
    <w:rsid w:val="00AB4E76"/>
    <w:rsid w:val="00AB5922"/>
    <w:rsid w:val="00AD3CD9"/>
    <w:rsid w:val="00AE0744"/>
    <w:rsid w:val="00AF10CC"/>
    <w:rsid w:val="00AF132A"/>
    <w:rsid w:val="00AF507D"/>
    <w:rsid w:val="00B01B30"/>
    <w:rsid w:val="00B2306B"/>
    <w:rsid w:val="00B630AE"/>
    <w:rsid w:val="00B632A9"/>
    <w:rsid w:val="00B6690E"/>
    <w:rsid w:val="00B67BAE"/>
    <w:rsid w:val="00B71307"/>
    <w:rsid w:val="00B7390E"/>
    <w:rsid w:val="00B73C67"/>
    <w:rsid w:val="00B73E75"/>
    <w:rsid w:val="00B82811"/>
    <w:rsid w:val="00BC3D82"/>
    <w:rsid w:val="00BC707F"/>
    <w:rsid w:val="00BE4450"/>
    <w:rsid w:val="00BE51D3"/>
    <w:rsid w:val="00BE5462"/>
    <w:rsid w:val="00BF2FB3"/>
    <w:rsid w:val="00BF36E7"/>
    <w:rsid w:val="00C01CB9"/>
    <w:rsid w:val="00C029A3"/>
    <w:rsid w:val="00C02A0C"/>
    <w:rsid w:val="00C030E6"/>
    <w:rsid w:val="00C11FF5"/>
    <w:rsid w:val="00C20AFC"/>
    <w:rsid w:val="00C300A0"/>
    <w:rsid w:val="00C36349"/>
    <w:rsid w:val="00C543E3"/>
    <w:rsid w:val="00C5732F"/>
    <w:rsid w:val="00C742F1"/>
    <w:rsid w:val="00C8262D"/>
    <w:rsid w:val="00C82B45"/>
    <w:rsid w:val="00C87BDA"/>
    <w:rsid w:val="00C95A06"/>
    <w:rsid w:val="00CC4E37"/>
    <w:rsid w:val="00CD29E9"/>
    <w:rsid w:val="00CD3FC3"/>
    <w:rsid w:val="00CD54F1"/>
    <w:rsid w:val="00CE0369"/>
    <w:rsid w:val="00CF29DE"/>
    <w:rsid w:val="00D068C7"/>
    <w:rsid w:val="00D1046D"/>
    <w:rsid w:val="00D1474A"/>
    <w:rsid w:val="00D20FBA"/>
    <w:rsid w:val="00D22D44"/>
    <w:rsid w:val="00D54436"/>
    <w:rsid w:val="00D564A5"/>
    <w:rsid w:val="00D56ADD"/>
    <w:rsid w:val="00D64BCE"/>
    <w:rsid w:val="00D728B1"/>
    <w:rsid w:val="00DA2058"/>
    <w:rsid w:val="00DC39E0"/>
    <w:rsid w:val="00DC5917"/>
    <w:rsid w:val="00DF4D87"/>
    <w:rsid w:val="00E078B5"/>
    <w:rsid w:val="00E07C48"/>
    <w:rsid w:val="00E13033"/>
    <w:rsid w:val="00E154E3"/>
    <w:rsid w:val="00E2554C"/>
    <w:rsid w:val="00E35C4E"/>
    <w:rsid w:val="00E3755A"/>
    <w:rsid w:val="00E4350D"/>
    <w:rsid w:val="00E5583E"/>
    <w:rsid w:val="00E66A6E"/>
    <w:rsid w:val="00E72CD9"/>
    <w:rsid w:val="00E9083D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37F1"/>
    <w:rsid w:val="00F373DF"/>
    <w:rsid w:val="00F472A0"/>
    <w:rsid w:val="00F56587"/>
    <w:rsid w:val="00F6575D"/>
    <w:rsid w:val="00F95A8D"/>
    <w:rsid w:val="00FA01F2"/>
    <w:rsid w:val="00FA32DD"/>
    <w:rsid w:val="00FC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F80FD5"/>
  <w15:docId w15:val="{AC3F0048-FBDD-4C7C-94B2-7F928635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50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707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B5F1-8D9B-4278-A4AA-6B0403C8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1956</Words>
  <Characters>11150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Boriboon Chalong</cp:lastModifiedBy>
  <cp:revision>6</cp:revision>
  <cp:lastPrinted>2015-08-07T07:45:00Z</cp:lastPrinted>
  <dcterms:created xsi:type="dcterms:W3CDTF">2026-03-23T01:13:00Z</dcterms:created>
  <dcterms:modified xsi:type="dcterms:W3CDTF">2026-03-23T01:19:00Z</dcterms:modified>
</cp:coreProperties>
</file>