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922A" w14:textId="77777777" w:rsidR="00C9634C" w:rsidRPr="006F511B" w:rsidRDefault="00C9634C" w:rsidP="00C9634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41B2E" wp14:editId="2E539784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714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60FA" w14:textId="77777777" w:rsidR="006602E9" w:rsidRDefault="006602E9" w:rsidP="00C963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170FCC" wp14:editId="5EC5D761">
                                  <wp:extent cx="828675" cy="1028700"/>
                                  <wp:effectExtent l="0" t="0" r="9525" b="0"/>
                                  <wp:docPr id="1" name="Picture 1" descr="คำอธิบาย: 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คำอธิบาย: 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41B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5A5460FA" w14:textId="77777777" w:rsidR="006602E9" w:rsidRDefault="006602E9" w:rsidP="00C9634C">
                      <w:r>
                        <w:rPr>
                          <w:noProof/>
                        </w:rPr>
                        <w:drawing>
                          <wp:inline distT="0" distB="0" distL="0" distR="0" wp14:anchorId="1B170FCC" wp14:editId="5EC5D761">
                            <wp:extent cx="828675" cy="1028700"/>
                            <wp:effectExtent l="0" t="0" r="9525" b="0"/>
                            <wp:docPr id="1" name="Picture 1" descr="คำอธิบาย: 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คำอธิบาย: 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3B0D74" w14:textId="77777777" w:rsidR="00C9634C" w:rsidRPr="006F511B" w:rsidRDefault="00C9634C" w:rsidP="00C9634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7FFDD2" w14:textId="77777777" w:rsidR="006F511B" w:rsidRDefault="006F511B" w:rsidP="00C9634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394398" w14:textId="77777777" w:rsidR="00C9634C" w:rsidRPr="006F511B" w:rsidRDefault="00C9634C" w:rsidP="00C9634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</w:rPr>
        <w:t>Course Specification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9E3040D" w14:textId="7EF25F4D" w:rsidR="00C9634C" w:rsidRPr="006F511B" w:rsidRDefault="00C9634C" w:rsidP="00C9634C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รหัสวิชา</w:t>
      </w:r>
      <w:r w:rsidRPr="006F511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93A50" w:rsidRPr="00993A50">
        <w:rPr>
          <w:rFonts w:ascii="TH SarabunPSK" w:eastAsia="Times New Roman" w:hAnsi="TH SarabunPSK" w:cs="TH SarabunPSK"/>
          <w:sz w:val="32"/>
          <w:szCs w:val="32"/>
        </w:rPr>
        <w:t xml:space="preserve">HLM 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๔๒๐๑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การจัดการธุรกิจโรงแรมอย่างยั่งยืน</w:t>
      </w:r>
    </w:p>
    <w:p w14:paraId="351F1481" w14:textId="77777777" w:rsidR="00C9634C" w:rsidRPr="006F511B" w:rsidRDefault="00C9634C" w:rsidP="00C9634C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</w:t>
      </w:r>
      <w:r w:rsidR="007A683F"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AngsanaUPC-Bold" w:hAnsi="TH SarabunPSK" w:cs="TH SarabunPSK"/>
          <w:color w:val="000000"/>
          <w:sz w:val="32"/>
          <w:szCs w:val="32"/>
          <w:cs/>
        </w:rPr>
        <w:t>การจัดการโรงแรมและธุรกิจที่</w:t>
      </w:r>
      <w:r w:rsidRPr="006F511B">
        <w:rPr>
          <w:rFonts w:ascii="TH SarabunPSK" w:eastAsia="AngsanaUPC-Bold" w:hAnsi="TH SarabunPSK" w:cs="TH SarabunPSK"/>
          <w:sz w:val="32"/>
          <w:szCs w:val="32"/>
          <w:cs/>
        </w:rPr>
        <w:t xml:space="preserve">พัก      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คณะ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วิทยาลัย</w:t>
      </w:r>
      <w:r w:rsidR="007A683F"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B40E2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การจัดการอุตสาหกรรมบริการ</w:t>
      </w:r>
      <w:r w:rsidRPr="006F511B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   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</w:t>
      </w:r>
      <w:proofErr w:type="spellStart"/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ทา</w:t>
      </w:r>
    </w:p>
    <w:p w14:paraId="4FBD563A" w14:textId="6A256130" w:rsidR="00C9634C" w:rsidRPr="006F511B" w:rsidRDefault="00C9634C" w:rsidP="0076577D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B4380B">
        <w:rPr>
          <w:rFonts w:ascii="TH SarabunPSK" w:eastAsia="BrowalliaNew-Bold" w:hAnsi="TH SarabunPSK" w:cs="TH SarabunPSK" w:hint="cs"/>
          <w:sz w:val="32"/>
          <w:szCs w:val="32"/>
          <w:cs/>
        </w:rPr>
        <w:t>๑</w:t>
      </w:r>
      <w:r w:rsidR="007A683F"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ปี</w:t>
      </w:r>
      <w:r w:rsidR="007A683F" w:rsidRPr="0076577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การศึกษา</w:t>
      </w:r>
      <w:r w:rsidR="007A683F" w:rsidRPr="0076577D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6B40E2" w:rsidRPr="0076577D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9D352C" w:rsidRPr="0076577D">
        <w:rPr>
          <w:rFonts w:ascii="TH SarabunPSK" w:eastAsia="BrowalliaNew-Bold" w:hAnsi="TH SarabunPSK" w:cs="TH SarabunPSK" w:hint="cs"/>
          <w:sz w:val="32"/>
          <w:szCs w:val="32"/>
          <w:cs/>
        </w:rPr>
        <w:t>๗</w:t>
      </w:r>
      <w:r w:rsidR="0076577D" w:rsidRPr="0076577D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2DA1C730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3263474B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รหัสและชื่อรายวิชา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11B88316" w14:textId="77777777" w:rsidR="00485B5A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B81B2C" w:rsidRPr="00B81B2C">
        <w:rPr>
          <w:rFonts w:ascii="TH SarabunPSK" w:eastAsia="Times New Roman" w:hAnsi="TH SarabunPSK" w:cs="TH SarabunPSK"/>
          <w:sz w:val="32"/>
          <w:szCs w:val="32"/>
        </w:rPr>
        <w:t>HLM</w:t>
      </w:r>
      <w:r w:rsidR="00B81B2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B5A" w:rsidRPr="00485B5A">
        <w:rPr>
          <w:rFonts w:ascii="TH SarabunPSK" w:eastAsia="Times New Roman" w:hAnsi="TH SarabunPSK" w:cs="TH SarabunPSK" w:hint="cs"/>
          <w:sz w:val="32"/>
          <w:szCs w:val="32"/>
          <w:cs/>
        </w:rPr>
        <w:t>๔๒๐๑</w:t>
      </w:r>
    </w:p>
    <w:p w14:paraId="130A93F9" w14:textId="17DB761A" w:rsidR="00485B5A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ชื่อรายวิชาภาษาไทย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การจัดการธุรกิจโรงแรมอย่างยั่งยืน</w:t>
      </w:r>
    </w:p>
    <w:p w14:paraId="4A6BBA6F" w14:textId="3614E8AA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ชื่อรายวิชาภาษาอังกฤษ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85B5A" w:rsidRPr="00485B5A">
        <w:rPr>
          <w:rFonts w:ascii="TH SarabunPSK" w:eastAsia="AngsanaUPC-Bold" w:hAnsi="TH SarabunPSK" w:cs="TH SarabunPSK"/>
          <w:color w:val="000000"/>
          <w:sz w:val="32"/>
          <w:szCs w:val="32"/>
        </w:rPr>
        <w:t>Sustainable Hotel Business Management</w:t>
      </w:r>
    </w:p>
    <w:p w14:paraId="21DC0DDE" w14:textId="5AAD7EC3" w:rsidR="00C9634C" w:rsidRPr="006F511B" w:rsidRDefault="00C9634C" w:rsidP="00C9634C">
      <w:pPr>
        <w:tabs>
          <w:tab w:val="left" w:pos="540"/>
        </w:tabs>
        <w:spacing w:after="0" w:line="36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จำนวนหน่วยกิต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   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๓ (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</w:p>
    <w:p w14:paraId="120CB373" w14:textId="11426D6F" w:rsidR="00C9634C" w:rsidRPr="006F511B" w:rsidRDefault="00C9634C" w:rsidP="00C9634C">
      <w:pPr>
        <w:tabs>
          <w:tab w:val="left" w:pos="540"/>
        </w:tabs>
        <w:spacing w:after="0" w:line="36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0C4D064B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หลักสูตรและประเภทของรายวิชา   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1F7119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๓.๑  หลักสูตร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หลักสูตร</w:t>
      </w:r>
      <w:proofErr w:type="spellStart"/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ศิลปศา</w:t>
      </w:r>
      <w:proofErr w:type="spellEnd"/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สตรบัณฑิต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สาขาวิชา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การจัดการโรงแรมและธุรกิจที่พัก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7E6B678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  ๓.๒ ประเภทของรายวิชา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วิชาเฉพาะบังคับ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</w:t>
      </w:r>
    </w:p>
    <w:p w14:paraId="796EDE43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2D51A0CF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2F92F167" w14:textId="2716D7CE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๔.๑ อาจารย์ผู้รับผิดชอบรายวิชา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847589">
        <w:rPr>
          <w:rFonts w:ascii="TH SarabunPSK" w:eastAsia="Times New Roman" w:hAnsi="TH SarabunPSK" w:cs="TH SarabunPSK" w:hint="cs"/>
          <w:sz w:val="32"/>
          <w:szCs w:val="32"/>
          <w:cs/>
        </w:rPr>
        <w:t>ผศ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proofErr w:type="spellStart"/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อลิ</w:t>
      </w:r>
      <w:proofErr w:type="spellEnd"/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สา ฤทธิชัยฤกษ์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3343CBD8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  ๔.๒ อาจารย์ผู้สอน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847589">
        <w:rPr>
          <w:rFonts w:ascii="TH SarabunPSK" w:eastAsia="Times New Roman" w:hAnsi="TH SarabunPSK" w:cs="TH SarabunPSK" w:hint="cs"/>
          <w:sz w:val="32"/>
          <w:szCs w:val="32"/>
          <w:cs/>
        </w:rPr>
        <w:t>ผศ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proofErr w:type="spellStart"/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อลิ</w:t>
      </w:r>
      <w:proofErr w:type="spellEnd"/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สา ฤทธิชัยฤกษ์</w:t>
      </w:r>
    </w:p>
    <w:p w14:paraId="4AEFE5A0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4901E4" w14:textId="7BC340D8" w:rsidR="00C9634C" w:rsidRPr="00993A50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lang w:val="en-GB"/>
        </w:rPr>
      </w:pP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6B40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มหาวิทยาลัยราช</w:t>
      </w:r>
      <w:proofErr w:type="spellStart"/>
      <w:r w:rsidR="006B40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ภัฎ</w:t>
      </w:r>
      <w:proofErr w:type="spellEnd"/>
      <w:r w:rsidR="006B40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สวน</w:t>
      </w:r>
      <w:proofErr w:type="spellStart"/>
      <w:r w:rsidR="006B40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สุนัน</w:t>
      </w:r>
      <w:proofErr w:type="spellEnd"/>
      <w:r w:rsidR="006B40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ทา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</w:rPr>
        <w:t>E – Mail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993A50"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  <w:t>alisa.ri@ssru.ac.th</w:t>
      </w:r>
    </w:p>
    <w:p w14:paraId="3BDA6EB5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5D5D85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37DA53FC" w14:textId="67D86020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๖.๑ ภาคการศึกษาที่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7A683F"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/ </w:t>
      </w:r>
      <w:r w:rsidR="00142417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๒๕๖</w:t>
      </w:r>
      <w:r w:rsidR="0076577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ชั้นปีที่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๒</w:t>
      </w:r>
    </w:p>
    <w:p w14:paraId="4DD4A91D" w14:textId="5B633402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๖.๒ จำนวนผู้เรียนที่รับได้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ประมาณ  </w:t>
      </w:r>
      <w:r w:rsidR="009D352C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๗๓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คน</w:t>
      </w:r>
    </w:p>
    <w:p w14:paraId="72688AB5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2F9E4567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รายวิชาที่ต้องเรียนมาก่อน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(Pre-requisite)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</w:p>
    <w:p w14:paraId="65D95FC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F3D1E14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รายวิชาที่ต้องเรียนพร้อมกัน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(Co-requisites)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(ถ้ามี)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</w:t>
      </w:r>
    </w:p>
    <w:p w14:paraId="46B7C09A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1264BDE6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AngsanaUPC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สถานที่เรียน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Pr="006F511B">
        <w:rPr>
          <w:rFonts w:ascii="TH SarabunPSK" w:eastAsia="AngsanaUPC-Bold" w:hAnsi="TH SarabunPSK" w:cs="TH SarabunPSK"/>
          <w:color w:val="000000"/>
          <w:sz w:val="32"/>
          <w:szCs w:val="32"/>
          <w:cs/>
        </w:rPr>
        <w:t>มหาวิทยาลัยราชภัฏสวน</w:t>
      </w:r>
      <w:proofErr w:type="spellStart"/>
      <w:r w:rsidRPr="006F511B">
        <w:rPr>
          <w:rFonts w:ascii="TH SarabunPSK" w:eastAsia="AngsanaUPC-Bold" w:hAnsi="TH SarabunPSK" w:cs="TH SarabunPSK"/>
          <w:color w:val="000000"/>
          <w:sz w:val="32"/>
          <w:szCs w:val="32"/>
          <w:cs/>
        </w:rPr>
        <w:t>สุนัน</w:t>
      </w:r>
      <w:proofErr w:type="spellEnd"/>
      <w:r w:rsidRPr="006F511B">
        <w:rPr>
          <w:rFonts w:ascii="TH SarabunPSK" w:eastAsia="AngsanaUPC-Bold" w:hAnsi="TH SarabunPSK" w:cs="TH SarabunPSK"/>
          <w:color w:val="000000"/>
          <w:sz w:val="32"/>
          <w:szCs w:val="32"/>
          <w:cs/>
        </w:rPr>
        <w:t>ทา</w:t>
      </w:r>
      <w:r w:rsidRPr="006F511B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</w:rPr>
        <w:t xml:space="preserve">      </w:t>
      </w:r>
    </w:p>
    <w:p w14:paraId="3DD5CDE3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</w:rPr>
        <w:t xml:space="preserve">                          </w:t>
      </w:r>
    </w:p>
    <w:p w14:paraId="4E48532F" w14:textId="77777777" w:rsidR="006F511B" w:rsidRDefault="006F511B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7AC041F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๑๐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55402F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วันที่ ๑ เดือน </w:t>
      </w:r>
      <w:r w:rsidR="00F501D1" w:rsidRPr="0055402F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กรกฎาคม</w:t>
      </w:r>
      <w:r w:rsidRPr="0055402F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พ.ศ. ๒๕</w:t>
      </w:r>
      <w:r w:rsidR="00F501D1" w:rsidRPr="0055402F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๖</w:t>
      </w:r>
      <w:r w:rsidR="006B40E2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๔</w:t>
      </w:r>
    </w:p>
    <w:p w14:paraId="2D26EF2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 รายละเอียดของรายวิชาครั้งล่าสุด</w:t>
      </w:r>
    </w:p>
    <w:p w14:paraId="49B0A4F9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8B5B216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จุดมุ่งหมายและวัตถุประสงค์</w:t>
      </w:r>
    </w:p>
    <w:p w14:paraId="0D7DB05D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9E3A65F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จุดมุ่งหมายของรายวิชา</w:t>
      </w:r>
    </w:p>
    <w:p w14:paraId="1D724209" w14:textId="0CD777C6" w:rsidR="00C9634C" w:rsidRPr="006F511B" w:rsidRDefault="00C9634C" w:rsidP="00C9634C">
      <w:pPr>
        <w:tabs>
          <w:tab w:val="left" w:pos="284"/>
        </w:tabs>
        <w:spacing w:after="0" w:line="340" w:lineRule="exact"/>
        <w:ind w:left="284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เพื่อให้นักศึกษามีความรู้</w:t>
      </w:r>
      <w:r w:rsidR="006A6836">
        <w:rPr>
          <w:rFonts w:ascii="TH SarabunPSK" w:eastAsia="BrowalliaUPC-Bold" w:hAnsi="TH SarabunPSK" w:cs="TH SarabunPSK" w:hint="cs"/>
          <w:sz w:val="32"/>
          <w:szCs w:val="32"/>
          <w:cs/>
        </w:rPr>
        <w:t>เกี่ยวกับการจัดการธุรกิจที่พักอย่างยั่งยืน</w:t>
      </w:r>
    </w:p>
    <w:p w14:paraId="435C1D99" w14:textId="77777777" w:rsidR="00C9634C" w:rsidRPr="006F511B" w:rsidRDefault="00C9634C" w:rsidP="00C9634C">
      <w:pPr>
        <w:tabs>
          <w:tab w:val="left" w:pos="851"/>
        </w:tabs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วัตถุประสงค์ในการพัฒนา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ปรับปรุงรายวิชา</w:t>
      </w:r>
    </w:p>
    <w:p w14:paraId="3FE8579D" w14:textId="2820C00C" w:rsidR="00C9634C" w:rsidRPr="006F511B" w:rsidRDefault="00C9634C" w:rsidP="00C963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เพื่อให้นักศึกษามีความรู้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>เกี่ยวกับ</w:t>
      </w:r>
      <w:r w:rsidR="006A6836" w:rsidRPr="006A6836">
        <w:rPr>
          <w:rFonts w:ascii="TH SarabunPSK" w:eastAsia="Times New Roman" w:hAnsi="TH SarabunPSK" w:cs="TH SarabunPSK" w:hint="cs"/>
          <w:sz w:val="32"/>
          <w:szCs w:val="32"/>
          <w:cs/>
        </w:rPr>
        <w:t>การจัดการธุรกิจที่พักอย่างยั่งยืน</w:t>
      </w:r>
    </w:p>
    <w:p w14:paraId="7D97232C" w14:textId="77777777" w:rsidR="00C9634C" w:rsidRPr="006F511B" w:rsidRDefault="00C9634C" w:rsidP="00C9634C">
      <w:pPr>
        <w:tabs>
          <w:tab w:val="left" w:pos="284"/>
        </w:tabs>
        <w:spacing w:after="0"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A2D412D" w14:textId="77777777" w:rsidR="00C9634C" w:rsidRPr="006F511B" w:rsidRDefault="00C9634C" w:rsidP="00C9634C">
      <w:pPr>
        <w:tabs>
          <w:tab w:val="left" w:pos="284"/>
        </w:tabs>
        <w:spacing w:after="0"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252A2E4C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E3ED00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0B0F2E1" w14:textId="0E1357FC" w:rsidR="006F511B" w:rsidRPr="006F511B" w:rsidRDefault="00C9634C" w:rsidP="00C9634C">
      <w:pPr>
        <w:tabs>
          <w:tab w:val="left" w:pos="284"/>
        </w:tabs>
        <w:spacing w:after="0"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ความส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คัญของการบริการจัดการที่พักอย่างยั่งยืน การด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เนินการของธุรกิจที่พักในการลดการใช้พลังงานและอนุรักษ์พลังงาน การจัดการน้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ประปาและการจัดการน้</w:t>
      </w:r>
      <w:r w:rsidR="00485B5A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เสีย การลดปริมาณขยะ การจัดซื้อจัดจ้าง</w:t>
      </w:r>
      <w:r w:rsidR="00485B5A" w:rsidRPr="00485B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5B5A" w:rsidRPr="00485B5A">
        <w:rPr>
          <w:rFonts w:ascii="TH SarabunPSK" w:eastAsia="Times New Roman" w:hAnsi="TH SarabunPSK" w:cs="TH SarabunPSK"/>
          <w:sz w:val="32"/>
          <w:szCs w:val="32"/>
          <w:cs/>
        </w:rPr>
        <w:t>และการมีส่วนร่วมต่อชุมชนทางด้านสังคมและวัฒนธรรม</w:t>
      </w:r>
    </w:p>
    <w:p w14:paraId="51A53E7C" w14:textId="77777777" w:rsidR="00993A50" w:rsidRDefault="00993A50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F62A4F0" w14:textId="06464A83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165E672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634C" w:rsidRPr="006F511B" w14:paraId="446A05C6" w14:textId="77777777" w:rsidTr="006602E9">
        <w:tc>
          <w:tcPr>
            <w:tcW w:w="2448" w:type="dxa"/>
            <w:shd w:val="clear" w:color="auto" w:fill="auto"/>
          </w:tcPr>
          <w:p w14:paraId="3EA70B98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14:paraId="29749F4F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A107269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640228BE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41E1F1F1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140B7A21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1758F3B8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4A8AA85E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9634C" w:rsidRPr="006F511B" w14:paraId="2F2B8B97" w14:textId="77777777" w:rsidTr="006602E9">
        <w:tc>
          <w:tcPr>
            <w:tcW w:w="2448" w:type="dxa"/>
            <w:shd w:val="clear" w:color="auto" w:fill="auto"/>
          </w:tcPr>
          <w:p w14:paraId="326C5ECA" w14:textId="77777777" w:rsidR="00F501D1" w:rsidRPr="009F641F" w:rsidRDefault="00A60F0B" w:rsidP="00F501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F641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๔๕</w:t>
            </w:r>
          </w:p>
          <w:p w14:paraId="027D2768" w14:textId="2BD2E406" w:rsidR="00F501D1" w:rsidRPr="009F641F" w:rsidRDefault="00F501D1" w:rsidP="00F501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F641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9F641F" w:rsidRPr="009F641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9F641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641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ชั่วโมงต่อสัปดาห์</w:t>
            </w:r>
          </w:p>
          <w:p w14:paraId="165D60DA" w14:textId="77777777" w:rsidR="00C9634C" w:rsidRPr="00C22DDC" w:rsidRDefault="00F501D1" w:rsidP="00F501D1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9F641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641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x </w:t>
            </w:r>
            <w:r w:rsidRPr="009F641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๑๔</w:t>
            </w:r>
            <w:r w:rsidRPr="009F641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641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สัปดาห์</w:t>
            </w:r>
            <w:r w:rsidRPr="009F641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17595B26" w14:textId="77777777" w:rsidR="00C9634C" w:rsidRPr="00C22DDC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C22DDC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2955" w:type="dxa"/>
            <w:shd w:val="clear" w:color="auto" w:fill="auto"/>
          </w:tcPr>
          <w:p w14:paraId="5A0A8404" w14:textId="77777777" w:rsidR="00C9634C" w:rsidRPr="00C22DDC" w:rsidRDefault="00F501D1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C22DD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85" w:type="dxa"/>
            <w:shd w:val="clear" w:color="auto" w:fill="auto"/>
          </w:tcPr>
          <w:p w14:paraId="607764AB" w14:textId="77777777" w:rsidR="00C9634C" w:rsidRPr="00C22DDC" w:rsidRDefault="00D97E70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๙๐</w:t>
            </w:r>
            <w:r w:rsidR="00C9634C" w:rsidRPr="00C22DD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9634C" w:rsidRPr="00C22DD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  <w:p w14:paraId="5F5DDE71" w14:textId="77777777" w:rsidR="00C9634C" w:rsidRPr="008705AA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3496E0F8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35C083B7" w14:textId="76F29B01" w:rsidR="00C9634C" w:rsidRPr="00993A50" w:rsidRDefault="00C9634C" w:rsidP="00993A50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3589C92A" w14:textId="4EBB3D12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๓.๑ ปรึกษาด้วยตนเองที่ห้องพักอาจารย์ผู้สอน  ห้องพักอาจารย์ ชั้น  </w:t>
      </w:r>
      <w:r w:rsidR="00993A50">
        <w:rPr>
          <w:rFonts w:ascii="TH SarabunPSK" w:eastAsia="BrowalliaNew" w:hAnsi="TH SarabunPSK" w:cs="TH SarabunPSK" w:hint="cs"/>
          <w:sz w:val="32"/>
          <w:szCs w:val="32"/>
          <w:cs/>
        </w:rPr>
        <w:t>๔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อาคาร </w:t>
      </w:r>
      <w:r w:rsidR="008705AA">
        <w:rPr>
          <w:rFonts w:ascii="TH SarabunPSK" w:eastAsia="BrowalliaNew" w:hAnsi="TH SarabunPSK" w:cs="TH SarabunPSK" w:hint="cs"/>
          <w:sz w:val="32"/>
          <w:szCs w:val="32"/>
          <w:cs/>
        </w:rPr>
        <w:t>๓</w:t>
      </w:r>
      <w:r w:rsidR="00993A50">
        <w:rPr>
          <w:rFonts w:ascii="TH SarabunPSK" w:eastAsia="BrowalliaNew" w:hAnsi="TH SarabunPSK" w:cs="TH SarabunPSK" w:hint="cs"/>
          <w:sz w:val="32"/>
          <w:szCs w:val="32"/>
          <w:cs/>
        </w:rPr>
        <w:t>๖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93A50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มหาวิทยาลัยราช</w:t>
      </w:r>
      <w:proofErr w:type="spellStart"/>
      <w:r w:rsidR="00993A50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ภัฎ</w:t>
      </w:r>
      <w:proofErr w:type="spellEnd"/>
      <w:r w:rsidR="00993A50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สวน</w:t>
      </w:r>
      <w:proofErr w:type="spellStart"/>
      <w:r w:rsidR="00993A50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สุนัน</w:t>
      </w:r>
      <w:proofErr w:type="spellEnd"/>
      <w:r w:rsidR="00993A50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ทา และ อาคารวิทาลัยการจัดการอุตสาหกรรมบริการ วิทยาเขตนครปฐม</w:t>
      </w:r>
    </w:p>
    <w:p w14:paraId="01F72741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๓.๒ ปรึกษาผ่านโทรศัพท์ที่ทำงาน / มือถือ  หมายเลข ๐๒-๑๖๐-๑๕๓๓</w:t>
      </w:r>
    </w:p>
    <w:p w14:paraId="01A997AC" w14:textId="0741EF35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ปรึกษาผ่านจดหมายอิเล็กทรอนิกส์ (</w:t>
      </w:r>
      <w:r w:rsidRPr="006F511B">
        <w:rPr>
          <w:rFonts w:ascii="TH SarabunPSK" w:eastAsia="BrowalliaNew" w:hAnsi="TH SarabunPSK" w:cs="TH SarabunPSK"/>
          <w:sz w:val="32"/>
          <w:szCs w:val="32"/>
        </w:rPr>
        <w:t>E-Mail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) </w:t>
      </w:r>
      <w:proofErr w:type="spellStart"/>
      <w:r w:rsidR="00993A50"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  <w:t>alisa.ri</w:t>
      </w:r>
      <w:proofErr w:type="spellEnd"/>
      <w:r w:rsidR="00993A50">
        <w:rPr>
          <w:rFonts w:ascii="TH SarabunPSK" w:eastAsia="Times New Roman" w:hAnsi="TH SarabunPSK" w:cs="TH SarabunPSK"/>
          <w:color w:val="000000"/>
          <w:sz w:val="32"/>
          <w:szCs w:val="32"/>
        </w:rPr>
        <w:t>@ssru.ac.th</w:t>
      </w:r>
    </w:p>
    <w:p w14:paraId="622C57A8" w14:textId="3CDF3BD4" w:rsidR="00C9634C" w:rsidRPr="00993A50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  <w:lang w:val="en-GB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๓.๔ ปรึกษาผ่านเครือข่ายสังคมออนไลน์ </w:t>
      </w:r>
      <w:r w:rsidR="00993A50">
        <w:rPr>
          <w:rFonts w:ascii="TH SarabunPSK" w:eastAsia="BrowalliaNew" w:hAnsi="TH SarabunPSK" w:cs="TH SarabunPSK"/>
          <w:sz w:val="32"/>
          <w:szCs w:val="32"/>
        </w:rPr>
        <w:t>Line Id</w:t>
      </w:r>
      <w:r w:rsidR="00993A50">
        <w:rPr>
          <w:rFonts w:ascii="TH SarabunPSK" w:eastAsia="BrowalliaNew" w:hAnsi="TH SarabunPSK" w:cs="TH SarabunPSK"/>
          <w:sz w:val="32"/>
          <w:szCs w:val="32"/>
          <w:lang w:val="en-GB"/>
        </w:rPr>
        <w:t xml:space="preserve">: </w:t>
      </w:r>
      <w:proofErr w:type="spellStart"/>
      <w:r w:rsidR="00993A50">
        <w:rPr>
          <w:rFonts w:ascii="TH SarabunPSK" w:eastAsia="BrowalliaNew" w:hAnsi="TH SarabunPSK" w:cs="TH SarabunPSK"/>
          <w:sz w:val="32"/>
          <w:szCs w:val="32"/>
          <w:lang w:val="en-GB"/>
        </w:rPr>
        <w:t>Bloodyaliceamen</w:t>
      </w:r>
      <w:proofErr w:type="spellEnd"/>
    </w:p>
    <w:p w14:paraId="5A2BC561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C4002E9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EBC9B55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49FDAEE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39EA823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8A53216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347F5AFF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๑. คุณธรรม  จริยธรรม</w:t>
      </w:r>
    </w:p>
    <w:p w14:paraId="14D2BCC9" w14:textId="77777777" w:rsidR="00285F44" w:rsidRPr="006F511B" w:rsidRDefault="00C9634C" w:rsidP="00285F44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73A11DD1" w14:textId="2E56FAE7" w:rsidR="00C9634C" w:rsidRPr="006F511B" w:rsidRDefault="009F641F" w:rsidP="00C9634C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มีความซื่อสัตย์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สุจริต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และสามารถจัดการปัญหาความขัดแย้งระหว่าง</w:t>
      </w:r>
    </w:p>
    <w:p w14:paraId="0701E0FA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ผลประโยชน์ที่ได้รับกับจริยธรรมและจรรยาบรรณวิชาชีพ</w:t>
      </w:r>
    </w:p>
    <w:p w14:paraId="6E2088A5" w14:textId="29D2B3D0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left="720" w:hanging="11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มีทัศนคติที่ดีต่ออาชีพ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และแสดงออกซึ่งคุณธรรมและจริยธรรมในการปฏิบัติงานและการปฏิบัติตนต่อผู้อื่นอย่างสม่ำเสมอ</w:t>
      </w:r>
    </w:p>
    <w:p w14:paraId="71271A20" w14:textId="234FC142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มีความรับผิดชอบในหน้าที่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เป็นสมาชิกที่ดี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และมีส่วนร่วมในกิจกรรมเพื่อการ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พัฒนา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มีภาวะผู้นำ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และเป็นแบบอย่างที่ดีต่อผู้อื่น</w:t>
      </w:r>
    </w:p>
    <w:p w14:paraId="042224F5" w14:textId="77777777" w:rsidR="00C9634C" w:rsidRPr="006F511B" w:rsidRDefault="008705AA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(๔)  มีวินัยในการทำงาน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และปฏิบัติตามกฎระเบียบและข้อบังคับขององค์กรและสังคม</w:t>
      </w:r>
    </w:p>
    <w:p w14:paraId="2CF06AB3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๑.๒   วิธีการสอน</w:t>
      </w:r>
    </w:p>
    <w:p w14:paraId="1E3A2880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บรรยายพร้อมสอดแทรกประสบการณ์และเหตุการณ์ต่างๆ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ระหว่างการเรียนการสอน</w:t>
      </w:r>
    </w:p>
    <w:p w14:paraId="38307750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(๒)  มีการยกตัวอย่างกรณีศึกษาและอภิปรายกรณีศึกษาร่วมกันในชั้นเรียน</w:t>
      </w:r>
    </w:p>
    <w:p w14:paraId="365E1679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(๓)  ให้นักศึกษาแสดงบทบาทสมมุติ</w:t>
      </w:r>
    </w:p>
    <w:p w14:paraId="5290F4B3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(๔)  ให้นักศึกษาทำงานเป็นกลุ่ม</w:t>
      </w:r>
    </w:p>
    <w:p w14:paraId="1E08619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๑.๓    วิธีการประเมินผล</w:t>
      </w:r>
    </w:p>
    <w:p w14:paraId="4294297B" w14:textId="77777777" w:rsidR="00C9634C" w:rsidRPr="006F511B" w:rsidRDefault="00C9634C" w:rsidP="00C9634C">
      <w:pPr>
        <w:tabs>
          <w:tab w:val="left" w:pos="1440"/>
        </w:tabs>
        <w:spacing w:after="0" w:line="240" w:lineRule="auto"/>
        <w:ind w:left="1980" w:hanging="19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 พิจารณาจากพฤติกรรมการเข้าเรียนและการทำงานที่ได้รับมอบหมายอย่างถูกต้องและ</w:t>
      </w:r>
    </w:p>
    <w:p w14:paraId="49082ECC" w14:textId="77777777" w:rsidR="00C9634C" w:rsidRPr="006F511B" w:rsidRDefault="00C9634C" w:rsidP="00C9634C">
      <w:pPr>
        <w:tabs>
          <w:tab w:val="left" w:pos="1440"/>
        </w:tabs>
        <w:spacing w:after="0" w:line="240" w:lineRule="auto"/>
        <w:ind w:left="1980" w:hanging="19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ตรงเวลา</w:t>
      </w:r>
    </w:p>
    <w:p w14:paraId="59F81D27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ประเมินจากการร่วมอภิปรายในชั้นเรียนอย่างมีเหตุผลถูกต้อง เหมาะสม  </w:t>
      </w:r>
    </w:p>
    <w:p w14:paraId="1E83413A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ประเมินจากการตอบคำถามจากข้อสอบเชิงวิเคราะห์</w:t>
      </w:r>
    </w:p>
    <w:p w14:paraId="2C6A22AA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EC0B05E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413AF378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14:paraId="0D9B1D09" w14:textId="05794392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มีความรู้ในสาขาวิชาการโรงแรม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ทั้งภาคทฤษฎีและภาคปฏิบัติอย่างกว้างขวาง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เป็นระบบ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เป็นสากล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และทันสมัยต่อสถานการณ์โลก</w:t>
      </w:r>
    </w:p>
    <w:p w14:paraId="12B59EF7" w14:textId="2373658C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มีความรู้ที่เกิดจากการบูรณาการความรู้ในศาสตร์ต่าง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ๆ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ที่เกี่ยวข้อง</w:t>
      </w:r>
    </w:p>
    <w:p w14:paraId="5CA02226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มีความรู้ในกระบวนการ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และเทคนิคการวิจัยเพื่อแก้ไขปัญหาและต่อยอดองค์ความรู้ในงานอาชีพ</w:t>
      </w:r>
    </w:p>
    <w:p w14:paraId="064B0365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๒.๒   วิธีการสอน</w:t>
      </w:r>
    </w:p>
    <w:p w14:paraId="06CDE946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บรรยายและมีการทำแบบฝึกหัด</w:t>
      </w:r>
    </w:p>
    <w:p w14:paraId="247AE305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การทำงานกลุ่มและนำเสนอรายงานจากการค้นคว้า</w:t>
      </w:r>
    </w:p>
    <w:p w14:paraId="19640053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เชิญผู้เชี่ยวชาญในสาขาวิชาชีพมาบรรยายพิเศษ</w:t>
      </w:r>
    </w:p>
    <w:p w14:paraId="2C6D2AE6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๒.๓    วิธีการประเมินผล</w:t>
      </w:r>
    </w:p>
    <w:p w14:paraId="73137C9D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ประเมินจากการทำงานกลุ่มและนำเสนอรายงานจากการค้นคว้า</w:t>
      </w:r>
    </w:p>
    <w:p w14:paraId="4DA082AE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</w:t>
      </w:r>
      <w:r w:rsidR="00285F44">
        <w:rPr>
          <w:rFonts w:ascii="TH SarabunPSK" w:eastAsia="BrowalliaUPC-Bold" w:hAnsi="TH SarabunPSK" w:cs="TH SarabunPSK" w:hint="cs"/>
          <w:sz w:val="32"/>
          <w:szCs w:val="32"/>
          <w:cs/>
        </w:rPr>
        <w:t>การอภิปรายในชั้นเรียน</w:t>
      </w:r>
    </w:p>
    <w:p w14:paraId="21C2199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ประเมินจากคำตอบในการสอบกลางภาคและปลายภาคโดยเน้นการคิดวิเคราะห์</w:t>
      </w:r>
    </w:p>
    <w:p w14:paraId="2E5B86A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84A5AC4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88C25C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 ทักษะทางปัญญา</w:t>
      </w:r>
    </w:p>
    <w:p w14:paraId="4494FCE4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๓.๑   ทักษะทางปัญญาที่ต้องพัฒนา</w:t>
      </w:r>
    </w:p>
    <w:p w14:paraId="22B69CE2" w14:textId="3FB9BC3E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bookmarkStart w:id="0" w:name="_Hlk120463327"/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bookmarkEnd w:id="0"/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มีความสามารถประมวล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และศึกษาข้อมูลเพื่อวิเคราะห์สาเหตุของปัญหาและความขัดแย้ง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รวมทั้งหาแนวทางป้องกันและแก้ไขปัญหาได้อย่างเหมาะสม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ทั้งเชิงกว้างและเชิงลึก</w:t>
      </w:r>
    </w:p>
    <w:p w14:paraId="52AD4CB6" w14:textId="6AC1B80B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993A50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993A5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มีความสามารถประยุกต์ใช้ความรู้ภาคทฤษฎี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ภาคปฏิบัติ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ไปใช้ประโยชน์ในการฝึกประสบการณ์ภาคสนาม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และการปฏิบัติงานจริงตามสถานการณ์ได้อย่างเหมาะสม</w:t>
      </w:r>
    </w:p>
    <w:p w14:paraId="5D64CE50" w14:textId="39AFFA07" w:rsidR="00C9634C" w:rsidRPr="006F511B" w:rsidRDefault="00993A50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993A50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993A5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มีความสามารถประยุกต์ใช้นวัตกรรมจากภาคธุรกิจ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และจากศาสตร์อื่น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ๆ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ที่เกี่ยวข้อง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เพื่อพัฒนาทักษะการทำงานให้เกิดประสิทธิผล</w:t>
      </w:r>
    </w:p>
    <w:p w14:paraId="7F4BB7F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๓.๒   วิธีการสอน</w:t>
      </w:r>
    </w:p>
    <w:p w14:paraId="16DE587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285F44">
        <w:rPr>
          <w:rFonts w:ascii="TH SarabunPSK" w:eastAsia="BrowalliaNew" w:hAnsi="TH SarabunPSK" w:cs="TH SarabunPSK" w:hint="cs"/>
          <w:sz w:val="32"/>
          <w:szCs w:val="32"/>
          <w:cs/>
        </w:rPr>
        <w:t>บรร</w:t>
      </w:r>
      <w:proofErr w:type="spellEnd"/>
      <w:r w:rsidR="00285F44">
        <w:rPr>
          <w:rFonts w:ascii="TH SarabunPSK" w:eastAsia="BrowalliaNew" w:hAnsi="TH SarabunPSK" w:cs="TH SarabunPSK" w:hint="cs"/>
          <w:sz w:val="32"/>
          <w:szCs w:val="32"/>
          <w:cs/>
        </w:rPr>
        <w:t>ยาและอภิปรายกลุ่ม</w:t>
      </w:r>
    </w:p>
    <w:p w14:paraId="6AF41136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285F44">
        <w:rPr>
          <w:rFonts w:ascii="TH SarabunPSK" w:eastAsia="BrowalliaNew" w:hAnsi="TH SarabunPSK" w:cs="TH SarabunPSK" w:hint="cs"/>
          <w:sz w:val="32"/>
          <w:szCs w:val="32"/>
          <w:cs/>
        </w:rPr>
        <w:t>การค้นคว้าข้อมูลและการยกตัวอย่างกรณีศึกษา</w:t>
      </w:r>
    </w:p>
    <w:p w14:paraId="304531DD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๓.๓    วิธีการประเมินผล</w:t>
      </w:r>
    </w:p>
    <w:p w14:paraId="6996BED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ประเมินจากการอภิปรายร่วมกันในชั้นเรียน</w:t>
      </w:r>
    </w:p>
    <w:p w14:paraId="5723B929" w14:textId="77777777" w:rsidR="00C9634C" w:rsidRPr="006F511B" w:rsidRDefault="00285F44" w:rsidP="00285F44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 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r w:rsidR="00C9634C"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ประเมินจากการสอบกลางภาคและปลายภาคโดยเน้นการคิดวิเคราะห์</w:t>
      </w:r>
    </w:p>
    <w:p w14:paraId="10833430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1475C43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4F472D5" w14:textId="7BB37F0B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Pr="009F641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B776A" w:rsidRPr="009B776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สามารถในการปฏิบัติและรับผิดชอบงานที่ได้รับมอบหมายตามหน้าที่และบทบาทของตนในกลุ่มงานได้อย่างเหมาะสม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รวมทั้งมีส่วนร่วมในการช่วยเหลือผู้ร่วมงานและแก้ไขปัญหากลุ่ม</w:t>
      </w:r>
    </w:p>
    <w:p w14:paraId="30E5FF7D" w14:textId="5DD91BCD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มีความสามารถในการพัฒนาตนเอง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และพัฒนาวิชาชีพให้ทันสมัยอย่างต่อเนื่องและตรงตามมาตรฐานสากล</w:t>
      </w:r>
    </w:p>
    <w:p w14:paraId="02873B66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๔.๒   วิธีการสอน</w:t>
      </w:r>
    </w:p>
    <w:p w14:paraId="18FE7B7E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285F44">
        <w:rPr>
          <w:rFonts w:ascii="TH SarabunPSK" w:eastAsia="BrowalliaUPC-Bold" w:hAnsi="TH SarabunPSK" w:cs="TH SarabunPSK" w:hint="cs"/>
          <w:sz w:val="32"/>
          <w:szCs w:val="32"/>
          <w:cs/>
        </w:rPr>
        <w:t>มอบหมายงานกลุ่มเพื่อค้นคว้าและนำเสนอ</w:t>
      </w:r>
    </w:p>
    <w:p w14:paraId="75D45688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อภิปรายร่วมกันในชั้นเรียน</w:t>
      </w:r>
    </w:p>
    <w:p w14:paraId="6E08945E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๔.๓    วิธีการประเมินผล</w:t>
      </w:r>
    </w:p>
    <w:p w14:paraId="5A30C8D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ประเมินจากการอภิปรายร่วมกันในชั้นเรียน</w:t>
      </w:r>
    </w:p>
    <w:p w14:paraId="1C94DEB5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ประเมินจากการเข้าเรียนและพฤติกรรมในชั้นเรียนของนักศึกษา</w:t>
      </w:r>
    </w:p>
    <w:p w14:paraId="163084FF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ประเมินจากประสิทธิภาพในการทำรายงานกลุ่มที่ได้รับมอบหมาย</w:t>
      </w:r>
    </w:p>
    <w:p w14:paraId="5E6AE9CD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๔</w:t>
      </w:r>
      <w:r w:rsidRPr="006F511B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ประเมินจากคำตอบในการสอบกลางภาคและปลายภาคโดยเน้นการคิดวิเคราะห์</w:t>
      </w:r>
    </w:p>
    <w:p w14:paraId="46983C08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943E196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1C3219C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49148CF0" w14:textId="77777777" w:rsidR="00C9634C" w:rsidRPr="006F511B" w:rsidRDefault="00552F62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มีความสามารถในการใช้ภาษาไทย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และภาษาต่างประเทศในการฟัง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การพูด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การอ่าน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การเขียน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และการสรุปประเด็นได้อย่างมีประสิทธิภาพ</w:t>
      </w:r>
    </w:p>
    <w:p w14:paraId="346FA74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มีความสามารถในการสื่อสารกับชาวต่างชาติได้อย่างเหมาะสมตามสถานการณ์และวัฒนธรรม</w:t>
      </w:r>
    </w:p>
    <w:p w14:paraId="3A70612C" w14:textId="5C3B6DD0" w:rsidR="00C9634C" w:rsidRPr="006F511B" w:rsidRDefault="009F641F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9F641F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มีความสามารถในการใช้เทคโนโลยีสารสนเทศในการติดต่อสื่อสาร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รู้จักเลือกรูปแบบของการ</w:t>
      </w:r>
    </w:p>
    <w:p w14:paraId="044CB8CB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(๔)  มีความสามารถในการใช้เทคนิคพื้นฐานทางคณิตศาสตร์การวิเคราะห์ต้นทุนและบัญชี</w:t>
      </w:r>
    </w:p>
    <w:p w14:paraId="0E59F521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นำเสนอที่เหมาะสมสำหรับเรื่อง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และผู้ฟังที่แตกต่างกันได้อย่างมีประสิทธิภาพ</w:t>
      </w:r>
    </w:p>
    <w:p w14:paraId="2C1D9B00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๕.๒   วิธีการสอน</w:t>
      </w:r>
    </w:p>
    <w:p w14:paraId="06D028B1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lastRenderedPageBreak/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บรรยายและอภิปรายกรณีศึกษาร่วมกันในชั้นเรียน</w:t>
      </w:r>
    </w:p>
    <w:p w14:paraId="7AB5D208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</w:t>
      </w:r>
      <w:r w:rsidR="00552F62"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เชิญผู้เชี่ยวชาญบรรยายพิเศษ  </w:t>
      </w:r>
    </w:p>
    <w:p w14:paraId="2C4784E7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๕.๓    วิธีการประเมินผล</w:t>
      </w:r>
    </w:p>
    <w:p w14:paraId="4EC25F78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ประเมินจากการอภิปรายร่วมกันในชั้นเรียน</w:t>
      </w:r>
    </w:p>
    <w:p w14:paraId="11D5585C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ประเมินจากการเข้าเรียนและพฤติกรรมในชั้นเรียนของนักศึกษา</w:t>
      </w:r>
    </w:p>
    <w:p w14:paraId="40AB8C20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ประเมินจากประสิทธิภาพในการทำรายงานกลุ่มที่ได้รับมอบหมาย</w:t>
      </w:r>
    </w:p>
    <w:p w14:paraId="102B852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(๔)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ประเมินจากคำตอบในการสอบกลางภาคและปลายภาคโดยเน้นการคิดวิเคราะห์</w:t>
      </w:r>
    </w:p>
    <w:p w14:paraId="709F5D90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</w:p>
    <w:p w14:paraId="2CD552F4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0EDC1503" w14:textId="77777777" w:rsidR="00C9634C" w:rsidRPr="006F511B" w:rsidRDefault="00C9634C" w:rsidP="00C9634C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สัญลักษณ์</w:t>
      </w:r>
      <w:r w:rsidRPr="006F511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ความรับผิดชอบหลัก </w:t>
      </w:r>
    </w:p>
    <w:p w14:paraId="2C1EDAAD" w14:textId="77777777" w:rsidR="00C9634C" w:rsidRPr="006F511B" w:rsidRDefault="00C9634C" w:rsidP="00C9634C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สัญลักษณ์ </w:t>
      </w: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ความรับผิดชอบรอง </w:t>
      </w:r>
    </w:p>
    <w:p w14:paraId="36B7D65F" w14:textId="77777777" w:rsidR="00C9634C" w:rsidRPr="006F511B" w:rsidRDefault="00C9634C" w:rsidP="00C9634C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เว้นว่าง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  <w:t>หมายถึง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  <w:t>ไม่ได้รับผิดชอบ</w:t>
      </w:r>
    </w:p>
    <w:p w14:paraId="45A7C4D7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6F511B">
        <w:rPr>
          <w:rFonts w:ascii="TH SarabunPSK" w:eastAsia="Times New Roman" w:hAnsi="TH SarabunPSK" w:cs="TH SarabunPSK"/>
          <w:sz w:val="32"/>
          <w:szCs w:val="32"/>
        </w:rPr>
        <w:t>Curriculum Mapping)</w:t>
      </w:r>
    </w:p>
    <w:p w14:paraId="50374D23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4971A2B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3D3D762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0FABCDE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E2C6A90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900EEF4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3DBDBE9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490483E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E30611F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10A99A2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EB4BE9C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70129BC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2AADA94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F902BF8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8F39884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42EEE79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77F6EB9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C79615" w14:textId="77777777" w:rsidR="00E145B5" w:rsidRDefault="00E145B5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9C5A658" w14:textId="77777777" w:rsidR="009F641F" w:rsidRDefault="009F641F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D1172CB" w14:textId="77777777" w:rsidR="009F641F" w:rsidRDefault="009F641F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77764DB" w14:textId="77777777" w:rsidR="009F641F" w:rsidRDefault="009F641F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9D58C87" w14:textId="616DAC49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แผนการสอนและการประเมินผล</w:t>
      </w:r>
    </w:p>
    <w:p w14:paraId="707CFC45" w14:textId="77777777" w:rsidR="00C9634C" w:rsidRPr="006F511B" w:rsidRDefault="00C9634C" w:rsidP="00C9634C">
      <w:pPr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 xml:space="preserve">แผนการสอน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64"/>
        <w:gridCol w:w="3731"/>
        <w:gridCol w:w="933"/>
        <w:gridCol w:w="2972"/>
        <w:gridCol w:w="2025"/>
      </w:tblGrid>
      <w:tr w:rsidR="00CE4481" w14:paraId="2611DC81" w14:textId="77777777" w:rsidTr="008203AE">
        <w:tc>
          <w:tcPr>
            <w:tcW w:w="864" w:type="dxa"/>
            <w:vAlign w:val="center"/>
          </w:tcPr>
          <w:p w14:paraId="05E6CC1F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731" w:type="dxa"/>
            <w:vAlign w:val="center"/>
          </w:tcPr>
          <w:p w14:paraId="023167DB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33" w:type="dxa"/>
            <w:vAlign w:val="center"/>
          </w:tcPr>
          <w:p w14:paraId="3C69DE94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2972" w:type="dxa"/>
            <w:vAlign w:val="center"/>
          </w:tcPr>
          <w:p w14:paraId="448C9914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60D95F6B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025" w:type="dxa"/>
            <w:vAlign w:val="center"/>
          </w:tcPr>
          <w:p w14:paraId="0E2E6CD5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CE4481" w14:paraId="2AE3A7DE" w14:textId="77777777" w:rsidTr="008203AE">
        <w:tc>
          <w:tcPr>
            <w:tcW w:w="864" w:type="dxa"/>
            <w:vAlign w:val="center"/>
          </w:tcPr>
          <w:p w14:paraId="16451263" w14:textId="77777777" w:rsidR="00E832E3" w:rsidRPr="00D97E70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7E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731" w:type="dxa"/>
            <w:vAlign w:val="center"/>
          </w:tcPr>
          <w:p w14:paraId="72DF2B6A" w14:textId="663688AF" w:rsidR="00E832E3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E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ปฐมนิเทศความเข้าใจด้านการจัดการเรียนการสอน พฤติกรรมที่เหมาะสมในชั้นเรียน</w:t>
            </w:r>
          </w:p>
          <w:p w14:paraId="76917E56" w14:textId="77777777" w:rsidR="00E832E3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ชี้แจงรายละเอียดการเรียนการสอน</w:t>
            </w:r>
          </w:p>
          <w:p w14:paraId="46A89AC2" w14:textId="77777777" w:rsidR="00E832E3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แนะนำการใช้สื่อการเรียนการสอนออนไลน์ต่างๆของรายวิชา</w:t>
            </w:r>
          </w:p>
          <w:p w14:paraId="0D828EB0" w14:textId="4D68FE0C" w:rsidR="00E832E3" w:rsidRPr="008203AE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ชี้แจงเกณฑ์การวัดและประเมินผล ค่าระดับคะแนน</w:t>
            </w:r>
          </w:p>
        </w:tc>
        <w:tc>
          <w:tcPr>
            <w:tcW w:w="933" w:type="dxa"/>
            <w:vAlign w:val="center"/>
          </w:tcPr>
          <w:p w14:paraId="64A89CF9" w14:textId="77777777" w:rsidR="00E832E3" w:rsidRPr="00E145B5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45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2" w:type="dxa"/>
            <w:vAlign w:val="center"/>
          </w:tcPr>
          <w:p w14:paraId="339AEEA6" w14:textId="77777777" w:rsidR="00E832E3" w:rsidRPr="00E145B5" w:rsidRDefault="00E832E3" w:rsidP="00E832E3">
            <w:pPr>
              <w:pStyle w:val="ListParagraph"/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45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การบรรยาย</w:t>
            </w:r>
          </w:p>
          <w:p w14:paraId="59C22940" w14:textId="4A64F475" w:rsidR="00E832E3" w:rsidRDefault="009F641F" w:rsidP="00E832E3">
            <w:pPr>
              <w:pStyle w:val="ListParagraph"/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</w:t>
            </w:r>
            <w:r w:rsidR="00E832E3" w:rsidRPr="00E145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อกสารมคอ.๓ </w:t>
            </w:r>
          </w:p>
          <w:p w14:paraId="30249CFC" w14:textId="77777777" w:rsidR="00E832E3" w:rsidRPr="009B776A" w:rsidRDefault="00E832E3" w:rsidP="009B776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  <w:vAlign w:val="center"/>
          </w:tcPr>
          <w:p w14:paraId="07A741AC" w14:textId="77777777" w:rsidR="00CE4481" w:rsidRDefault="00E832E3" w:rsidP="00E832E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4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ผศ..</w:t>
            </w:r>
            <w:proofErr w:type="spellStart"/>
            <w:r w:rsidRPr="00E14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E14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  </w:t>
            </w:r>
          </w:p>
          <w:p w14:paraId="368F19F5" w14:textId="77777777" w:rsidR="00E832E3" w:rsidRPr="00E145B5" w:rsidRDefault="00E832E3" w:rsidP="00E832E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4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CE4481" w:rsidRPr="008203AE" w14:paraId="0C541199" w14:textId="77777777" w:rsidTr="008203AE">
        <w:tc>
          <w:tcPr>
            <w:tcW w:w="864" w:type="dxa"/>
          </w:tcPr>
          <w:p w14:paraId="7AABBDA5" w14:textId="7089C3DA" w:rsidR="00E832E3" w:rsidRPr="008203AE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 w:rsidR="00766A28" w:rsidRPr="008203A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-</w:t>
            </w:r>
            <w:r w:rsidR="00766A28"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๓</w:t>
            </w:r>
          </w:p>
        </w:tc>
        <w:tc>
          <w:tcPr>
            <w:tcW w:w="3731" w:type="dxa"/>
          </w:tcPr>
          <w:p w14:paraId="55DF5301" w14:textId="775712FC" w:rsidR="009B776A" w:rsidRPr="008203AE" w:rsidRDefault="00766A28" w:rsidP="00766A28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สถานการณ์ด้านสิ่งแวดล้อม</w:t>
            </w:r>
          </w:p>
        </w:tc>
        <w:tc>
          <w:tcPr>
            <w:tcW w:w="933" w:type="dxa"/>
          </w:tcPr>
          <w:p w14:paraId="73802C72" w14:textId="576AD455" w:rsidR="00E832E3" w:rsidRPr="008203AE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</w:t>
            </w:r>
          </w:p>
          <w:p w14:paraId="1735FE83" w14:textId="60014AD7" w:rsidR="00E832E3" w:rsidRPr="008203AE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2" w:type="dxa"/>
          </w:tcPr>
          <w:p w14:paraId="71439F19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4A3B764C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53D5B94A" w14:textId="663610F5" w:rsidR="00E832E3" w:rsidRPr="008203AE" w:rsidRDefault="008203AE" w:rsidP="008203A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493221FA" w14:textId="77777777" w:rsidR="00CE4481" w:rsidRPr="008203AE" w:rsidRDefault="00E832E3" w:rsidP="00E832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ผศ..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  </w:t>
            </w:r>
          </w:p>
          <w:p w14:paraId="234E4259" w14:textId="77777777" w:rsidR="00E832E3" w:rsidRPr="008203AE" w:rsidRDefault="00E832E3" w:rsidP="00E832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CE4481" w:rsidRPr="008203AE" w14:paraId="3CC47C27" w14:textId="77777777" w:rsidTr="008203AE">
        <w:tc>
          <w:tcPr>
            <w:tcW w:w="864" w:type="dxa"/>
          </w:tcPr>
          <w:p w14:paraId="1033D614" w14:textId="4C428253" w:rsidR="00E832E3" w:rsidRPr="008203AE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731" w:type="dxa"/>
          </w:tcPr>
          <w:p w14:paraId="0B6E7F98" w14:textId="00D886E9" w:rsidR="00E832E3" w:rsidRPr="008203AE" w:rsidRDefault="00766A28" w:rsidP="00766A2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การจัดการที่ยั่งยืน</w:t>
            </w:r>
          </w:p>
        </w:tc>
        <w:tc>
          <w:tcPr>
            <w:tcW w:w="933" w:type="dxa"/>
          </w:tcPr>
          <w:p w14:paraId="29219681" w14:textId="77777777" w:rsidR="00E832E3" w:rsidRPr="008203AE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  <w:p w14:paraId="089793C1" w14:textId="0924A330" w:rsidR="00E832E3" w:rsidRPr="008203AE" w:rsidRDefault="00E832E3" w:rsidP="00E832E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2" w:type="dxa"/>
          </w:tcPr>
          <w:p w14:paraId="302FB568" w14:textId="77777777" w:rsidR="00766A28" w:rsidRPr="008203AE" w:rsidRDefault="00766A28" w:rsidP="00766A28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314F2CE0" w14:textId="77777777" w:rsidR="00766A28" w:rsidRPr="008203AE" w:rsidRDefault="00766A28" w:rsidP="00766A28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7E27E797" w14:textId="2CC88FB5" w:rsidR="00E832E3" w:rsidRPr="008203AE" w:rsidRDefault="00766A28" w:rsidP="00766A28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5BEC93D9" w14:textId="77777777" w:rsidR="00CE4481" w:rsidRPr="008203AE" w:rsidRDefault="00E832E3" w:rsidP="00E832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ผศ..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  </w:t>
            </w:r>
          </w:p>
          <w:p w14:paraId="1DF0DFC0" w14:textId="77777777" w:rsidR="00E832E3" w:rsidRPr="008203AE" w:rsidRDefault="00E832E3" w:rsidP="00E832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CE4481" w:rsidRPr="008203AE" w14:paraId="76E5BFF4" w14:textId="77777777" w:rsidTr="008203AE">
        <w:tc>
          <w:tcPr>
            <w:tcW w:w="864" w:type="dxa"/>
          </w:tcPr>
          <w:p w14:paraId="58DBAEDF" w14:textId="2C5379FB" w:rsidR="00E832E3" w:rsidRPr="008203AE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731" w:type="dxa"/>
          </w:tcPr>
          <w:p w14:paraId="585838C1" w14:textId="498BF519" w:rsidR="00E832E3" w:rsidRPr="008203AE" w:rsidRDefault="00766A28" w:rsidP="00766A28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การจัดการด้านพลังงานในธุรกิจที่พัก</w:t>
            </w:r>
          </w:p>
        </w:tc>
        <w:tc>
          <w:tcPr>
            <w:tcW w:w="933" w:type="dxa"/>
          </w:tcPr>
          <w:p w14:paraId="4744769A" w14:textId="77777777" w:rsidR="00E832E3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  <w:p w14:paraId="4B862BAA" w14:textId="64EBDE82" w:rsidR="00E03181" w:rsidRPr="008203AE" w:rsidRDefault="00E03181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2" w:type="dxa"/>
          </w:tcPr>
          <w:p w14:paraId="4FB6826A" w14:textId="77777777" w:rsidR="00766A28" w:rsidRPr="00766A28" w:rsidRDefault="00766A28" w:rsidP="00766A2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27B5EEB5" w14:textId="77777777" w:rsidR="00766A28" w:rsidRPr="00766A28" w:rsidRDefault="00766A28" w:rsidP="00766A2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5776B3C6" w14:textId="455E4F34" w:rsidR="00E832E3" w:rsidRPr="008203AE" w:rsidRDefault="00766A28" w:rsidP="00766A2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7FDB9156" w14:textId="77777777" w:rsidR="00CE4481" w:rsidRPr="008203AE" w:rsidRDefault="00E832E3" w:rsidP="00E832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ผศ..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  </w:t>
            </w:r>
          </w:p>
          <w:p w14:paraId="25638B5A" w14:textId="77777777" w:rsidR="00E832E3" w:rsidRPr="008203AE" w:rsidRDefault="00E832E3" w:rsidP="00E832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CE4481" w:rsidRPr="008203AE" w14:paraId="6B69DBE5" w14:textId="77777777" w:rsidTr="008203AE">
        <w:tc>
          <w:tcPr>
            <w:tcW w:w="864" w:type="dxa"/>
          </w:tcPr>
          <w:p w14:paraId="6701DFAF" w14:textId="2E0BBDF1" w:rsidR="00CE4481" w:rsidRPr="008203AE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731" w:type="dxa"/>
          </w:tcPr>
          <w:p w14:paraId="37DD94C0" w14:textId="1707FCA8" w:rsidR="00766A28" w:rsidRPr="008203AE" w:rsidRDefault="00766A28" w:rsidP="00766A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การจัดการน้ำในธุรกิจที่พัก</w:t>
            </w:r>
          </w:p>
          <w:p w14:paraId="4AA05E7E" w14:textId="46918BA5" w:rsidR="00CE4481" w:rsidRPr="008203AE" w:rsidRDefault="00CE4481" w:rsidP="00766A28">
            <w:pPr>
              <w:ind w:left="7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3" w:type="dxa"/>
          </w:tcPr>
          <w:p w14:paraId="14DF27EB" w14:textId="77777777" w:rsidR="00CE4481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  <w:p w14:paraId="4D3E18DE" w14:textId="3B6C5B13" w:rsidR="00E03181" w:rsidRPr="008203AE" w:rsidRDefault="00E03181" w:rsidP="00E0318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2" w:type="dxa"/>
          </w:tcPr>
          <w:p w14:paraId="2BE2D379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37D79F20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20C2C424" w14:textId="66006F9E" w:rsidR="00CE4481" w:rsidRPr="008203AE" w:rsidRDefault="008203AE" w:rsidP="008203A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6AEB4D14" w14:textId="77777777" w:rsidR="00CE4481" w:rsidRPr="008203AE" w:rsidRDefault="00CE4481" w:rsidP="00CE44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ผศ..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  </w:t>
            </w:r>
          </w:p>
          <w:p w14:paraId="5FF8EB5B" w14:textId="77777777" w:rsidR="00CE4481" w:rsidRPr="008203AE" w:rsidRDefault="00CE4481" w:rsidP="00CE44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CE4481" w:rsidRPr="008203AE" w14:paraId="3F941072" w14:textId="77777777" w:rsidTr="008203AE">
        <w:tc>
          <w:tcPr>
            <w:tcW w:w="864" w:type="dxa"/>
          </w:tcPr>
          <w:p w14:paraId="5725D83A" w14:textId="11AC97E8" w:rsidR="00CE4481" w:rsidRPr="008203AE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731" w:type="dxa"/>
          </w:tcPr>
          <w:p w14:paraId="61E5029C" w14:textId="2C12ECE1" w:rsidR="00CE4481" w:rsidRPr="008203AE" w:rsidRDefault="00766A28" w:rsidP="00766A28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การจัดการขยะในธุรกิจที่พัก</w:t>
            </w:r>
          </w:p>
        </w:tc>
        <w:tc>
          <w:tcPr>
            <w:tcW w:w="933" w:type="dxa"/>
          </w:tcPr>
          <w:p w14:paraId="2074E3F6" w14:textId="77777777" w:rsidR="00E03181" w:rsidRDefault="00766A28" w:rsidP="00E0318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  <w:p w14:paraId="29A1F6D6" w14:textId="47C40CD3" w:rsidR="00E03181" w:rsidRPr="008203AE" w:rsidRDefault="00E03181" w:rsidP="00E0318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2" w:type="dxa"/>
          </w:tcPr>
          <w:p w14:paraId="376954B2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5EE3100C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45873341" w14:textId="47EB7EF7" w:rsidR="00CE4481" w:rsidRPr="008203AE" w:rsidRDefault="008203AE" w:rsidP="008203A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5ED1E8C4" w14:textId="77777777" w:rsidR="008203AE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 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  <w:p w14:paraId="6EC61156" w14:textId="35DB9606" w:rsidR="00CE4481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CE4481" w:rsidRPr="008203AE" w14:paraId="458BCB95" w14:textId="77777777" w:rsidTr="008203AE">
        <w:tc>
          <w:tcPr>
            <w:tcW w:w="864" w:type="dxa"/>
          </w:tcPr>
          <w:p w14:paraId="2E47B72A" w14:textId="7ADEFBDB" w:rsidR="00CE4481" w:rsidRPr="008203AE" w:rsidRDefault="00766A28" w:rsidP="00040CC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731" w:type="dxa"/>
          </w:tcPr>
          <w:p w14:paraId="1B9FBDEA" w14:textId="2CFCEA18" w:rsidR="00040CC2" w:rsidRPr="008203AE" w:rsidRDefault="00766A28" w:rsidP="00766A28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33" w:type="dxa"/>
          </w:tcPr>
          <w:p w14:paraId="5A458649" w14:textId="2908BA01" w:rsidR="00CE4481" w:rsidRPr="008203AE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972" w:type="dxa"/>
          </w:tcPr>
          <w:p w14:paraId="3ACFEC7B" w14:textId="77777777" w:rsidR="006B40E2" w:rsidRPr="008203AE" w:rsidRDefault="006B40E2" w:rsidP="008203AE">
            <w:p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5C4E5E7D" w14:textId="57EA8DA9" w:rsidR="00CE4481" w:rsidRPr="008203AE" w:rsidRDefault="00CE4481" w:rsidP="00040C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0CC2" w:rsidRPr="008203AE" w14:paraId="574F45AF" w14:textId="77777777" w:rsidTr="008203AE">
        <w:tc>
          <w:tcPr>
            <w:tcW w:w="864" w:type="dxa"/>
          </w:tcPr>
          <w:p w14:paraId="1F0DFBBB" w14:textId="7F0D69C5" w:rsidR="00040CC2" w:rsidRPr="008203AE" w:rsidRDefault="00766A28" w:rsidP="00040CC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731" w:type="dxa"/>
          </w:tcPr>
          <w:p w14:paraId="00EE300F" w14:textId="2C8606A9" w:rsidR="001954D6" w:rsidRPr="008203AE" w:rsidRDefault="00766A28" w:rsidP="00766A2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ขยะอาหาร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ในธุรกิจที่พัก</w:t>
            </w:r>
          </w:p>
        </w:tc>
        <w:tc>
          <w:tcPr>
            <w:tcW w:w="933" w:type="dxa"/>
          </w:tcPr>
          <w:p w14:paraId="0B193ABC" w14:textId="77777777" w:rsidR="00E457C2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  <w:p w14:paraId="09D6089B" w14:textId="472CCE33" w:rsidR="00E03181" w:rsidRPr="008203AE" w:rsidRDefault="00E03181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2" w:type="dxa"/>
          </w:tcPr>
          <w:p w14:paraId="18394DB8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696738B9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1E9C2FB0" w14:textId="37F809D8" w:rsidR="00040CC2" w:rsidRPr="008203AE" w:rsidRDefault="008203AE" w:rsidP="008203A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68DE3745" w14:textId="77777777" w:rsidR="00E457C2" w:rsidRPr="008203AE" w:rsidRDefault="00E457C2" w:rsidP="00E457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ผศ..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  </w:t>
            </w:r>
          </w:p>
          <w:p w14:paraId="2FFB5096" w14:textId="27BEF2B6" w:rsidR="00040CC2" w:rsidRPr="008203AE" w:rsidRDefault="00E457C2" w:rsidP="00E457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  <w:r w:rsidR="001954D6"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457C2" w:rsidRPr="008203AE" w14:paraId="14668B7F" w14:textId="77777777" w:rsidTr="008203AE">
        <w:tc>
          <w:tcPr>
            <w:tcW w:w="864" w:type="dxa"/>
          </w:tcPr>
          <w:p w14:paraId="17313773" w14:textId="11271C5B" w:rsidR="00E457C2" w:rsidRPr="008203AE" w:rsidRDefault="00766A28" w:rsidP="00040CC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3731" w:type="dxa"/>
          </w:tcPr>
          <w:p w14:paraId="77037D18" w14:textId="77777777" w:rsidR="00766A28" w:rsidRPr="008203AE" w:rsidRDefault="00766A28" w:rsidP="001954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28E754" w14:textId="6795C069" w:rsidR="00E457C2" w:rsidRPr="008203AE" w:rsidRDefault="00766A28" w:rsidP="001954D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การจัดซื้อจัดจ้างที่เป็นมิตรกับสิ่งแวดล้อม</w:t>
            </w:r>
          </w:p>
          <w:p w14:paraId="7A3F7653" w14:textId="77777777" w:rsidR="001954D6" w:rsidRPr="008203AE" w:rsidRDefault="001954D6" w:rsidP="001954D6">
            <w:pPr>
              <w:pStyle w:val="ListParagraph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3" w:type="dxa"/>
          </w:tcPr>
          <w:p w14:paraId="6FAB552C" w14:textId="692F7220" w:rsidR="00E457C2" w:rsidRPr="008203AE" w:rsidRDefault="00766A28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2972" w:type="dxa"/>
          </w:tcPr>
          <w:p w14:paraId="1AEF5F1D" w14:textId="77777777" w:rsidR="001954D6" w:rsidRPr="008203AE" w:rsidRDefault="001954D6" w:rsidP="001954D6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6C20A530" w14:textId="77777777" w:rsidR="001954D6" w:rsidRPr="008203AE" w:rsidRDefault="001954D6" w:rsidP="001954D6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08A17D05" w14:textId="2E9E5E64" w:rsidR="00E457C2" w:rsidRPr="008203AE" w:rsidRDefault="001954D6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เอกสารประกอบการสอ</w:t>
            </w:r>
            <w:r w:rsidR="008203AE"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2025" w:type="dxa"/>
          </w:tcPr>
          <w:p w14:paraId="3645DA6B" w14:textId="77777777" w:rsidR="001954D6" w:rsidRPr="008203AE" w:rsidRDefault="001954D6" w:rsidP="001954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ผศ..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  </w:t>
            </w:r>
          </w:p>
          <w:p w14:paraId="30D91E27" w14:textId="47B07B7B" w:rsidR="00E457C2" w:rsidRPr="008203AE" w:rsidRDefault="001954D6" w:rsidP="001954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ฤทธิชัยฤกษ์ </w:t>
            </w:r>
          </w:p>
        </w:tc>
      </w:tr>
      <w:tr w:rsidR="001954D6" w:rsidRPr="008203AE" w14:paraId="28F7AA77" w14:textId="77777777" w:rsidTr="008203AE">
        <w:tc>
          <w:tcPr>
            <w:tcW w:w="864" w:type="dxa"/>
          </w:tcPr>
          <w:p w14:paraId="3D024BFF" w14:textId="5CD1B4A1" w:rsidR="001954D6" w:rsidRPr="008203AE" w:rsidRDefault="00766A28" w:rsidP="00040CC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๑๑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-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๑๒</w:t>
            </w:r>
          </w:p>
        </w:tc>
        <w:tc>
          <w:tcPr>
            <w:tcW w:w="3731" w:type="dxa"/>
          </w:tcPr>
          <w:p w14:paraId="1C2A4CB5" w14:textId="4260E22E" w:rsidR="001954D6" w:rsidRPr="008203AE" w:rsidRDefault="00766A28" w:rsidP="001954D6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โรงแรมที่เป็นมิตรกับสิ่งแวดล้อม</w:t>
            </w:r>
          </w:p>
        </w:tc>
        <w:tc>
          <w:tcPr>
            <w:tcW w:w="933" w:type="dxa"/>
          </w:tcPr>
          <w:p w14:paraId="1DCD71C8" w14:textId="056C3A8E" w:rsidR="001954D6" w:rsidRPr="008203AE" w:rsidRDefault="00695BC9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972" w:type="dxa"/>
          </w:tcPr>
          <w:p w14:paraId="6D92B7B5" w14:textId="77777777" w:rsidR="001954D6" w:rsidRPr="008203AE" w:rsidRDefault="001954D6" w:rsidP="001954D6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309E817B" w14:textId="77777777" w:rsidR="001954D6" w:rsidRPr="008203AE" w:rsidRDefault="001954D6" w:rsidP="001954D6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4BDA26B9" w14:textId="77777777" w:rsidR="001954D6" w:rsidRPr="008203AE" w:rsidRDefault="001954D6" w:rsidP="001954D6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0B0C5549" w14:textId="77777777" w:rsidR="001954D6" w:rsidRPr="008203AE" w:rsidRDefault="001954D6" w:rsidP="001954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 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  <w:p w14:paraId="73308F55" w14:textId="77777777" w:rsidR="001954D6" w:rsidRPr="008203AE" w:rsidRDefault="001954D6" w:rsidP="001954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766A28" w:rsidRPr="008203AE" w14:paraId="26DBC3AB" w14:textId="77777777" w:rsidTr="008203AE">
        <w:tc>
          <w:tcPr>
            <w:tcW w:w="864" w:type="dxa"/>
          </w:tcPr>
          <w:p w14:paraId="083453C7" w14:textId="3299EADE" w:rsidR="00766A28" w:rsidRPr="008203AE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3731" w:type="dxa"/>
          </w:tcPr>
          <w:p w14:paraId="5A7EB78F" w14:textId="4CDAD954" w:rsidR="00766A28" w:rsidRPr="008203AE" w:rsidRDefault="00766A28" w:rsidP="00766A28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กฎหมายที่เกี่ยวข้องกับสิ่งแวดล้อม</w:t>
            </w:r>
          </w:p>
        </w:tc>
        <w:tc>
          <w:tcPr>
            <w:tcW w:w="933" w:type="dxa"/>
          </w:tcPr>
          <w:p w14:paraId="49D8E88B" w14:textId="77777777" w:rsidR="00766A28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  <w:p w14:paraId="4A54C09D" w14:textId="4B71B9A5" w:rsidR="00E03181" w:rsidRPr="00E03181" w:rsidRDefault="00E03181" w:rsidP="00BE6FC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2972" w:type="dxa"/>
          </w:tcPr>
          <w:p w14:paraId="2536D803" w14:textId="77777777" w:rsidR="008203AE" w:rsidRPr="00766A28" w:rsidRDefault="008203AE" w:rsidP="008203AE">
            <w:pPr>
              <w:numPr>
                <w:ilvl w:val="0"/>
                <w:numId w:val="2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4409B977" w14:textId="77777777" w:rsidR="008203AE" w:rsidRPr="00766A28" w:rsidRDefault="008203AE" w:rsidP="008203AE">
            <w:pPr>
              <w:numPr>
                <w:ilvl w:val="0"/>
                <w:numId w:val="2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306E34CE" w14:textId="441CE3EB" w:rsidR="00766A28" w:rsidRPr="008203AE" w:rsidRDefault="008203AE" w:rsidP="008203AE">
            <w:pPr>
              <w:pStyle w:val="ListParagraph"/>
              <w:numPr>
                <w:ilvl w:val="0"/>
                <w:numId w:val="2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5DFFDF3C" w14:textId="77777777" w:rsidR="008203AE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 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  <w:p w14:paraId="0EECA0A6" w14:textId="3C23E580" w:rsidR="00766A28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766A28" w:rsidRPr="008203AE" w14:paraId="2D170370" w14:textId="77777777" w:rsidTr="008203AE">
        <w:tc>
          <w:tcPr>
            <w:tcW w:w="864" w:type="dxa"/>
          </w:tcPr>
          <w:p w14:paraId="2DBF18CA" w14:textId="4628AA7F" w:rsidR="00766A28" w:rsidRPr="008203AE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3731" w:type="dxa"/>
          </w:tcPr>
          <w:p w14:paraId="1726D640" w14:textId="22FB5C94" w:rsidR="00766A28" w:rsidRPr="008203AE" w:rsidRDefault="00766A28" w:rsidP="00766A28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EIA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 xml:space="preserve"> ของธุรกิจโรงแรม</w:t>
            </w:r>
          </w:p>
        </w:tc>
        <w:tc>
          <w:tcPr>
            <w:tcW w:w="933" w:type="dxa"/>
          </w:tcPr>
          <w:p w14:paraId="6C23D7D9" w14:textId="77777777" w:rsidR="00766A28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  <w:p w14:paraId="47F6190F" w14:textId="322B8A9F" w:rsidR="00E03181" w:rsidRPr="008203AE" w:rsidRDefault="00E03181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2" w:type="dxa"/>
          </w:tcPr>
          <w:p w14:paraId="099472E0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1F07BBE4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472C3D0D" w14:textId="06BFDC5E" w:rsidR="00766A28" w:rsidRPr="008203AE" w:rsidRDefault="008203AE" w:rsidP="008203A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48283E22" w14:textId="77777777" w:rsidR="008203AE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 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  <w:p w14:paraId="072EE515" w14:textId="5ED2F757" w:rsidR="00766A28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ฤทธิชัยฤกษ์และวิทยากร</w:t>
            </w:r>
          </w:p>
        </w:tc>
      </w:tr>
      <w:tr w:rsidR="00766A28" w:rsidRPr="008203AE" w14:paraId="03750E24" w14:textId="77777777" w:rsidTr="008203AE">
        <w:tc>
          <w:tcPr>
            <w:tcW w:w="864" w:type="dxa"/>
          </w:tcPr>
          <w:p w14:paraId="28E503AD" w14:textId="23222BE3" w:rsidR="00766A28" w:rsidRPr="008203AE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-</w:t>
            </w: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>๑๖</w:t>
            </w:r>
          </w:p>
        </w:tc>
        <w:tc>
          <w:tcPr>
            <w:tcW w:w="3731" w:type="dxa"/>
          </w:tcPr>
          <w:p w14:paraId="74CAC4E2" w14:textId="2D80AF55" w:rsidR="00766A28" w:rsidRPr="008203AE" w:rsidRDefault="00766A28" w:rsidP="00766A28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การแสดงความรับผิดชอบต่อสังคมของธุรกิจโรงแรม</w:t>
            </w:r>
          </w:p>
        </w:tc>
        <w:tc>
          <w:tcPr>
            <w:tcW w:w="933" w:type="dxa"/>
          </w:tcPr>
          <w:p w14:paraId="510FA1BF" w14:textId="77777777" w:rsidR="00766A28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</w:t>
            </w:r>
          </w:p>
          <w:p w14:paraId="21F0056B" w14:textId="109EABA5" w:rsidR="00E03181" w:rsidRPr="008203AE" w:rsidRDefault="00E03181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2" w:type="dxa"/>
          </w:tcPr>
          <w:p w14:paraId="30CA7722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62492ACB" w14:textId="77777777" w:rsidR="008203AE" w:rsidRPr="00766A28" w:rsidRDefault="008203AE" w:rsidP="008203AE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A2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766A2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100CA254" w14:textId="2BFB869D" w:rsidR="00766A28" w:rsidRPr="008203AE" w:rsidRDefault="008203AE" w:rsidP="008203AE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2025" w:type="dxa"/>
          </w:tcPr>
          <w:p w14:paraId="3C193685" w14:textId="77777777" w:rsidR="008203AE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 </w:t>
            </w:r>
            <w:proofErr w:type="spellStart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อลิ</w:t>
            </w:r>
            <w:proofErr w:type="spellEnd"/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สา</w:t>
            </w:r>
          </w:p>
          <w:p w14:paraId="4FBC3CCB" w14:textId="2E4D6D80" w:rsidR="00766A28" w:rsidRPr="008203AE" w:rsidRDefault="008203AE" w:rsidP="00820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766A28" w:rsidRPr="008203AE" w14:paraId="3729E869" w14:textId="77777777" w:rsidTr="008203AE">
        <w:tc>
          <w:tcPr>
            <w:tcW w:w="864" w:type="dxa"/>
          </w:tcPr>
          <w:p w14:paraId="2D713786" w14:textId="1645F322" w:rsidR="00766A28" w:rsidRPr="008203AE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3731" w:type="dxa"/>
          </w:tcPr>
          <w:p w14:paraId="6B6BD882" w14:textId="2428B187" w:rsidR="00766A28" w:rsidRPr="008203AE" w:rsidRDefault="00766A28" w:rsidP="00766A28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33" w:type="dxa"/>
          </w:tcPr>
          <w:p w14:paraId="235DE259" w14:textId="6ECDA1DF" w:rsidR="00766A28" w:rsidRPr="008203AE" w:rsidRDefault="00766A28" w:rsidP="00766A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203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972" w:type="dxa"/>
          </w:tcPr>
          <w:p w14:paraId="63C13231" w14:textId="77777777" w:rsidR="00766A28" w:rsidRPr="008203AE" w:rsidRDefault="00766A28" w:rsidP="008203AE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05AF750B" w14:textId="77777777" w:rsidR="00766A28" w:rsidRPr="008203AE" w:rsidRDefault="00766A28" w:rsidP="00766A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7C242E" w14:textId="77777777" w:rsidR="006602E9" w:rsidRPr="008203AE" w:rsidRDefault="006602E9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B84DDDD" w14:textId="77777777" w:rsidR="00C9634C" w:rsidRPr="008203AE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203A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8203AE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8203A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1340495F" w14:textId="77777777" w:rsidR="006602E9" w:rsidRPr="008203AE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  <w:cs/>
        </w:rPr>
      </w:pPr>
      <w:r w:rsidRPr="008203AE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3420"/>
        <w:gridCol w:w="1098"/>
        <w:gridCol w:w="2127"/>
      </w:tblGrid>
      <w:tr w:rsidR="006602E9" w:rsidRPr="006602E9" w14:paraId="571AD49B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C13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EF8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6602E9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ธีการประเมินผลการเรียนรู้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789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490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5F623F14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6602E9" w:rsidRPr="006602E9" w14:paraId="4B557415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F31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๑.คุณธรรม จริยธรรมที่ต้องพัฒนา</w:t>
            </w:r>
          </w:p>
          <w:p w14:paraId="31C86F52" w14:textId="1C1F4A04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(๑)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มีความซื่อสัตย์  สุจริต  และสามารถจัดการปัญหาด้านจริยธรรม  และความขัดแย้งระหว่างผลประโยชน์ที่ได้รับกับจริยธรรมและจรรยาบรรณวิชาชีพ</w:t>
            </w:r>
          </w:p>
          <w:p w14:paraId="7163726E" w14:textId="606ACF71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(๒)  มี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ทัศนคติที่ดีต่ออาชีพ  และแสดงออกซึ่งคุณธรรมและจริยธรรมในการปฏิบัติงาน  และการปฏิบัติตนต่อผู้อื่นอย่างสม่ำเสมอ</w:t>
            </w:r>
          </w:p>
          <w:p w14:paraId="0F29D768" w14:textId="23C66AF7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(๓)  มี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ความรับผิดชอบในหน้าที่  เป็นสมาชิกที่ดี  และมีส่วนร่วมในกิจกรรมเพื่อการพัฒนา  มีภาวะผู้นำและเป็นแบบอย่างที่ดีต่อผู้อื่น</w:t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</w:p>
          <w:p w14:paraId="5339648E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lastRenderedPageBreak/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(๔)  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มีวินัยในการทำงาน และปฏิบัติตามกฎระเบียบและข้อบังคับขององค์กรและสังคม</w:t>
            </w:r>
          </w:p>
          <w:p w14:paraId="5BD38921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641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143701B4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(๑)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สังเกตการณ์แสดงพฤติกรรมระหว่างผู้เรียนร่วมกันและกับผู้สอน</w:t>
            </w:r>
          </w:p>
          <w:p w14:paraId="1D49140F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(๒) การทำงาน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รายบุคคลและงาน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กลุ่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ม  และรายงานผลงาน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9BC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08807350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883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6C20191F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การมีส่วนร่วมและพฤติกรรมในชั้นเรียน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๑๐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2670AACE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เกณฑ์การประเมิน ได้แก่ 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ความซื่อสัตย์ ความมีระเบียบวินัย  การแสดงออกเหมาะสมตามกาลเทศะ  ความมีน้ำใจ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การแต่งกาย  การมีส่วนร่วมในการทำกิจกรรมในชั้นเรียนและนอกห้องเรียน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  ฯลฯ</w:t>
            </w:r>
          </w:p>
        </w:tc>
      </w:tr>
      <w:tr w:rsidR="006602E9" w:rsidRPr="006602E9" w14:paraId="5EC74DEB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BE7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lastRenderedPageBreak/>
              <w:t>๒. ความรู้ที่ต้องพัฒนา</w:t>
            </w:r>
          </w:p>
          <w:p w14:paraId="17623155" w14:textId="61496552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(๑)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มีความรู้ในสาขาวิชาการจัดการอุตสาหกรรมบริการ  การท่องเที่ยวและการโรงแรม  ทั้งภาคทฤษฎีและภาคปฏิบัติอย่างกว้างขวาง  เป็นระบบ  เป็นสากล  และทันสมัยต่อสถานการณ์โลก</w:t>
            </w:r>
          </w:p>
          <w:p w14:paraId="2D0B3723" w14:textId="3F0E15AE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(๒)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มีความรู้ที่เกิดจากการบูรณาการความรู้ในศาสตร์ต่าง ๆ ที่เกี่ยวข้อง</w:t>
            </w:r>
          </w:p>
          <w:p w14:paraId="224F0877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(๓) มีความรู้ในกระบวนการ  และเทคนิคการวิจัยเพื่อแก้ไขปัญหาและต่อยอดองค์ความรู้ในงานอาชีพ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9366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4397858C" w14:textId="2C825EB0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(๑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การสอบกลางภาคและปลายภาค และการทำรายงาน</w:t>
            </w:r>
          </w:p>
          <w:p w14:paraId="26EB2F5E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(๒)  ประเมิน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จากการทำงานที่ได้รับมอบหมาย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505" w14:textId="03828102" w:rsidR="006602E9" w:rsidRPr="00C80B98" w:rsidRDefault="00C80B98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สัปดาห์ที่  ๘ และ ๑๗</w:t>
            </w:r>
          </w:p>
          <w:p w14:paraId="3052A950" w14:textId="0A708FD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A40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3165A170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สอบกลางภาค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22EF06A7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 ๓๐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 xml:space="preserve"> %</w:t>
            </w:r>
          </w:p>
          <w:p w14:paraId="46DEFAA7" w14:textId="79C598C3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รายงาน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7342A52B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602E9" w:rsidRPr="006602E9" w14:paraId="6748B014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E69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๓. ทักษะทางปัญญ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าที่ต้องพัฒนา</w:t>
            </w:r>
          </w:p>
          <w:p w14:paraId="2006840D" w14:textId="5423C10C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(๑)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มีความสามารถประมวล  และศึกษาข้อมูลเพื่อวิเคราะห์สาเหตุของปัญหาและความขัดแย้ง  รวมทั้งหาแนวทางป้องกันและแก้ไขปัญหาได้อย่างเหมาะสมทั้งเชิงกว้างและเชิงลึก</w:t>
            </w:r>
          </w:p>
          <w:p w14:paraId="35049927" w14:textId="015C3C7B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(๒)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มีความสามารถประยุกต์ใช้ความรู้ภาคทฤษฎี  ภาคปฏิบัติ  ไปใช้ประโยชน์ในการฝึกประสบการณ์ภาคสนาม  และการปฏิบัติงานจริงตามสถานการณ์ได้อย่างเหมาะสม</w:t>
            </w:r>
          </w:p>
          <w:p w14:paraId="0C742A03" w14:textId="78DBB1ED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(๓)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มีความสามารถประยุกต์ใช้นวัตกรรมจากภาคธุรกิจ    และจากศาสตร์อื่น ๆ ที่เกี่ยวข้องเพื่อพัฒนาทักษะการทำงานให้เกิดประสิทธิผล</w:t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</w:p>
          <w:p w14:paraId="5F7C7B72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3C2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0E34F02C" w14:textId="1B4AE0E8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(๑) การทำรายงาน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การสอบกลางภาค  และปลายภาค</w:t>
            </w:r>
          </w:p>
          <w:p w14:paraId="1FEE8188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(๒)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ประเมินจากการมีส่วนร่วมในชั้นเรียน</w:t>
            </w:r>
          </w:p>
          <w:p w14:paraId="1BEC0511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555" w14:textId="54CECD27" w:rsidR="006602E9" w:rsidRPr="00C80B98" w:rsidRDefault="00C80B98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สัปดาห์ที่  ๘ และ ๑๗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8EB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585E14AB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สอบกลางภาค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2C4BC35B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 ๓๐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 xml:space="preserve"> %</w:t>
            </w:r>
          </w:p>
          <w:p w14:paraId="71924EBA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แบบฝึกหัดและรายงาน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14E31927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602E9" w:rsidRPr="006602E9" w14:paraId="6F76F2F0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D0F8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๔. ทักษะความสัมพันธ์ระหว่างบุคคลและความรับผิดชอบที่ต้องพัฒนา</w:t>
            </w:r>
          </w:p>
          <w:p w14:paraId="5D38B4E6" w14:textId="228BF593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lastRenderedPageBreak/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(๑)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ปฏิบัติและรับผิดชอบงานที่ได้รับมอบหมายตามหน้าที่และบทบาทของตนในกลุ่มงานได้อย่างเหมาะสม  รวมทั้งมีส่วนร่วมในการช่วยเหลือผู้ร่วมงานและแก้ไขปัญหากลุ่ม</w:t>
            </w:r>
          </w:p>
          <w:p w14:paraId="6380D097" w14:textId="67D968E1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(๒)  มีความสามารถในการพัฒนาตนเองและพัฒนาวิชาชีพให้ทันสมัยอย่างต่อเนื่องและตรงตามมาตรฐานสากล</w:t>
            </w:r>
          </w:p>
          <w:p w14:paraId="5FCF266B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14:paraId="2901B07D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82D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62956C19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1960EE8D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36AC472D" w14:textId="22A2E7CB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(๑) การทำรายงาน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การสอบกลางภาค  และปลายภาค</w:t>
            </w:r>
          </w:p>
          <w:p w14:paraId="0A336CC8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(๒)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ประเมินจากพฤติกรรมในระหว่างเรียน</w:t>
            </w:r>
          </w:p>
          <w:p w14:paraId="71E0E98E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F91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5563C591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6F9F27FC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47CDE65B" w14:textId="23ABD98C" w:rsidR="00C80B98" w:rsidRPr="00C80B98" w:rsidRDefault="00C80B98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BFB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623D4DBD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64DC3887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6F719052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การมีส่วนร่วมและพฤติกรรมในชั้นเรียน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๑๐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72BA8E99" w14:textId="5EA32379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รายงาน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79FD8AAD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สอบกลางภาค </w:t>
            </w:r>
            <w:r w:rsidRPr="00C80B98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0EBDFBDF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 ๓๐</w:t>
            </w:r>
            <w:r w:rsidRPr="00C80B98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 xml:space="preserve"> %</w:t>
            </w:r>
          </w:p>
          <w:p w14:paraId="29745894" w14:textId="77777777" w:rsidR="006602E9" w:rsidRPr="00C80B98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602E9" w:rsidRPr="006602E9" w14:paraId="3F62DD2C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4D6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lastRenderedPageBreak/>
              <w:t>๕. 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14:paraId="2421C521" w14:textId="24D3CE4A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(๑)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มีความสามารถในการใช้ภาษาไทย  และภาษาต่างประเทศในการฟัง  การพูด  การอ่าน  การเขียน  และการสรุปประเด็นได้อย่างมีประสิทธิภาพ</w:t>
            </w:r>
          </w:p>
          <w:p w14:paraId="3E943F3B" w14:textId="377950BA" w:rsidR="006602E9" w:rsidRPr="006602E9" w:rsidRDefault="008203AE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(๒)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มีความสามารถในการสื่อสารกับชาวต่างชาติได้อย่างเหมาะสมตามสถานการณ์และวัฒนธรรม</w:t>
            </w:r>
          </w:p>
          <w:p w14:paraId="584A95C5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(๓)  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มีความสามารถในการใช้เทคโนโลยีสารสนเทศในการติดต่อสื่อสาร  รู้จักเลือกรูปแบบของการนำเสนอที่เหมาะสมสำหรับเรื่อง  และผู้ฟังที่แตกต่างกันได้อย่างมีประสิทธิภาพ</w:t>
            </w:r>
          </w:p>
          <w:p w14:paraId="40609084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(๔) มีความสามารถในการใช้เทคนิคพื้นฐานทางคณิตศาสตร์การวิเคราะห์ต้นทุนและบัญชี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BA6" w14:textId="7777777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</w:rPr>
            </w:pPr>
          </w:p>
          <w:p w14:paraId="13211507" w14:textId="7777777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</w:rPr>
            </w:pPr>
          </w:p>
          <w:p w14:paraId="77305939" w14:textId="7777777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</w:rPr>
            </w:pPr>
          </w:p>
          <w:p w14:paraId="520F335A" w14:textId="71E81995" w:rsidR="006602E9" w:rsidRPr="00A24654" w:rsidRDefault="006602E9" w:rsidP="00C8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C30" w14:textId="7777777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</w:rPr>
            </w:pPr>
          </w:p>
          <w:p w14:paraId="0FD8E4C6" w14:textId="7777777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</w:rPr>
            </w:pPr>
          </w:p>
          <w:p w14:paraId="0ECD3069" w14:textId="7777777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</w:rPr>
            </w:pPr>
          </w:p>
          <w:p w14:paraId="70C6F3A0" w14:textId="6A9C0DC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B99" w14:textId="77777777" w:rsidR="006602E9" w:rsidRPr="00A24654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4ECBAA7D" w14:textId="77777777" w:rsidR="00BA1F8F" w:rsidRPr="00AF6D52" w:rsidRDefault="00C9634C" w:rsidP="006602E9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 </w:t>
      </w:r>
    </w:p>
    <w:p w14:paraId="2231CD53" w14:textId="77777777" w:rsidR="008203AE" w:rsidRDefault="008203AE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360CAD1" w14:textId="77777777" w:rsidR="008203AE" w:rsidRDefault="008203AE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CB2531E" w14:textId="77777777" w:rsidR="008203AE" w:rsidRDefault="008203AE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6585E84" w14:textId="73519AF3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372ED761" w14:textId="77777777" w:rsidR="00BA1F8F" w:rsidRDefault="00BA1F8F" w:rsidP="00C9634C">
      <w:pPr>
        <w:autoSpaceDE w:val="0"/>
        <w:autoSpaceDN w:val="0"/>
        <w:adjustRightInd w:val="0"/>
        <w:spacing w:after="0"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B096D98" w14:textId="77777777" w:rsidR="00AF6D52" w:rsidRPr="00AF6D52" w:rsidRDefault="00AF6D52" w:rsidP="00AF6D52">
      <w:pPr>
        <w:autoSpaceDE w:val="0"/>
        <w:autoSpaceDN w:val="0"/>
        <w:adjustRightInd w:val="0"/>
        <w:spacing w:after="0"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๑.</w:t>
      </w:r>
      <w:r w:rsidR="00C9634C" w:rsidRPr="00AF6D5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42C64EA2" w14:textId="0873E2B9" w:rsidR="00AF6D52" w:rsidRPr="008203AE" w:rsidRDefault="008203AE" w:rsidP="00894A3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203A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เอกสารประกอบการสอนเรียบเรียงโดย ผศ. </w:t>
      </w:r>
      <w:proofErr w:type="spellStart"/>
      <w:r w:rsidRPr="008203A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อลิ</w:t>
      </w:r>
      <w:proofErr w:type="spellEnd"/>
      <w:r w:rsidRPr="008203A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สา ฤทธิชัยฤกษ์</w:t>
      </w:r>
    </w:p>
    <w:p w14:paraId="4CC36562" w14:textId="77777777" w:rsidR="00C9634C" w:rsidRPr="008203AE" w:rsidRDefault="00C9634C" w:rsidP="00C9634C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203AE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8203AE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Pr="008203AE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เอกสารและข้อมูลสำคัญ</w:t>
      </w:r>
    </w:p>
    <w:p w14:paraId="2A060BFA" w14:textId="77777777" w:rsidR="008203AE" w:rsidRPr="008203AE" w:rsidRDefault="008203AE" w:rsidP="008203AE">
      <w:pPr>
        <w:autoSpaceDE w:val="0"/>
        <w:autoSpaceDN w:val="0"/>
        <w:adjustRightInd w:val="0"/>
        <w:spacing w:after="0" w:line="380" w:lineRule="exact"/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</w:pPr>
      <w:r w:rsidRPr="008203AE"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  <w:t xml:space="preserve">Willy Legrand, Phillip Sloan and Joseph </w:t>
      </w:r>
      <w:proofErr w:type="spellStart"/>
      <w:r w:rsidRPr="008203AE"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  <w:t>S.Chen</w:t>
      </w:r>
      <w:proofErr w:type="spellEnd"/>
      <w:r w:rsidRPr="008203AE"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  <w:t xml:space="preserve">. (2017). Sustainability in the Hospitality Industry. </w:t>
      </w:r>
    </w:p>
    <w:p w14:paraId="6B72DE1A" w14:textId="77777777" w:rsidR="00C9634C" w:rsidRPr="008203AE" w:rsidRDefault="00C9634C" w:rsidP="00C9634C">
      <w:pPr>
        <w:autoSpaceDE w:val="0"/>
        <w:autoSpaceDN w:val="0"/>
        <w:adjustRightInd w:val="0"/>
        <w:spacing w:after="0" w:line="380" w:lineRule="exact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203AE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8203AE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Pr="008203AE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</w:p>
    <w:p w14:paraId="431CD37C" w14:textId="605A8ACD" w:rsidR="008203AE" w:rsidRPr="008203AE" w:rsidRDefault="008203AE" w:rsidP="008203A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</w:pPr>
      <w:r w:rsidRPr="008203AE"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  <w:t xml:space="preserve">Willy Legrand, Phillip Sloan and Joseph </w:t>
      </w:r>
      <w:proofErr w:type="spellStart"/>
      <w:r w:rsidRPr="008203AE"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  <w:t>S.Chen</w:t>
      </w:r>
      <w:proofErr w:type="spellEnd"/>
      <w:r w:rsidRPr="008203AE"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  <w:t xml:space="preserve">. (2017). Sustainability in the Hospitality Industry. </w:t>
      </w:r>
    </w:p>
    <w:p w14:paraId="3C2CD5C8" w14:textId="43EA2552" w:rsidR="00BA1F8F" w:rsidRPr="008203AE" w:rsidRDefault="00BA1F8F" w:rsidP="00BA1F8F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000000"/>
          <w:sz w:val="32"/>
          <w:szCs w:val="32"/>
          <w:lang w:val="en-GB"/>
        </w:rPr>
      </w:pPr>
    </w:p>
    <w:p w14:paraId="1F122722" w14:textId="77777777" w:rsidR="00C9634C" w:rsidRPr="006F511B" w:rsidRDefault="00C9634C" w:rsidP="00BA1F8F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6741626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7E827EA0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6F40C39F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UPC-Bold" w:hAnsi="TH SarabunPSK" w:cs="TH SarabunPSK"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๑.  อาจารย์ผู้สอนอธิบายให้นักศึกษาเข้าใจถึงรายวิชานี้จากการเรียนการสอน  ประโยชน์จากข้อคิดเห็นของนักศึกษาต่อการพัฒนารายวิชาเพื่อส่งเสริมให้นักศึกษาแสดงความคิดเห็นต่อการพัฒนารายวิชาในช่วงปลายของภาคการศึกษา</w:t>
      </w:r>
    </w:p>
    <w:p w14:paraId="229DA293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UPC-Bold" w:hAnsi="TH SarabunPSK" w:cs="TH SarabunPSK"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๒. ให้นักศึกษาประเมินพัฒนาการของตนเองโดยเปรียบเทียบ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ความรู้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ทักษะในการประมวล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>/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คิดวิเคราะห์ก่อนและหลังการเรียนรายวิชานี้</w:t>
      </w:r>
    </w:p>
    <w:p w14:paraId="1472A5F7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๓. ส่งเสริมให้นักศึกษาแสดงความคิดเห็นต่อการเรียนการสอน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และการพัฒนารายวิชา</w:t>
      </w:r>
    </w:p>
    <w:p w14:paraId="0D55AFED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lang w:val="en-AU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  <w:r w:rsidRPr="006F511B">
        <w:rPr>
          <w:rFonts w:ascii="TH SarabunPSK" w:eastAsia="Times New Roman" w:hAnsi="TH SarabunPSK" w:cs="TH SarabunPSK"/>
          <w:i/>
          <w:iCs/>
          <w:sz w:val="32"/>
          <w:szCs w:val="32"/>
          <w:cs/>
          <w:lang w:val="en-AU"/>
        </w:rPr>
        <w:t xml:space="preserve"> </w:t>
      </w:r>
    </w:p>
    <w:p w14:paraId="72245A39" w14:textId="1603C23B" w:rsidR="00C9634C" w:rsidRPr="008203AE" w:rsidRDefault="00C9634C" w:rsidP="008203A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UPC-Bold" w:hAnsi="TH SarabunPSK" w:cs="TH SarabunPSK"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อาจารย์ผู้สอนประเมินการสอนของตนเอง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ดูผลการสอบของนักศึกษาและทำรายงานสรุปพัฒนาการของนักศึกษา ปัญหา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อุปสรรค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และแนวทางในการแก้ไข</w:t>
      </w:r>
    </w:p>
    <w:p w14:paraId="77A63184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การปรับปรุงการสอน</w:t>
      </w:r>
    </w:p>
    <w:p w14:paraId="3DC69C0D" w14:textId="77777777" w:rsidR="00C9634C" w:rsidRPr="00956799" w:rsidRDefault="00C9634C" w:rsidP="0073793E">
      <w:pPr>
        <w:tabs>
          <w:tab w:val="left" w:pos="284"/>
        </w:tabs>
        <w:spacing w:after="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56799">
        <w:rPr>
          <w:rFonts w:ascii="TH SarabunPSK" w:eastAsia="Times New Roman" w:hAnsi="TH SarabunPSK" w:cs="TH SarabunPSK" w:hint="cs"/>
          <w:sz w:val="32"/>
          <w:szCs w:val="32"/>
          <w:cs/>
        </w:rPr>
        <w:t>ไม่มี (หมายเหตุ การเรียนการอสนครั้งแรก)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75D6562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การทวนสอบมาตรฐานผลสัมฤทธิ์ของนักศึกษาในรายวิชา</w:t>
      </w:r>
    </w:p>
    <w:p w14:paraId="25071F18" w14:textId="77777777" w:rsidR="00C9634C" w:rsidRPr="006F511B" w:rsidRDefault="00C9634C" w:rsidP="0073793E">
      <w:pPr>
        <w:tabs>
          <w:tab w:val="left" w:pos="284"/>
        </w:tabs>
        <w:spacing w:after="0"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อาจารย์สำรวจความคิดเห็นจากนักศึกษา  </w:t>
      </w:r>
    </w:p>
    <w:p w14:paraId="1D40A1EE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๕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5390E281" w14:textId="77777777" w:rsidR="00C9634C" w:rsidRPr="006F511B" w:rsidRDefault="00956799" w:rsidP="00956799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i/>
          <w:iCs/>
          <w:sz w:val="32"/>
          <w:szCs w:val="32"/>
          <w:cs/>
          <w:lang w:val="en-AU"/>
        </w:rPr>
        <w:t xml:space="preserve">      </w:t>
      </w:r>
    </w:p>
    <w:p w14:paraId="784E4DCB" w14:textId="77777777" w:rsidR="00C9634C" w:rsidRPr="006F511B" w:rsidRDefault="00C9634C" w:rsidP="0073793E">
      <w:pPr>
        <w:tabs>
          <w:tab w:val="left" w:pos="284"/>
        </w:tabs>
        <w:spacing w:after="0" w:line="340" w:lineRule="exact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cs/>
          <w:lang w:val="en-AU"/>
        </w:rPr>
      </w:pPr>
    </w:p>
    <w:p w14:paraId="6F0B6A44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***********************</w:t>
      </w:r>
    </w:p>
    <w:p w14:paraId="23F8A6EB" w14:textId="77777777" w:rsidR="00AF6D52" w:rsidRDefault="00AF6D52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152854B9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4746FE6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099A439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7E1F6B44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1662FC21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6E6F2B2B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39D7FEC4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2E557FA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210E99A3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4828BAA3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5D8CD070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7E252EA0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737ABD70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46C261B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2A2B2583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544AD460" w14:textId="77777777" w:rsidR="00AF6D52" w:rsidRDefault="00AF6D52" w:rsidP="00AF6D52">
      <w:pPr>
        <w:tabs>
          <w:tab w:val="left" w:pos="2385"/>
        </w:tabs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5C25325" w14:textId="77777777" w:rsidR="00C9634C" w:rsidRPr="00AF6D52" w:rsidRDefault="00AF6D52" w:rsidP="00AF6D52">
      <w:pPr>
        <w:tabs>
          <w:tab w:val="left" w:pos="2385"/>
        </w:tabs>
        <w:rPr>
          <w:rFonts w:ascii="TH SarabunPSK" w:eastAsia="BrowalliaNew-Bold" w:hAnsi="TH SarabunPSK" w:cs="TH SarabunPSK"/>
          <w:sz w:val="32"/>
          <w:szCs w:val="32"/>
        </w:rPr>
        <w:sectPr w:rsidR="00C9634C" w:rsidRPr="00AF6D52" w:rsidSect="006602E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1AFC9E57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685338A9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>Programme</w:t>
      </w:r>
      <w:proofErr w:type="spellEnd"/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Specification)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มคอ. ๒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3306"/>
        <w:gridCol w:w="715"/>
        <w:gridCol w:w="715"/>
        <w:gridCol w:w="715"/>
        <w:gridCol w:w="660"/>
        <w:gridCol w:w="770"/>
        <w:gridCol w:w="715"/>
        <w:gridCol w:w="716"/>
        <w:gridCol w:w="715"/>
        <w:gridCol w:w="714"/>
        <w:gridCol w:w="622"/>
        <w:gridCol w:w="709"/>
        <w:gridCol w:w="673"/>
        <w:gridCol w:w="715"/>
        <w:gridCol w:w="596"/>
        <w:gridCol w:w="709"/>
        <w:gridCol w:w="709"/>
      </w:tblGrid>
      <w:tr w:rsidR="00C9634C" w:rsidRPr="006F511B" w14:paraId="57FE7CDF" w14:textId="77777777" w:rsidTr="006602E9">
        <w:trPr>
          <w:trHeight w:val="1458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890E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9E0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คุณธรรม</w:t>
            </w: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6F51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8D68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01E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094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1A6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ทักษะการวิเคราะห์เชิงตัวเลขการสื่อสารและการใช้เทคโนโลยีสารสนเทศ</w:t>
            </w:r>
          </w:p>
        </w:tc>
      </w:tr>
      <w:tr w:rsidR="00C9634C" w:rsidRPr="006F511B" w14:paraId="3423505D" w14:textId="77777777" w:rsidTr="006602E9">
        <w:trPr>
          <w:trHeight w:val="376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29C" w14:textId="77777777" w:rsidR="00C9634C" w:rsidRPr="006F511B" w:rsidRDefault="00C9634C" w:rsidP="00C963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CE37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0220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5FEA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6921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D7A6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F225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2C36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0B5A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5F93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691C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7CB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EA73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FDFE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C64C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4752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FC6B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C9634C" w:rsidRPr="006F511B" w14:paraId="24308598" w14:textId="77777777" w:rsidTr="006602E9">
        <w:trPr>
          <w:trHeight w:val="56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E22A" w14:textId="3F22AB44" w:rsidR="00C9634C" w:rsidRPr="008203AE" w:rsidRDefault="00C9634C" w:rsidP="00956799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60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Pr="006F51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820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/>
              </w:rPr>
              <w:t xml:space="preserve">HLM </w:t>
            </w:r>
            <w:r w:rsidR="008203A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๔๒๐๑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520E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B309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32D7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34264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B976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DA7A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68C4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F700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A600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102A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DDA6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DA3C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FABB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94A0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9CE9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67DE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9634C" w:rsidRPr="006F511B" w14:paraId="46872BEF" w14:textId="77777777" w:rsidTr="006602E9">
        <w:trPr>
          <w:trHeight w:val="564"/>
        </w:trPr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D8CE" w14:textId="77777777" w:rsidR="00C9634C" w:rsidRPr="006F511B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60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346746B4" w14:textId="39DCBA0D" w:rsidR="00C9634C" w:rsidRPr="006F511B" w:rsidRDefault="008203AE" w:rsidP="00C963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การจัดการธุรกิจที่พักอย่างยั่งยืน</w:t>
            </w:r>
            <w:r w:rsidR="00956799" w:rsidRPr="0095679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56799" w:rsidRPr="00956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892" w14:textId="2D61B58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9E5B07" w:rsidRPr="009E5B07">
              <w:rPr>
                <w:rFonts w:ascii="Arial" w:eastAsia="Times New Roman" w:hAnsi="Arial" w:cs="Arial"/>
                <w:sz w:val="32"/>
                <w:szCs w:val="32"/>
              </w:rPr>
              <w:t>●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F970" w14:textId="68CEDCC1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203AE" w:rsidRPr="008203AE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DC7B" w14:textId="7B1A3BB9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9E5B07" w:rsidRPr="009E5B07">
              <w:rPr>
                <w:rFonts w:ascii="Arial" w:eastAsia="Times New Roman" w:hAnsi="Arial" w:cs="Arial"/>
                <w:sz w:val="32"/>
                <w:szCs w:val="32"/>
              </w:rPr>
              <w:t>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4DA0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56799" w:rsidRPr="00956799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A91" w14:textId="5BF6D3D1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203AE" w:rsidRPr="008203AE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F58A" w14:textId="4D12DBB3" w:rsidR="00C9634C" w:rsidRPr="006F511B" w:rsidRDefault="009E5B07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B07">
              <w:rPr>
                <w:rFonts w:ascii="Arial" w:eastAsia="Times New Roman" w:hAnsi="Arial" w:cs="Arial"/>
                <w:sz w:val="32"/>
                <w:szCs w:val="32"/>
              </w:rPr>
              <w:t>●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994F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6F511B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E04" w14:textId="0181B4EA" w:rsidR="00C9634C" w:rsidRPr="006F511B" w:rsidRDefault="009E5B07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B07">
              <w:rPr>
                <w:rFonts w:ascii="Arial" w:eastAsia="Times New Roman" w:hAnsi="Arial" w:cs="Arial"/>
                <w:sz w:val="32"/>
                <w:szCs w:val="32"/>
              </w:rPr>
              <w:t>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F969" w14:textId="45081EBD" w:rsidR="00C9634C" w:rsidRPr="006F511B" w:rsidRDefault="00A24654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8203AE" w:rsidRPr="008203AE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2690" w14:textId="1451E55E" w:rsidR="00C9634C" w:rsidRPr="006F511B" w:rsidRDefault="00A24654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6F511B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7B3" w14:textId="6748A399" w:rsidR="00C9634C" w:rsidRPr="006F511B" w:rsidRDefault="00A24654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9E5B07" w:rsidRPr="00A24654">
              <w:rPr>
                <w:rFonts w:ascii="Arial" w:eastAsia="Times New Roman" w:hAnsi="Arial" w:cs="Arial"/>
                <w:sz w:val="32"/>
                <w:szCs w:val="32"/>
              </w:rPr>
              <w:t>●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05E" w14:textId="62983D55" w:rsidR="00C9634C" w:rsidRPr="006F511B" w:rsidRDefault="008203AE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0708" w14:textId="62CCC9A6" w:rsidR="00C9634C" w:rsidRPr="006F511B" w:rsidRDefault="00A24654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6F511B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26D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6F511B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53D" w14:textId="37F863F3" w:rsidR="00C9634C" w:rsidRPr="006F511B" w:rsidRDefault="009E5B07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B07">
              <w:rPr>
                <w:rFonts w:ascii="Arial" w:eastAsia="Times New Roman" w:hAnsi="Arial" w:cs="Arial"/>
                <w:sz w:val="32"/>
                <w:szCs w:val="32"/>
              </w:rPr>
              <w:t xml:space="preserve">  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569A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6F511B">
              <w:rPr>
                <w:rFonts w:ascii="Arial" w:eastAsia="Times New Roman" w:hAnsi="Arial" w:cs="Arial"/>
                <w:sz w:val="32"/>
                <w:szCs w:val="32"/>
              </w:rPr>
              <w:t>о</w:t>
            </w:r>
          </w:p>
        </w:tc>
      </w:tr>
      <w:tr w:rsidR="00C9634C" w:rsidRPr="006F511B" w14:paraId="02E5986E" w14:textId="77777777" w:rsidTr="006602E9">
        <w:trPr>
          <w:trHeight w:val="564"/>
        </w:trPr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4F6F" w14:textId="3408D620" w:rsidR="00C9634C" w:rsidRPr="006F511B" w:rsidRDefault="008203AE" w:rsidP="00C963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203AE">
              <w:rPr>
                <w:rFonts w:ascii="TH SarabunPSK" w:eastAsia="AngsanaUPC-Bold" w:hAnsi="TH SarabunPSK" w:cs="TH SarabunPSK"/>
                <w:color w:val="000000"/>
                <w:sz w:val="32"/>
                <w:szCs w:val="32"/>
              </w:rPr>
              <w:t>Sustainable Hotel Business Management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2678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BEEE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9BAF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5FA4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F2F8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C626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602C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2C96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3D9A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FEE2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F7F2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E292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C4D8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6917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49EF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209B" w14:textId="77777777" w:rsidR="00C9634C" w:rsidRPr="006F511B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D155754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6C4012A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586D9C52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012DD92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ECACD1A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52B5EF2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BE6652C" w14:textId="77777777" w:rsidR="005A715E" w:rsidRPr="006F511B" w:rsidRDefault="005A715E">
      <w:pPr>
        <w:rPr>
          <w:rFonts w:ascii="TH SarabunPSK" w:hAnsi="TH SarabunPSK" w:cs="TH SarabunPSK"/>
          <w:sz w:val="32"/>
          <w:szCs w:val="32"/>
        </w:rPr>
      </w:pPr>
    </w:p>
    <w:sectPr w:rsidR="005A715E" w:rsidRPr="006F511B" w:rsidSect="006602E9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85E4" w14:textId="77777777" w:rsidR="00F664C9" w:rsidRDefault="00F664C9">
      <w:pPr>
        <w:spacing w:after="0" w:line="240" w:lineRule="auto"/>
      </w:pPr>
      <w:r>
        <w:separator/>
      </w:r>
    </w:p>
  </w:endnote>
  <w:endnote w:type="continuationSeparator" w:id="0">
    <w:p w14:paraId="20A16242" w14:textId="77777777" w:rsidR="00F664C9" w:rsidRDefault="00F6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6EFB" w14:textId="77777777" w:rsidR="006602E9" w:rsidRPr="008E06C4" w:rsidRDefault="006602E9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8E06C4">
      <w:rPr>
        <w:rFonts w:ascii="TH Niramit AS" w:hAnsi="TH Niramit AS" w:cs="TH Niramit AS"/>
        <w:sz w:val="30"/>
        <w:szCs w:val="30"/>
      </w:rPr>
      <w:fldChar w:fldCharType="separate"/>
    </w:r>
    <w:r w:rsidR="00585E07">
      <w:rPr>
        <w:rFonts w:ascii="TH Niramit AS" w:hAnsi="TH Niramit AS" w:cs="TH Niramit AS"/>
        <w:noProof/>
        <w:sz w:val="30"/>
        <w:szCs w:val="30"/>
        <w:cs/>
      </w:rPr>
      <w:t>๑</w:t>
    </w:r>
    <w:r w:rsidRPr="008E06C4">
      <w:rPr>
        <w:rFonts w:ascii="TH Niramit AS" w:hAnsi="TH Niramit AS" w:cs="TH Niramit AS"/>
        <w:noProof/>
        <w:sz w:val="30"/>
        <w:szCs w:val="30"/>
      </w:rPr>
      <w:fldChar w:fldCharType="end"/>
    </w:r>
    <w:r w:rsidRPr="008E06C4">
      <w:rPr>
        <w:rFonts w:ascii="TH Niramit AS" w:hAnsi="TH Niramit AS" w:cs="TH Niramit AS"/>
        <w:sz w:val="30"/>
        <w:szCs w:val="30"/>
      </w:rPr>
      <w:t xml:space="preserve"> </w:t>
    </w:r>
  </w:p>
  <w:p w14:paraId="63574F80" w14:textId="3C21B722" w:rsidR="006602E9" w:rsidRDefault="006602E9">
    <w:pPr>
      <w:pStyle w:val="Footer"/>
      <w:rPr>
        <w:rFonts w:ascii="TH SarabunPSK" w:hAnsi="TH SarabunPSK" w:cs="TH SarabunPSK"/>
        <w:szCs w:val="24"/>
      </w:rPr>
    </w:pPr>
    <w:r w:rsidRPr="00920185">
      <w:rPr>
        <w:rFonts w:ascii="TH SarabunPSK" w:hAnsi="TH SarabunPSK" w:cs="TH SarabunPSK"/>
        <w:szCs w:val="24"/>
        <w:cs/>
      </w:rPr>
      <w:t>รายวิชา</w:t>
    </w:r>
    <w:r w:rsidR="009F641F" w:rsidRPr="009F641F">
      <w:rPr>
        <w:rFonts w:ascii="TH SarabunPSK" w:hAnsi="TH SarabunPSK" w:cs="TH SarabunPSK" w:hint="cs"/>
        <w:szCs w:val="24"/>
        <w:cs/>
      </w:rPr>
      <w:t>การจัดการธุรกิจที่พักอย่างยั่งยืน</w:t>
    </w:r>
    <w:r w:rsidR="009F641F">
      <w:rPr>
        <w:rFonts w:ascii="TH SarabunPSK" w:hAnsi="TH SarabunPSK" w:cs="TH SarabunPSK" w:hint="cs"/>
        <w:szCs w:val="24"/>
        <w:cs/>
      </w:rPr>
      <w:t xml:space="preserve"> </w:t>
    </w:r>
    <w:r w:rsidRPr="00920185">
      <w:rPr>
        <w:rFonts w:ascii="TH SarabunPSK" w:hAnsi="TH SarabunPSK" w:cs="TH SarabunPSK"/>
        <w:szCs w:val="24"/>
        <w:cs/>
      </w:rPr>
      <w:t>สาขาวิชา</w:t>
    </w:r>
    <w:r w:rsidRPr="00920185">
      <w:rPr>
        <w:rFonts w:ascii="TH SarabunPSK" w:eastAsia="AngsanaUPC-Bold" w:hAnsi="TH SarabunPSK" w:cs="TH SarabunPSK"/>
        <w:color w:val="000000"/>
        <w:szCs w:val="24"/>
        <w:cs/>
      </w:rPr>
      <w:t>การจัดการโรงแรมและธุรกิจที่</w:t>
    </w:r>
    <w:r w:rsidRPr="00920185">
      <w:rPr>
        <w:rFonts w:ascii="TH SarabunPSK" w:eastAsia="AngsanaUPC-Bold" w:hAnsi="TH SarabunPSK" w:cs="TH SarabunPSK"/>
        <w:szCs w:val="24"/>
        <w:cs/>
      </w:rPr>
      <w:t xml:space="preserve">พัก </w:t>
    </w:r>
    <w:r w:rsidRPr="00920185">
      <w:rPr>
        <w:rFonts w:ascii="TH SarabunPSK" w:eastAsia="BrowalliaNew-Bold" w:hAnsi="TH SarabunPSK" w:cs="TH SarabunPSK"/>
        <w:color w:val="000000"/>
        <w:szCs w:val="24"/>
        <w:cs/>
      </w:rPr>
      <w:t xml:space="preserve"> </w:t>
    </w:r>
    <w:r w:rsidR="00585E07">
      <w:rPr>
        <w:rFonts w:ascii="TH SarabunPSK" w:hAnsi="TH SarabunPSK" w:cs="TH SarabunPSK" w:hint="cs"/>
        <w:szCs w:val="24"/>
        <w:cs/>
      </w:rPr>
      <w:t>วิทยาลัยการจัดการอุตสาหกรรม</w:t>
    </w:r>
    <w:r w:rsidR="00585E07" w:rsidRPr="00256C2F">
      <w:rPr>
        <w:rFonts w:ascii="TH SarabunPSK" w:hAnsi="TH SarabunPSK" w:cs="TH SarabunPSK" w:hint="cs"/>
        <w:szCs w:val="24"/>
        <w:cs/>
      </w:rPr>
      <w:t>บริการ</w:t>
    </w:r>
    <w:r w:rsidRPr="00256C2F">
      <w:rPr>
        <w:rFonts w:ascii="TH SarabunPSK" w:eastAsia="AngsanaUPC-Bold" w:hAnsi="TH SarabunPSK" w:cs="TH SarabunPSK"/>
        <w:color w:val="000000"/>
        <w:szCs w:val="24"/>
        <w:cs/>
      </w:rPr>
      <w:t xml:space="preserve">   </w:t>
    </w:r>
    <w:r w:rsidR="00256C2F" w:rsidRPr="00256C2F">
      <w:rPr>
        <w:rFonts w:ascii="TH SarabunPSK" w:eastAsia="AngsanaUPC-Bold" w:hAnsi="TH SarabunPSK" w:cs="TH SarabunPSK" w:hint="cs"/>
        <w:color w:val="000000"/>
        <w:szCs w:val="24"/>
        <w:cs/>
      </w:rPr>
      <w:t>มหาวิทยาลัยราช</w:t>
    </w:r>
    <w:proofErr w:type="spellStart"/>
    <w:r w:rsidR="00256C2F" w:rsidRPr="00256C2F">
      <w:rPr>
        <w:rFonts w:ascii="TH SarabunPSK" w:eastAsia="AngsanaUPC-Bold" w:hAnsi="TH SarabunPSK" w:cs="TH SarabunPSK" w:hint="cs"/>
        <w:color w:val="000000"/>
        <w:szCs w:val="24"/>
        <w:cs/>
      </w:rPr>
      <w:t>ภัฎ</w:t>
    </w:r>
    <w:proofErr w:type="spellEnd"/>
    <w:r w:rsidR="00256C2F" w:rsidRPr="00256C2F">
      <w:rPr>
        <w:rFonts w:ascii="TH SarabunPSK" w:eastAsia="AngsanaUPC-Bold" w:hAnsi="TH SarabunPSK" w:cs="TH SarabunPSK" w:hint="cs"/>
        <w:color w:val="000000"/>
        <w:szCs w:val="24"/>
        <w:cs/>
      </w:rPr>
      <w:t>สวน</w:t>
    </w:r>
    <w:proofErr w:type="spellStart"/>
    <w:r w:rsidR="00256C2F" w:rsidRPr="00256C2F">
      <w:rPr>
        <w:rFonts w:ascii="TH SarabunPSK" w:eastAsia="AngsanaUPC-Bold" w:hAnsi="TH SarabunPSK" w:cs="TH SarabunPSK" w:hint="cs"/>
        <w:color w:val="000000"/>
        <w:szCs w:val="24"/>
        <w:cs/>
      </w:rPr>
      <w:t>สุนัน</w:t>
    </w:r>
    <w:proofErr w:type="spellEnd"/>
    <w:r w:rsidR="00256C2F" w:rsidRPr="00256C2F">
      <w:rPr>
        <w:rFonts w:ascii="TH SarabunPSK" w:eastAsia="AngsanaUPC-Bold" w:hAnsi="TH SarabunPSK" w:cs="TH SarabunPSK" w:hint="cs"/>
        <w:color w:val="000000"/>
        <w:szCs w:val="24"/>
        <w:cs/>
      </w:rPr>
      <w:t>ทา</w:t>
    </w:r>
  </w:p>
  <w:p w14:paraId="2791C3CF" w14:textId="7B2FAC4B" w:rsidR="006602E9" w:rsidRPr="00920185" w:rsidRDefault="006602E9">
    <w:pPr>
      <w:pStyle w:val="Footer"/>
      <w:rPr>
        <w:rFonts w:ascii="TH SarabunPSK" w:hAnsi="TH SarabunPSK" w:cs="TH SarabunPSK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D531" w14:textId="77777777" w:rsidR="006602E9" w:rsidRDefault="006602E9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585E07">
      <w:rPr>
        <w:noProof/>
        <w:cs/>
      </w:rPr>
      <w:t>๑๓</w:t>
    </w:r>
    <w:r>
      <w:rPr>
        <w:noProof/>
      </w:rPr>
      <w:fldChar w:fldCharType="end"/>
    </w:r>
    <w:r>
      <w:t xml:space="preserve"> </w:t>
    </w:r>
  </w:p>
  <w:p w14:paraId="4E1FB8DA" w14:textId="7FD12114" w:rsidR="006602E9" w:rsidRPr="00920185" w:rsidRDefault="006602E9" w:rsidP="006602E9">
    <w:pPr>
      <w:pStyle w:val="Footer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ab/>
      <w:t xml:space="preserve">                                                        </w:t>
    </w:r>
  </w:p>
  <w:p w14:paraId="32036D5F" w14:textId="77777777" w:rsidR="006602E9" w:rsidRPr="00767756" w:rsidRDefault="006602E9" w:rsidP="006602E9">
    <w:pPr>
      <w:pStyle w:val="Footer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E385" w14:textId="77777777" w:rsidR="00F664C9" w:rsidRDefault="00F664C9">
      <w:pPr>
        <w:spacing w:after="0" w:line="240" w:lineRule="auto"/>
      </w:pPr>
      <w:r>
        <w:separator/>
      </w:r>
    </w:p>
  </w:footnote>
  <w:footnote w:type="continuationSeparator" w:id="0">
    <w:p w14:paraId="11633CFA" w14:textId="77777777" w:rsidR="00F664C9" w:rsidRDefault="00F6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9401" w14:textId="77777777" w:rsidR="006602E9" w:rsidRDefault="006602E9" w:rsidP="006602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38CB4C4" w14:textId="77777777" w:rsidR="006602E9" w:rsidRDefault="00660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C83B" w14:textId="77777777" w:rsidR="006602E9" w:rsidRDefault="006602E9" w:rsidP="006602E9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๓</w:t>
    </w:r>
  </w:p>
  <w:p w14:paraId="70A926D8" w14:textId="77777777" w:rsidR="006602E9" w:rsidRPr="00875D21" w:rsidRDefault="006602E9" w:rsidP="006602E9">
    <w:pPr>
      <w:pStyle w:val="Header"/>
      <w:ind w:left="360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642877">
      <w:rPr>
        <w:rFonts w:ascii="TH Niramit AS" w:hAnsi="TH Niramit AS" w:cs="TH Niramit AS" w:hint="cs"/>
        <w:sz w:val="28"/>
      </w:rPr>
      <w:sym w:font="Wingdings" w:char="F06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24441B24" w14:textId="77777777" w:rsidR="006602E9" w:rsidRPr="00875D21" w:rsidRDefault="006602E9" w:rsidP="006602E9">
    <w:pPr>
      <w:pStyle w:val="Header"/>
      <w:jc w:val="right"/>
      <w:rPr>
        <w:rFonts w:ascii="TH Niramit AS" w:hAnsi="TH Niramit AS" w:cs="TH Niramit AS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9CD4" w14:textId="77777777" w:rsidR="006602E9" w:rsidRDefault="006602E9" w:rsidP="006602E9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7C64336" w14:textId="77777777" w:rsidR="006602E9" w:rsidRPr="00875D21" w:rsidRDefault="006602E9" w:rsidP="006602E9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642877">
      <w:rPr>
        <w:rFonts w:ascii="TH Niramit AS" w:hAnsi="TH Niramit AS" w:cs="TH Niramit AS" w:hint="cs"/>
        <w:sz w:val="28"/>
      </w:rPr>
      <w:sym w:font="Wingdings" w:char="F06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3C0D526C" w14:textId="77777777" w:rsidR="006602E9" w:rsidRDefault="00660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BA1"/>
    <w:multiLevelType w:val="hybridMultilevel"/>
    <w:tmpl w:val="69A4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44F7"/>
    <w:multiLevelType w:val="hybridMultilevel"/>
    <w:tmpl w:val="ECF0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1B8A"/>
    <w:multiLevelType w:val="hybridMultilevel"/>
    <w:tmpl w:val="1CFA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1F4"/>
    <w:multiLevelType w:val="hybridMultilevel"/>
    <w:tmpl w:val="8912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B1C2A"/>
    <w:multiLevelType w:val="hybridMultilevel"/>
    <w:tmpl w:val="7914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56AB"/>
    <w:multiLevelType w:val="hybridMultilevel"/>
    <w:tmpl w:val="5E5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95110"/>
    <w:multiLevelType w:val="hybridMultilevel"/>
    <w:tmpl w:val="7EECCB98"/>
    <w:lvl w:ilvl="0" w:tplc="C46AB88C">
      <w:start w:val="3"/>
      <w:numFmt w:val="bullet"/>
      <w:lvlText w:val="-"/>
      <w:lvlJc w:val="left"/>
      <w:pPr>
        <w:ind w:left="25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38B53087"/>
    <w:multiLevelType w:val="hybridMultilevel"/>
    <w:tmpl w:val="F1669A94"/>
    <w:lvl w:ilvl="0" w:tplc="87E6EA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1C5D"/>
    <w:multiLevelType w:val="hybridMultilevel"/>
    <w:tmpl w:val="D46CCABA"/>
    <w:lvl w:ilvl="0" w:tplc="C83EB00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92C79"/>
    <w:multiLevelType w:val="hybridMultilevel"/>
    <w:tmpl w:val="AA7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411E1"/>
    <w:multiLevelType w:val="hybridMultilevel"/>
    <w:tmpl w:val="4E86E9D6"/>
    <w:lvl w:ilvl="0" w:tplc="E4C28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B6C78"/>
    <w:multiLevelType w:val="hybridMultilevel"/>
    <w:tmpl w:val="E386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CA"/>
    <w:multiLevelType w:val="hybridMultilevel"/>
    <w:tmpl w:val="047E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16F5"/>
    <w:multiLevelType w:val="hybridMultilevel"/>
    <w:tmpl w:val="47C84332"/>
    <w:lvl w:ilvl="0" w:tplc="592A26A0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3AA"/>
    <w:multiLevelType w:val="hybridMultilevel"/>
    <w:tmpl w:val="5E0E9BE0"/>
    <w:lvl w:ilvl="0" w:tplc="8A02DD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A522B"/>
    <w:multiLevelType w:val="hybridMultilevel"/>
    <w:tmpl w:val="FF52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21C19"/>
    <w:multiLevelType w:val="hybridMultilevel"/>
    <w:tmpl w:val="4D4E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21C46"/>
    <w:multiLevelType w:val="hybridMultilevel"/>
    <w:tmpl w:val="BC0A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E47FB"/>
    <w:multiLevelType w:val="hybridMultilevel"/>
    <w:tmpl w:val="10420EFC"/>
    <w:lvl w:ilvl="0" w:tplc="86084B10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D53A2"/>
    <w:multiLevelType w:val="hybridMultilevel"/>
    <w:tmpl w:val="566A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5570">
    <w:abstractNumId w:val="4"/>
  </w:num>
  <w:num w:numId="2" w16cid:durableId="1285888710">
    <w:abstractNumId w:val="11"/>
  </w:num>
  <w:num w:numId="3" w16cid:durableId="1786577401">
    <w:abstractNumId w:val="7"/>
  </w:num>
  <w:num w:numId="4" w16cid:durableId="450319125">
    <w:abstractNumId w:val="19"/>
  </w:num>
  <w:num w:numId="5" w16cid:durableId="1386179598">
    <w:abstractNumId w:val="14"/>
  </w:num>
  <w:num w:numId="6" w16cid:durableId="1252851811">
    <w:abstractNumId w:val="9"/>
  </w:num>
  <w:num w:numId="7" w16cid:durableId="903560875">
    <w:abstractNumId w:val="16"/>
  </w:num>
  <w:num w:numId="8" w16cid:durableId="2068141898">
    <w:abstractNumId w:val="20"/>
  </w:num>
  <w:num w:numId="9" w16cid:durableId="472069183">
    <w:abstractNumId w:val="10"/>
  </w:num>
  <w:num w:numId="10" w16cid:durableId="1425951607">
    <w:abstractNumId w:val="12"/>
  </w:num>
  <w:num w:numId="11" w16cid:durableId="808204115">
    <w:abstractNumId w:val="18"/>
  </w:num>
  <w:num w:numId="12" w16cid:durableId="1538394329">
    <w:abstractNumId w:val="2"/>
  </w:num>
  <w:num w:numId="13" w16cid:durableId="478575213">
    <w:abstractNumId w:val="5"/>
  </w:num>
  <w:num w:numId="14" w16cid:durableId="196508228">
    <w:abstractNumId w:val="3"/>
  </w:num>
  <w:num w:numId="15" w16cid:durableId="1501966397">
    <w:abstractNumId w:val="6"/>
  </w:num>
  <w:num w:numId="16" w16cid:durableId="884029689">
    <w:abstractNumId w:val="13"/>
  </w:num>
  <w:num w:numId="17" w16cid:durableId="519465656">
    <w:abstractNumId w:val="0"/>
  </w:num>
  <w:num w:numId="18" w16cid:durableId="991834547">
    <w:abstractNumId w:val="8"/>
  </w:num>
  <w:num w:numId="19" w16cid:durableId="624967751">
    <w:abstractNumId w:val="15"/>
  </w:num>
  <w:num w:numId="20" w16cid:durableId="700083963">
    <w:abstractNumId w:val="17"/>
  </w:num>
  <w:num w:numId="21" w16cid:durableId="15264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4C"/>
    <w:rsid w:val="00005742"/>
    <w:rsid w:val="00015090"/>
    <w:rsid w:val="00024D5B"/>
    <w:rsid w:val="00040CC2"/>
    <w:rsid w:val="000D4972"/>
    <w:rsid w:val="001229B3"/>
    <w:rsid w:val="00142417"/>
    <w:rsid w:val="00177C34"/>
    <w:rsid w:val="001954D6"/>
    <w:rsid w:val="001F5074"/>
    <w:rsid w:val="00210767"/>
    <w:rsid w:val="002137F6"/>
    <w:rsid w:val="00256C2F"/>
    <w:rsid w:val="0026561F"/>
    <w:rsid w:val="00285F44"/>
    <w:rsid w:val="002C1DC4"/>
    <w:rsid w:val="002E0B3C"/>
    <w:rsid w:val="00333DA2"/>
    <w:rsid w:val="00397707"/>
    <w:rsid w:val="003D54F9"/>
    <w:rsid w:val="003D6B0D"/>
    <w:rsid w:val="004625AD"/>
    <w:rsid w:val="00470B81"/>
    <w:rsid w:val="00485B5A"/>
    <w:rsid w:val="004A1653"/>
    <w:rsid w:val="004C0861"/>
    <w:rsid w:val="00552F62"/>
    <w:rsid w:val="0055402F"/>
    <w:rsid w:val="00585E07"/>
    <w:rsid w:val="00592164"/>
    <w:rsid w:val="005A1A4F"/>
    <w:rsid w:val="005A715E"/>
    <w:rsid w:val="005C137B"/>
    <w:rsid w:val="006122D9"/>
    <w:rsid w:val="00612927"/>
    <w:rsid w:val="006602E9"/>
    <w:rsid w:val="00695BC9"/>
    <w:rsid w:val="006A3894"/>
    <w:rsid w:val="006A6392"/>
    <w:rsid w:val="006A6836"/>
    <w:rsid w:val="006B40E2"/>
    <w:rsid w:val="006F060F"/>
    <w:rsid w:val="006F4CCB"/>
    <w:rsid w:val="006F511B"/>
    <w:rsid w:val="0073708F"/>
    <w:rsid w:val="0073793E"/>
    <w:rsid w:val="00753ACB"/>
    <w:rsid w:val="00754762"/>
    <w:rsid w:val="0076577D"/>
    <w:rsid w:val="00766A28"/>
    <w:rsid w:val="007A683F"/>
    <w:rsid w:val="007B0BB9"/>
    <w:rsid w:val="007F5F84"/>
    <w:rsid w:val="00816AB1"/>
    <w:rsid w:val="008203AE"/>
    <w:rsid w:val="00847589"/>
    <w:rsid w:val="00866FF1"/>
    <w:rsid w:val="008705AA"/>
    <w:rsid w:val="008743DB"/>
    <w:rsid w:val="00894A3D"/>
    <w:rsid w:val="008C5B13"/>
    <w:rsid w:val="00906DD1"/>
    <w:rsid w:val="00924400"/>
    <w:rsid w:val="00956799"/>
    <w:rsid w:val="00960661"/>
    <w:rsid w:val="00993A50"/>
    <w:rsid w:val="009B3926"/>
    <w:rsid w:val="009B776A"/>
    <w:rsid w:val="009C7D56"/>
    <w:rsid w:val="009D352C"/>
    <w:rsid w:val="009E5B07"/>
    <w:rsid w:val="009F641F"/>
    <w:rsid w:val="00A24654"/>
    <w:rsid w:val="00A5789A"/>
    <w:rsid w:val="00A60F0B"/>
    <w:rsid w:val="00A66EC7"/>
    <w:rsid w:val="00AE148E"/>
    <w:rsid w:val="00AF6D52"/>
    <w:rsid w:val="00B4380B"/>
    <w:rsid w:val="00B81B2C"/>
    <w:rsid w:val="00BA1F8F"/>
    <w:rsid w:val="00BB2B31"/>
    <w:rsid w:val="00BB363A"/>
    <w:rsid w:val="00BD5198"/>
    <w:rsid w:val="00BD76DB"/>
    <w:rsid w:val="00BE6FC4"/>
    <w:rsid w:val="00C038AA"/>
    <w:rsid w:val="00C22DDC"/>
    <w:rsid w:val="00C80B98"/>
    <w:rsid w:val="00C9634C"/>
    <w:rsid w:val="00CB235B"/>
    <w:rsid w:val="00CC1AE1"/>
    <w:rsid w:val="00CE4481"/>
    <w:rsid w:val="00CF2167"/>
    <w:rsid w:val="00D8275D"/>
    <w:rsid w:val="00D97E70"/>
    <w:rsid w:val="00DA21A3"/>
    <w:rsid w:val="00E03181"/>
    <w:rsid w:val="00E145B5"/>
    <w:rsid w:val="00E21AA6"/>
    <w:rsid w:val="00E457C2"/>
    <w:rsid w:val="00E47D87"/>
    <w:rsid w:val="00E52F3B"/>
    <w:rsid w:val="00E832E3"/>
    <w:rsid w:val="00EA5416"/>
    <w:rsid w:val="00EC5C56"/>
    <w:rsid w:val="00F501D1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F39B5"/>
  <w15:docId w15:val="{1E20C88B-19A3-4C64-A043-707781A0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34C"/>
  </w:style>
  <w:style w:type="paragraph" w:styleId="Footer">
    <w:name w:val="footer"/>
    <w:basedOn w:val="Normal"/>
    <w:link w:val="FooterChar"/>
    <w:uiPriority w:val="99"/>
    <w:unhideWhenUsed/>
    <w:rsid w:val="00C9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C"/>
  </w:style>
  <w:style w:type="character" w:styleId="PageNumber">
    <w:name w:val="page number"/>
    <w:basedOn w:val="DefaultParagraphFont"/>
    <w:rsid w:val="00C9634C"/>
  </w:style>
  <w:style w:type="paragraph" w:styleId="BalloonText">
    <w:name w:val="Balloon Text"/>
    <w:basedOn w:val="Normal"/>
    <w:link w:val="BalloonTextChar"/>
    <w:uiPriority w:val="99"/>
    <w:semiHidden/>
    <w:unhideWhenUsed/>
    <w:rsid w:val="00C963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4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22D9"/>
    <w:pPr>
      <w:ind w:left="720"/>
      <w:contextualSpacing/>
    </w:pPr>
  </w:style>
  <w:style w:type="table" w:styleId="TableGrid">
    <w:name w:val="Table Grid"/>
    <w:basedOn w:val="TableNormal"/>
    <w:uiPriority w:val="59"/>
    <w:rsid w:val="00E8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ALISA  RITTHICHAIROEK</cp:lastModifiedBy>
  <cp:revision>5</cp:revision>
  <cp:lastPrinted>2020-07-01T03:46:00Z</cp:lastPrinted>
  <dcterms:created xsi:type="dcterms:W3CDTF">2024-07-07T06:11:00Z</dcterms:created>
  <dcterms:modified xsi:type="dcterms:W3CDTF">2025-07-01T03:04:00Z</dcterms:modified>
</cp:coreProperties>
</file>